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FFC" w:rsidRPr="00265EC5" w:rsidRDefault="00DE2FFC" w:rsidP="00DE2FFC">
      <w:pPr>
        <w:spacing w:after="0" w:line="240" w:lineRule="auto"/>
        <w:jc w:val="center"/>
        <w:rPr>
          <w:rFonts w:ascii="Times New Roman" w:hAnsi="Times New Roman" w:cs="Times New Roman"/>
          <w:b/>
          <w:sz w:val="24"/>
          <w:szCs w:val="24"/>
        </w:rPr>
      </w:pPr>
      <w:r w:rsidRPr="00265EC5">
        <w:rPr>
          <w:rFonts w:ascii="Times New Roman" w:hAnsi="Times New Roman" w:cs="Times New Roman"/>
          <w:b/>
          <w:sz w:val="24"/>
          <w:szCs w:val="24"/>
        </w:rPr>
        <w:t>SERVICE QUALITY ON INTEGRATED ANTENATAL CARE AND PARTICIPATION OF PREGNANT WOMEN ON HIV TESTS</w:t>
      </w:r>
    </w:p>
    <w:p w:rsidR="00DE2FFC" w:rsidRPr="00265EC5" w:rsidRDefault="00DE2FFC" w:rsidP="00DE2FFC">
      <w:pPr>
        <w:jc w:val="center"/>
        <w:rPr>
          <w:rFonts w:ascii="Times New Roman" w:hAnsi="Times New Roman" w:cs="Times New Roman"/>
          <w:b/>
          <w:sz w:val="24"/>
          <w:szCs w:val="24"/>
        </w:rPr>
      </w:pPr>
      <w:r w:rsidRPr="00265EC5">
        <w:rPr>
          <w:rFonts w:ascii="Times New Roman" w:hAnsi="Times New Roman" w:cs="Times New Roman"/>
          <w:b/>
          <w:sz w:val="24"/>
          <w:szCs w:val="24"/>
        </w:rPr>
        <w:t>Asni</w:t>
      </w:r>
      <w:r w:rsidRPr="00265EC5">
        <w:rPr>
          <w:rFonts w:ascii="Times New Roman" w:hAnsi="Times New Roman" w:cs="Times New Roman"/>
          <w:b/>
          <w:sz w:val="24"/>
          <w:szCs w:val="24"/>
          <w:vertAlign w:val="superscript"/>
        </w:rPr>
        <w:t>1</w:t>
      </w:r>
      <w:r w:rsidRPr="00265EC5">
        <w:rPr>
          <w:rFonts w:ascii="Times New Roman" w:hAnsi="Times New Roman" w:cs="Times New Roman"/>
          <w:b/>
          <w:sz w:val="24"/>
          <w:szCs w:val="24"/>
        </w:rPr>
        <w:t>, Mochamad Anwar</w:t>
      </w:r>
      <w:r w:rsidRPr="00265EC5">
        <w:rPr>
          <w:rFonts w:ascii="Times New Roman" w:hAnsi="Times New Roman" w:cs="Times New Roman"/>
          <w:b/>
          <w:sz w:val="24"/>
          <w:szCs w:val="24"/>
          <w:vertAlign w:val="superscript"/>
        </w:rPr>
        <w:t>2</w:t>
      </w:r>
      <w:r w:rsidRPr="00265EC5">
        <w:rPr>
          <w:rFonts w:ascii="Times New Roman" w:hAnsi="Times New Roman" w:cs="Times New Roman"/>
          <w:b/>
          <w:sz w:val="24"/>
          <w:szCs w:val="24"/>
        </w:rPr>
        <w:t>, Sulistyaningsih</w:t>
      </w:r>
      <w:r w:rsidRPr="00265EC5">
        <w:rPr>
          <w:rFonts w:ascii="Times New Roman" w:hAnsi="Times New Roman" w:cs="Times New Roman"/>
          <w:b/>
          <w:sz w:val="24"/>
          <w:szCs w:val="24"/>
          <w:vertAlign w:val="superscript"/>
        </w:rPr>
        <w:t>3</w:t>
      </w:r>
    </w:p>
    <w:p w:rsidR="00DE2FFC" w:rsidRPr="00265EC5" w:rsidRDefault="00265EC5" w:rsidP="00265EC5">
      <w:pPr>
        <w:jc w:val="center"/>
        <w:rPr>
          <w:rFonts w:ascii="Times New Roman" w:hAnsi="Times New Roman" w:cs="Times New Roman"/>
          <w:b/>
          <w:sz w:val="24"/>
          <w:szCs w:val="24"/>
        </w:rPr>
      </w:pPr>
      <w:r>
        <w:rPr>
          <w:rFonts w:ascii="Times New Roman" w:hAnsi="Times New Roman" w:cs="Times New Roman"/>
          <w:b/>
          <w:sz w:val="24"/>
          <w:szCs w:val="24"/>
        </w:rPr>
        <w:t xml:space="preserve">ABSTRACT </w:t>
      </w:r>
    </w:p>
    <w:p w:rsidR="00DE2FFC" w:rsidRPr="00265EC5" w:rsidRDefault="00DE2FFC" w:rsidP="00DE2FFC">
      <w:pPr>
        <w:ind w:firstLine="567"/>
        <w:jc w:val="both"/>
        <w:rPr>
          <w:rFonts w:ascii="Times New Roman" w:hAnsi="Times New Roman" w:cs="Times New Roman"/>
          <w:sz w:val="24"/>
          <w:szCs w:val="24"/>
        </w:rPr>
      </w:pPr>
      <w:r w:rsidRPr="00265EC5">
        <w:rPr>
          <w:rFonts w:ascii="Times New Roman" w:hAnsi="Times New Roman" w:cs="Times New Roman"/>
          <w:sz w:val="24"/>
          <w:szCs w:val="24"/>
        </w:rPr>
        <w:t>WHO data in 2016 estimated that 36.7 million people suffered from HIV globally, and 34.5 million among them were adults. Yogyakarta Special Province in 2016 found that there were 2,954 cases of HIV with the highest cases in Sleman Regency as many as 868 cases. Mlati I Primary Health Center was a Primary Health Center with the lowest coverage of HIV testing for pregnant women, namely in 2017 there were 752 pregnant women, and only 414 (55.05%) were tested for HIV. The purpose of this study was to determine the relationship between perceptions of integrated antenatal care quality service and the participation of HIV testing of pregnant women. The study applied cross sectional research method. The population in this study were pregnant women who performed ANC examinations at Mlati I Primary Health Center in September - November 2018 with a total of 318 pregnant women. The samples in the study were 154 with the simple random sampling technique. The instrument of data collection in this study used a questionnaire. Data analysis employed chi Square and logistic regression. The results of bivariate statistical tests using chi square showed that sig value = 0.000 &lt;0.05 with OR 13.896 meaning that women who had a good perception of the quality of ANC services had 13.896 higher chance to have HIV tests compared to those who had poor perceptions of the quality of integrated ANC services . Good perception of the quality of integrated ANC services for pregnant women had a greater chance of taking an HIV test.</w: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rPr>
        <w:t>Keywords</w:t>
      </w:r>
      <w:r w:rsidRPr="00265EC5">
        <w:rPr>
          <w:rFonts w:ascii="Times New Roman" w:hAnsi="Times New Roman" w:cs="Times New Roman"/>
          <w:sz w:val="24"/>
          <w:szCs w:val="24"/>
        </w:rPr>
        <w:tab/>
        <w:t>: ANC Service Quality, HIV Test</w: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rPr>
        <w:t xml:space="preserve">References </w:t>
      </w:r>
      <w:r w:rsidRPr="00265EC5">
        <w:rPr>
          <w:rFonts w:ascii="Times New Roman" w:hAnsi="Times New Roman" w:cs="Times New Roman"/>
          <w:sz w:val="24"/>
          <w:szCs w:val="24"/>
        </w:rPr>
        <w:tab/>
        <w:t>: 53 Journals, 8 Books, 9 Theses</w: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rPr>
        <w:t>Page Numbers</w:t>
      </w:r>
      <w:r w:rsidRPr="00265EC5">
        <w:rPr>
          <w:rFonts w:ascii="Times New Roman" w:hAnsi="Times New Roman" w:cs="Times New Roman"/>
          <w:sz w:val="24"/>
          <w:szCs w:val="24"/>
        </w:rPr>
        <w:tab/>
        <w:t>: xiii, 109, 15 Tables, 4 Pictures</w:t>
      </w:r>
    </w:p>
    <w:p w:rsidR="00DE2FFC" w:rsidRPr="00265EC5" w:rsidRDefault="00DE2FFC" w:rsidP="00DE2FFC">
      <w:pPr>
        <w:jc w:val="both"/>
        <w:rPr>
          <w:rFonts w:ascii="Times New Roman" w:hAnsi="Times New Roman" w:cs="Times New Roman"/>
          <w:sz w:val="24"/>
          <w:szCs w:val="24"/>
        </w:rPr>
      </w:pPr>
      <w:r w:rsidRPr="00265EC5">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1DCC5AA4" wp14:editId="43BE1740">
                <wp:simplePos x="0" y="0"/>
                <wp:positionH relativeFrom="column">
                  <wp:posOffset>20914</wp:posOffset>
                </wp:positionH>
                <wp:positionV relativeFrom="paragraph">
                  <wp:posOffset>52146</wp:posOffset>
                </wp:positionV>
                <wp:extent cx="5057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05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5pt,4.1pt" to="399.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" strokecolor="black [3040]"/>
            </w:pict>
          </mc:Fallback>
        </mc:AlternateConten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vertAlign w:val="superscript"/>
        </w:rPr>
        <w:t>1</w:t>
      </w:r>
      <w:r w:rsidRPr="00265EC5">
        <w:rPr>
          <w:rFonts w:ascii="Times New Roman" w:hAnsi="Times New Roman" w:cs="Times New Roman"/>
          <w:sz w:val="24"/>
          <w:szCs w:val="24"/>
        </w:rPr>
        <w:t xml:space="preserve"> Student of Magister Midwifery, Universitas ‘Aisyiyah Yogyakarta</w: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vertAlign w:val="superscript"/>
        </w:rPr>
        <w:t>2</w:t>
      </w:r>
      <w:r w:rsidRPr="00265EC5">
        <w:rPr>
          <w:rFonts w:ascii="Times New Roman" w:hAnsi="Times New Roman" w:cs="Times New Roman"/>
          <w:sz w:val="24"/>
          <w:szCs w:val="24"/>
        </w:rPr>
        <w:t xml:space="preserve"> Lecturer of Faculty of Medicine, Universitas Gadjah Mada</w:t>
      </w:r>
    </w:p>
    <w:p w:rsidR="00DE2FFC" w:rsidRPr="00265EC5" w:rsidRDefault="00DE2FFC" w:rsidP="00DE2FFC">
      <w:pPr>
        <w:spacing w:after="0"/>
        <w:jc w:val="both"/>
        <w:rPr>
          <w:rFonts w:ascii="Times New Roman" w:hAnsi="Times New Roman" w:cs="Times New Roman"/>
          <w:sz w:val="24"/>
          <w:szCs w:val="24"/>
        </w:rPr>
      </w:pPr>
      <w:r w:rsidRPr="00265EC5">
        <w:rPr>
          <w:rFonts w:ascii="Times New Roman" w:hAnsi="Times New Roman" w:cs="Times New Roman"/>
          <w:sz w:val="24"/>
          <w:szCs w:val="24"/>
          <w:vertAlign w:val="superscript"/>
        </w:rPr>
        <w:t>3</w:t>
      </w:r>
      <w:r w:rsidRPr="00265EC5">
        <w:rPr>
          <w:rFonts w:ascii="Times New Roman" w:hAnsi="Times New Roman" w:cs="Times New Roman"/>
          <w:sz w:val="24"/>
          <w:szCs w:val="24"/>
        </w:rPr>
        <w:t xml:space="preserve"> Lecturer of Faculty of Health Sciences, Universitas ‘Aisyiyah Yogyakarta</w:t>
      </w:r>
    </w:p>
    <w:p w:rsidR="00DE2FFC" w:rsidRPr="00265EC5" w:rsidRDefault="00DE2FFC" w:rsidP="00DE2FFC">
      <w:pPr>
        <w:spacing w:after="0" w:line="240" w:lineRule="auto"/>
        <w:jc w:val="center"/>
        <w:rPr>
          <w:rFonts w:ascii="Times New Roman" w:hAnsi="Times New Roman" w:cs="Times New Roman"/>
          <w:sz w:val="24"/>
          <w:szCs w:val="24"/>
        </w:rPr>
      </w:pPr>
    </w:p>
    <w:p w:rsidR="00DE2FFC" w:rsidRPr="00265EC5" w:rsidRDefault="00DE2FFC" w:rsidP="00DE2FFC">
      <w:pPr>
        <w:spacing w:after="0"/>
        <w:rPr>
          <w:rFonts w:ascii="Times New Roman" w:hAnsi="Times New Roman" w:cs="Times New Roman"/>
          <w:sz w:val="24"/>
          <w:szCs w:val="24"/>
        </w:rPr>
      </w:pPr>
    </w:p>
    <w:p w:rsidR="00DE2FFC" w:rsidRPr="00265EC5" w:rsidRDefault="00DE2FFC" w:rsidP="00DE2FFC">
      <w:pPr>
        <w:spacing w:after="0"/>
        <w:rPr>
          <w:rFonts w:ascii="Times New Roman" w:hAnsi="Times New Roman" w:cs="Times New Roman"/>
          <w:sz w:val="24"/>
          <w:szCs w:val="24"/>
        </w:rPr>
      </w:pPr>
    </w:p>
    <w:p w:rsidR="00DE2FFC" w:rsidRPr="00265EC5" w:rsidRDefault="00DE2FFC" w:rsidP="00DE2FFC">
      <w:pPr>
        <w:spacing w:after="0"/>
        <w:rPr>
          <w:rFonts w:ascii="Times New Roman" w:hAnsi="Times New Roman" w:cs="Times New Roman"/>
          <w:sz w:val="24"/>
          <w:szCs w:val="24"/>
        </w:rPr>
      </w:pPr>
    </w:p>
    <w:p w:rsidR="00DE2FFC" w:rsidRPr="00265EC5" w:rsidRDefault="00DE2FFC" w:rsidP="00DE2FFC">
      <w:pPr>
        <w:tabs>
          <w:tab w:val="left" w:pos="965"/>
        </w:tabs>
        <w:spacing w:after="0"/>
        <w:rPr>
          <w:rFonts w:ascii="Times New Roman" w:hAnsi="Times New Roman" w:cs="Times New Roman"/>
          <w:sz w:val="24"/>
          <w:szCs w:val="24"/>
        </w:rPr>
      </w:pPr>
    </w:p>
    <w:p w:rsidR="00DE2FFC" w:rsidRPr="00265EC5" w:rsidRDefault="00DE2FFC" w:rsidP="00DE2FFC">
      <w:pPr>
        <w:tabs>
          <w:tab w:val="left" w:pos="965"/>
        </w:tabs>
        <w:spacing w:after="0"/>
        <w:rPr>
          <w:rFonts w:ascii="Times New Roman" w:hAnsi="Times New Roman" w:cs="Times New Roman"/>
          <w:sz w:val="24"/>
          <w:szCs w:val="24"/>
        </w:rPr>
      </w:pPr>
    </w:p>
    <w:p w:rsidR="00265EC5" w:rsidRDefault="00265EC5" w:rsidP="00DE2FFC">
      <w:pPr>
        <w:spacing w:after="0" w:line="360" w:lineRule="auto"/>
        <w:jc w:val="both"/>
        <w:rPr>
          <w:rFonts w:ascii="Times New Roman" w:hAnsi="Times New Roman" w:cs="Times New Roman"/>
          <w:b/>
          <w:sz w:val="24"/>
          <w:szCs w:val="24"/>
        </w:rPr>
      </w:pPr>
    </w:p>
    <w:p w:rsidR="00DE2FFC" w:rsidRPr="00265EC5" w:rsidRDefault="00DE2FFC" w:rsidP="00DE2FFC">
      <w:pPr>
        <w:spacing w:after="0" w:line="360" w:lineRule="auto"/>
        <w:jc w:val="both"/>
        <w:rPr>
          <w:rFonts w:ascii="Times New Roman" w:hAnsi="Times New Roman" w:cs="Times New Roman"/>
          <w:b/>
          <w:sz w:val="24"/>
          <w:szCs w:val="24"/>
        </w:rPr>
      </w:pPr>
      <w:r w:rsidRPr="00265EC5">
        <w:rPr>
          <w:rFonts w:ascii="Times New Roman" w:hAnsi="Times New Roman" w:cs="Times New Roman"/>
          <w:b/>
          <w:sz w:val="24"/>
          <w:szCs w:val="24"/>
        </w:rPr>
        <w:lastRenderedPageBreak/>
        <w:t>INTRODUCTION</w:t>
      </w:r>
    </w:p>
    <w:p w:rsidR="00DE2FFC" w:rsidRPr="00265EC5" w:rsidRDefault="00DE2FFC" w:rsidP="00DE2FFC">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The incidence of HIV worldwide continues to increase every year. The WHO data globally year 2016 HIV cases is estimated to be as much as 36.7 million, as much as 34.5 million of whom are adults. Of 17.8 million of the infected are women and as many as 2.1 million children under the age of 15 years. The number of deaths from AIDS, is as many as 1 million people, with the Division of 890 thousand of whom are adults and as many as 120 thousand are children less than 15 years old (WHO, 2016).</w:t>
      </w:r>
    </w:p>
    <w:p w:rsidR="00DE2FFC" w:rsidRPr="00265EC5" w:rsidRDefault="00DE2FFC" w:rsidP="00DE2FFC">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Research results (Bindoria et al., 2014) discovered that she was HIV testing and integrated with the ANC can improve prevention of HIV transmission from mother to baby. Research results Gunn et al., (2016) found that HIV testing initiated by health workers managed to increase the scope of tests on sexually transmitted infections (STI) and HIV, as compared to the control group (p = 0.008).</w:t>
      </w:r>
    </w:p>
    <w:p w:rsidR="00DE2FFC" w:rsidRPr="00265EC5" w:rsidRDefault="00DE2FFC" w:rsidP="00DE2FFC">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Service quality perceptions the ANC may well affect the participation of expectant mothers in conducting HIV testing. It is influenced by the quality of service received by pregnant women in accordance with the desired hope so cause the desire in the utilization of existing health facilities (Fawole, Okunlola, &amp; Adekunle, 2009).</w:t>
      </w:r>
    </w:p>
    <w:p w:rsidR="00DE2FFC" w:rsidRPr="00265EC5" w:rsidRDefault="00DE2FFC" w:rsidP="00DE2FFC">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According to Panasuraman et al, in Ramseook-munhurrun, Lukea-bhiwajee, &amp; Naidoo (2010) pelayaan is divided into five quality dimensions i.e. Tangibles, Reliability, Responsiveness, Assurence and Emphaty. The five dimensions of service quality is used to measure the quality of health services or better known as Service Quality (SERVQUAL). Quality good service will affect the decision making of the community to the repeated utilization of a continuous nature against the granting of the same service. Toha, research results (2010) shows the perception of respnsiveness is the dimension that have a relationship than most other dimensions (Assurances, tangible, emphaty and reliability).</w:t>
      </w:r>
    </w:p>
    <w:p w:rsidR="00DE2FFC" w:rsidRPr="00265EC5" w:rsidRDefault="00DE2FFC" w:rsidP="00DE2FFC">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 xml:space="preserve">Sleman Regency Health Office data shows the number of pregnant women by the year 2017 totaled 10171 expectant mothers who do HIV testing is 9734 (95.70%) and clinics Mlati I is the clinic with coverage of HIV testing of pregnant </w:t>
      </w:r>
      <w:r w:rsidRPr="00265EC5">
        <w:rPr>
          <w:rFonts w:ascii="Times New Roman" w:hAnsi="Times New Roman" w:cs="Times New Roman"/>
          <w:sz w:val="24"/>
          <w:szCs w:val="24"/>
        </w:rPr>
        <w:lastRenderedPageBreak/>
        <w:t>women on the lowest of the year 2017 totaling 752 pregnant and only 414 (55.05%) who do HIV testing Clinics then Ngemplak II as much as 507 and only 280 (55.22%) who do HIV testing (Health Office of Sleman, 2017).</w:t>
      </w:r>
    </w:p>
    <w:p w:rsidR="00DE2FFC" w:rsidRPr="00265EC5" w:rsidRDefault="00DE2FFC" w:rsidP="00DE2FFC">
      <w:pPr>
        <w:spacing w:after="0" w:line="360" w:lineRule="auto"/>
        <w:rPr>
          <w:rFonts w:ascii="Times New Roman" w:hAnsi="Times New Roman" w:cs="Times New Roman"/>
          <w:b/>
          <w:sz w:val="24"/>
          <w:szCs w:val="24"/>
        </w:rPr>
      </w:pPr>
      <w:r w:rsidRPr="00265EC5">
        <w:rPr>
          <w:rFonts w:ascii="Times New Roman" w:hAnsi="Times New Roman" w:cs="Times New Roman"/>
          <w:b/>
          <w:sz w:val="24"/>
          <w:szCs w:val="24"/>
        </w:rPr>
        <w:t>RESEARCH METHODS</w:t>
      </w:r>
    </w:p>
    <w:p w:rsidR="00265EC5" w:rsidRPr="00265EC5" w:rsidRDefault="00DE2FFC" w:rsidP="00265EC5">
      <w:pPr>
        <w:pStyle w:val="ListParagraph"/>
        <w:spacing w:after="0" w:line="360" w:lineRule="auto"/>
        <w:ind w:left="0" w:firstLine="425"/>
        <w:jc w:val="both"/>
        <w:rPr>
          <w:rFonts w:ascii="Times New Roman" w:hAnsi="Times New Roman" w:cs="Times New Roman"/>
          <w:sz w:val="24"/>
          <w:szCs w:val="24"/>
        </w:rPr>
      </w:pPr>
      <w:r w:rsidRPr="00265EC5">
        <w:rPr>
          <w:rFonts w:ascii="Times New Roman" w:hAnsi="Times New Roman" w:cs="Times New Roman"/>
          <w:sz w:val="24"/>
          <w:szCs w:val="24"/>
        </w:rPr>
        <w:t>This type of research is conducted the survey with cross sectional design. The population in this research is all the pregnant women who perform the inspection of the ANC in the integrated Clinics Mlati i. sampling Technique was simple random sampling with a total sample of 154 respondents. Instruments used to measure the perception of the quality of the pelayaanan is the SERVIQUAL questionnaire (Service Quality). Test the bavariat in this study using the chi square test and test using multivariate logistic regression test.</w:t>
      </w:r>
    </w:p>
    <w:p w:rsidR="00460439" w:rsidRPr="00265EC5" w:rsidRDefault="00460439" w:rsidP="00DE2FFC">
      <w:pPr>
        <w:spacing w:after="0" w:line="360" w:lineRule="auto"/>
        <w:jc w:val="both"/>
        <w:rPr>
          <w:rFonts w:ascii="Times New Roman" w:hAnsi="Times New Roman" w:cs="Times New Roman"/>
          <w:b/>
          <w:sz w:val="24"/>
          <w:szCs w:val="24"/>
        </w:rPr>
      </w:pPr>
      <w:r w:rsidRPr="00265EC5">
        <w:rPr>
          <w:rFonts w:ascii="Times New Roman" w:hAnsi="Times New Roman" w:cs="Times New Roman"/>
          <w:b/>
          <w:sz w:val="24"/>
          <w:szCs w:val="24"/>
        </w:rPr>
        <w:t>RESULTS AND DISCUSSION</w:t>
      </w:r>
    </w:p>
    <w:p w:rsidR="00460439" w:rsidRPr="00265EC5" w:rsidRDefault="00AA1349" w:rsidP="00265EC5">
      <w:pPr>
        <w:pStyle w:val="ListParagraph"/>
        <w:numPr>
          <w:ilvl w:val="0"/>
          <w:numId w:val="2"/>
        </w:numPr>
        <w:spacing w:after="0" w:line="360" w:lineRule="auto"/>
        <w:jc w:val="both"/>
        <w:rPr>
          <w:rFonts w:ascii="Times New Roman" w:hAnsi="Times New Roman" w:cs="Times New Roman"/>
          <w:sz w:val="24"/>
          <w:szCs w:val="24"/>
        </w:rPr>
      </w:pPr>
      <w:r w:rsidRPr="00265EC5">
        <w:rPr>
          <w:rFonts w:ascii="Times New Roman" w:hAnsi="Times New Roman" w:cs="Times New Roman"/>
          <w:sz w:val="24"/>
          <w:szCs w:val="24"/>
        </w:rPr>
        <w:t>results of the Univariate</w:t>
      </w:r>
    </w:p>
    <w:p w:rsidR="00DE2FFC" w:rsidRPr="00265EC5" w:rsidRDefault="00460439" w:rsidP="00265EC5">
      <w:pPr>
        <w:spacing w:after="0" w:line="360" w:lineRule="auto"/>
        <w:jc w:val="center"/>
        <w:rPr>
          <w:rFonts w:ascii="Times New Roman" w:hAnsi="Times New Roman" w:cs="Times New Roman"/>
          <w:sz w:val="24"/>
          <w:szCs w:val="24"/>
        </w:rPr>
      </w:pPr>
      <w:r w:rsidRPr="00265EC5">
        <w:rPr>
          <w:rFonts w:ascii="Times New Roman" w:hAnsi="Times New Roman" w:cs="Times New Roman"/>
          <w:sz w:val="24"/>
          <w:szCs w:val="24"/>
        </w:rPr>
        <w:t>Table I Results Univariate Analysis</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2329"/>
        <w:gridCol w:w="1566"/>
        <w:gridCol w:w="1169"/>
        <w:gridCol w:w="1269"/>
      </w:tblGrid>
      <w:tr w:rsidR="00460439" w:rsidRPr="00265EC5" w:rsidTr="00460439">
        <w:tc>
          <w:tcPr>
            <w:tcW w:w="937" w:type="dxa"/>
            <w:tcBorders>
              <w:top w:val="single" w:sz="4" w:space="0" w:color="auto"/>
              <w:bottom w:val="single" w:sz="4" w:space="0" w:color="auto"/>
            </w:tcBorders>
          </w:tcPr>
          <w:p w:rsidR="00460439" w:rsidRPr="00265EC5" w:rsidRDefault="00460439" w:rsidP="00265EC5">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Number</w:t>
            </w:r>
          </w:p>
        </w:tc>
        <w:tc>
          <w:tcPr>
            <w:tcW w:w="2402" w:type="dxa"/>
            <w:tcBorders>
              <w:top w:val="single" w:sz="4" w:space="0" w:color="auto"/>
              <w:bottom w:val="single" w:sz="4" w:space="0" w:color="auto"/>
            </w:tcBorders>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Variable</w:t>
            </w:r>
          </w:p>
        </w:tc>
        <w:tc>
          <w:tcPr>
            <w:tcW w:w="1622" w:type="dxa"/>
            <w:tcBorders>
              <w:top w:val="single" w:sz="4" w:space="0" w:color="auto"/>
              <w:bottom w:val="single" w:sz="4" w:space="0" w:color="auto"/>
            </w:tcBorders>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Category</w:t>
            </w:r>
          </w:p>
        </w:tc>
        <w:tc>
          <w:tcPr>
            <w:tcW w:w="1230" w:type="dxa"/>
            <w:tcBorders>
              <w:top w:val="single" w:sz="4" w:space="0" w:color="auto"/>
              <w:bottom w:val="single" w:sz="4" w:space="0" w:color="auto"/>
            </w:tcBorders>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F</w:t>
            </w:r>
          </w:p>
          <w:p w:rsidR="00460439" w:rsidRPr="00265EC5" w:rsidRDefault="00460439" w:rsidP="00460439">
            <w:pPr>
              <w:pStyle w:val="ListParagraph"/>
              <w:ind w:left="0"/>
              <w:rPr>
                <w:rFonts w:ascii="Times New Roman" w:hAnsi="Times New Roman" w:cs="Times New Roman"/>
                <w:sz w:val="24"/>
                <w:szCs w:val="24"/>
              </w:rPr>
            </w:pPr>
            <w:r w:rsidRPr="00265EC5">
              <w:rPr>
                <w:rFonts w:ascii="Times New Roman" w:hAnsi="Times New Roman" w:cs="Times New Roman"/>
                <w:sz w:val="24"/>
                <w:szCs w:val="24"/>
              </w:rPr>
              <w:t>(n = 154)</w:t>
            </w:r>
          </w:p>
        </w:tc>
        <w:tc>
          <w:tcPr>
            <w:tcW w:w="1145" w:type="dxa"/>
            <w:tcBorders>
              <w:top w:val="single" w:sz="4" w:space="0" w:color="auto"/>
              <w:bottom w:val="single" w:sz="4" w:space="0" w:color="auto"/>
            </w:tcBorders>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Percentage (%)</w:t>
            </w:r>
          </w:p>
        </w:tc>
      </w:tr>
      <w:tr w:rsidR="00460439" w:rsidRPr="00265EC5" w:rsidTr="00460439">
        <w:tc>
          <w:tcPr>
            <w:tcW w:w="937" w:type="dxa"/>
          </w:tcPr>
          <w:p w:rsidR="00460439" w:rsidRPr="00265EC5" w:rsidRDefault="00460439" w:rsidP="00265EC5">
            <w:pPr>
              <w:rPr>
                <w:rFonts w:ascii="Times New Roman" w:hAnsi="Times New Roman" w:cs="Times New Roman"/>
                <w:sz w:val="24"/>
                <w:szCs w:val="24"/>
              </w:rPr>
            </w:pPr>
            <w:r w:rsidRPr="00265EC5">
              <w:rPr>
                <w:rFonts w:ascii="Times New Roman" w:hAnsi="Times New Roman" w:cs="Times New Roman"/>
                <w:sz w:val="24"/>
                <w:szCs w:val="24"/>
              </w:rPr>
              <w:t xml:space="preserve">1. </w:t>
            </w:r>
          </w:p>
        </w:tc>
        <w:tc>
          <w:tcPr>
            <w:tcW w:w="2402" w:type="dxa"/>
          </w:tcPr>
          <w:p w:rsidR="00460439" w:rsidRPr="00265EC5" w:rsidRDefault="00460439" w:rsidP="00460439">
            <w:pPr>
              <w:pStyle w:val="ListParagraph"/>
              <w:ind w:left="0"/>
              <w:rPr>
                <w:rFonts w:ascii="Times New Roman" w:hAnsi="Times New Roman" w:cs="Times New Roman"/>
                <w:sz w:val="24"/>
                <w:szCs w:val="24"/>
              </w:rPr>
            </w:pPr>
            <w:r w:rsidRPr="00265EC5">
              <w:rPr>
                <w:rFonts w:ascii="Times New Roman" w:hAnsi="Times New Roman" w:cs="Times New Roman"/>
                <w:sz w:val="24"/>
                <w:szCs w:val="24"/>
              </w:rPr>
              <w:t>The Perception Of The Quality Of ANC Integrated</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71</w:t>
            </w:r>
          </w:p>
        </w:tc>
        <w:tc>
          <w:tcPr>
            <w:tcW w:w="1145"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46,1</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83</w:t>
            </w:r>
          </w:p>
        </w:tc>
        <w:tc>
          <w:tcPr>
            <w:tcW w:w="1145"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53,9</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r w:rsidRPr="00265EC5">
              <w:rPr>
                <w:rFonts w:ascii="Times New Roman" w:hAnsi="Times New Roman" w:cs="Times New Roman"/>
                <w:i/>
                <w:sz w:val="24"/>
                <w:szCs w:val="24"/>
              </w:rPr>
              <w:t xml:space="preserve">Tangible </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71</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46,1</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83</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53,9</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r w:rsidRPr="00265EC5">
              <w:rPr>
                <w:rFonts w:ascii="Times New Roman" w:hAnsi="Times New Roman" w:cs="Times New Roman"/>
                <w:i/>
                <w:sz w:val="24"/>
                <w:szCs w:val="24"/>
              </w:rPr>
              <w:t>Reliability</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70</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45,5</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84</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54,5</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r w:rsidRPr="00265EC5">
              <w:rPr>
                <w:rFonts w:ascii="Times New Roman" w:hAnsi="Times New Roman" w:cs="Times New Roman"/>
                <w:i/>
                <w:sz w:val="24"/>
                <w:szCs w:val="24"/>
              </w:rPr>
              <w:t>Responsiveness</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77</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50,0</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77</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50,0</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r w:rsidRPr="00265EC5">
              <w:rPr>
                <w:rFonts w:ascii="Times New Roman" w:hAnsi="Times New Roman" w:cs="Times New Roman"/>
                <w:i/>
                <w:sz w:val="24"/>
                <w:szCs w:val="24"/>
              </w:rPr>
              <w:t>Assurance</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61</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39,6</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93</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60,4</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r w:rsidRPr="00265EC5">
              <w:rPr>
                <w:rFonts w:ascii="Times New Roman" w:hAnsi="Times New Roman" w:cs="Times New Roman"/>
                <w:i/>
                <w:sz w:val="24"/>
                <w:szCs w:val="24"/>
              </w:rPr>
              <w:t>Emphaty</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70</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45,5</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ind w:left="0"/>
              <w:jc w:val="both"/>
              <w:rPr>
                <w:rFonts w:ascii="Times New Roman" w:hAnsi="Times New Roman" w:cs="Times New Roman"/>
                <w:sz w:val="24"/>
                <w:szCs w:val="24"/>
              </w:rPr>
            </w:pP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1230"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84</w:t>
            </w:r>
          </w:p>
        </w:tc>
        <w:tc>
          <w:tcPr>
            <w:tcW w:w="1145" w:type="dxa"/>
            <w:vAlign w:val="center"/>
          </w:tcPr>
          <w:p w:rsidR="00460439" w:rsidRPr="00265EC5" w:rsidRDefault="00460439" w:rsidP="00460439">
            <w:pPr>
              <w:autoSpaceDE w:val="0"/>
              <w:autoSpaceDN w:val="0"/>
              <w:adjustRightInd w:val="0"/>
              <w:spacing w:line="320" w:lineRule="atLeast"/>
              <w:jc w:val="center"/>
              <w:rPr>
                <w:rFonts w:ascii="Times New Roman" w:hAnsi="Times New Roman" w:cs="Times New Roman"/>
                <w:color w:val="000000"/>
                <w:sz w:val="24"/>
                <w:szCs w:val="24"/>
              </w:rPr>
            </w:pPr>
            <w:r w:rsidRPr="00265EC5">
              <w:rPr>
                <w:rFonts w:ascii="Times New Roman" w:hAnsi="Times New Roman" w:cs="Times New Roman"/>
                <w:color w:val="000000"/>
                <w:sz w:val="24"/>
                <w:szCs w:val="24"/>
              </w:rPr>
              <w:t>54,5</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r w:rsidRPr="00265EC5">
              <w:rPr>
                <w:rFonts w:ascii="Times New Roman" w:hAnsi="Times New Roman" w:cs="Times New Roman"/>
                <w:sz w:val="24"/>
                <w:szCs w:val="24"/>
              </w:rPr>
              <w:t>2.</w:t>
            </w:r>
          </w:p>
        </w:tc>
        <w:tc>
          <w:tcPr>
            <w:tcW w:w="2402" w:type="dxa"/>
          </w:tcPr>
          <w:p w:rsidR="00460439" w:rsidRPr="00265EC5" w:rsidRDefault="00460439" w:rsidP="00460439">
            <w:pPr>
              <w:pStyle w:val="ListParagraph"/>
              <w:ind w:left="0"/>
              <w:rPr>
                <w:rFonts w:ascii="Times New Roman" w:hAnsi="Times New Roman" w:cs="Times New Roman"/>
                <w:sz w:val="24"/>
                <w:szCs w:val="24"/>
              </w:rPr>
            </w:pPr>
            <w:r w:rsidRPr="00265EC5">
              <w:rPr>
                <w:rFonts w:ascii="Times New Roman" w:hAnsi="Times New Roman" w:cs="Times New Roman"/>
                <w:sz w:val="24"/>
                <w:szCs w:val="24"/>
              </w:rPr>
              <w:t>The Participation Of HIV Testing</w:t>
            </w:r>
          </w:p>
        </w:tc>
        <w:tc>
          <w:tcPr>
            <w:tcW w:w="1622" w:type="dxa"/>
          </w:tcPr>
          <w:p w:rsidR="00460439" w:rsidRPr="00265EC5" w:rsidRDefault="00460439" w:rsidP="00460439">
            <w:pPr>
              <w:rPr>
                <w:rFonts w:ascii="Times New Roman" w:hAnsi="Times New Roman" w:cs="Times New Roman"/>
                <w:sz w:val="24"/>
                <w:szCs w:val="24"/>
              </w:rPr>
            </w:pPr>
            <w:r w:rsidRPr="00265EC5">
              <w:rPr>
                <w:rFonts w:ascii="Times New Roman" w:hAnsi="Times New Roman" w:cs="Times New Roman"/>
                <w:sz w:val="24"/>
                <w:szCs w:val="24"/>
              </w:rPr>
              <w:t>Join The HIV Testing</w:t>
            </w:r>
          </w:p>
        </w:tc>
        <w:tc>
          <w:tcPr>
            <w:tcW w:w="1230"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107</w:t>
            </w:r>
          </w:p>
        </w:tc>
        <w:tc>
          <w:tcPr>
            <w:tcW w:w="1145" w:type="dxa"/>
          </w:tcPr>
          <w:p w:rsidR="00460439" w:rsidRPr="00265EC5" w:rsidRDefault="00460439" w:rsidP="00460439">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69,5</w:t>
            </w:r>
          </w:p>
        </w:tc>
      </w:tr>
      <w:tr w:rsidR="00460439" w:rsidRPr="00265EC5" w:rsidTr="00460439">
        <w:tc>
          <w:tcPr>
            <w:tcW w:w="937" w:type="dxa"/>
          </w:tcPr>
          <w:p w:rsidR="00460439" w:rsidRPr="00265EC5" w:rsidRDefault="00460439" w:rsidP="00265EC5">
            <w:pPr>
              <w:pStyle w:val="ListParagraph"/>
              <w:ind w:left="0"/>
              <w:rPr>
                <w:rFonts w:ascii="Times New Roman" w:hAnsi="Times New Roman" w:cs="Times New Roman"/>
                <w:sz w:val="24"/>
                <w:szCs w:val="24"/>
              </w:rPr>
            </w:pPr>
          </w:p>
        </w:tc>
        <w:tc>
          <w:tcPr>
            <w:tcW w:w="2402" w:type="dxa"/>
          </w:tcPr>
          <w:p w:rsidR="00460439" w:rsidRPr="00265EC5" w:rsidRDefault="00460439" w:rsidP="00460439">
            <w:pPr>
              <w:pStyle w:val="ListParagraph"/>
              <w:spacing w:line="360" w:lineRule="auto"/>
              <w:ind w:left="0"/>
              <w:rPr>
                <w:rFonts w:ascii="Times New Roman" w:hAnsi="Times New Roman" w:cs="Times New Roman"/>
                <w:sz w:val="24"/>
                <w:szCs w:val="24"/>
              </w:rPr>
            </w:pPr>
          </w:p>
        </w:tc>
        <w:tc>
          <w:tcPr>
            <w:tcW w:w="1622" w:type="dxa"/>
          </w:tcPr>
          <w:p w:rsidR="00460439" w:rsidRPr="00265EC5" w:rsidRDefault="00460439" w:rsidP="00460439">
            <w:pPr>
              <w:spacing w:line="360" w:lineRule="auto"/>
              <w:rPr>
                <w:rFonts w:ascii="Times New Roman" w:hAnsi="Times New Roman" w:cs="Times New Roman"/>
                <w:sz w:val="24"/>
                <w:szCs w:val="24"/>
              </w:rPr>
            </w:pPr>
            <w:r w:rsidRPr="00265EC5">
              <w:rPr>
                <w:rFonts w:ascii="Times New Roman" w:hAnsi="Times New Roman" w:cs="Times New Roman"/>
                <w:sz w:val="24"/>
                <w:szCs w:val="24"/>
              </w:rPr>
              <w:t>Do not join the HIV testing</w:t>
            </w:r>
          </w:p>
        </w:tc>
        <w:tc>
          <w:tcPr>
            <w:tcW w:w="1230" w:type="dxa"/>
          </w:tcPr>
          <w:p w:rsidR="00460439" w:rsidRPr="00265EC5" w:rsidRDefault="00460439" w:rsidP="00460439">
            <w:pPr>
              <w:pStyle w:val="ListParagraph"/>
              <w:spacing w:line="360" w:lineRule="auto"/>
              <w:ind w:left="0"/>
              <w:jc w:val="center"/>
              <w:rPr>
                <w:rFonts w:ascii="Times New Roman" w:hAnsi="Times New Roman" w:cs="Times New Roman"/>
                <w:sz w:val="24"/>
                <w:szCs w:val="24"/>
              </w:rPr>
            </w:pPr>
            <w:r w:rsidRPr="00265EC5">
              <w:rPr>
                <w:rFonts w:ascii="Times New Roman" w:hAnsi="Times New Roman" w:cs="Times New Roman"/>
                <w:sz w:val="24"/>
                <w:szCs w:val="24"/>
              </w:rPr>
              <w:t>47</w:t>
            </w:r>
          </w:p>
        </w:tc>
        <w:tc>
          <w:tcPr>
            <w:tcW w:w="1145" w:type="dxa"/>
          </w:tcPr>
          <w:p w:rsidR="00460439" w:rsidRPr="00265EC5" w:rsidRDefault="00460439" w:rsidP="00460439">
            <w:pPr>
              <w:pStyle w:val="ListParagraph"/>
              <w:spacing w:line="360" w:lineRule="auto"/>
              <w:ind w:left="0"/>
              <w:jc w:val="center"/>
              <w:rPr>
                <w:rFonts w:ascii="Times New Roman" w:hAnsi="Times New Roman" w:cs="Times New Roman"/>
                <w:sz w:val="24"/>
                <w:szCs w:val="24"/>
              </w:rPr>
            </w:pPr>
            <w:r w:rsidRPr="00265EC5">
              <w:rPr>
                <w:rFonts w:ascii="Times New Roman" w:hAnsi="Times New Roman" w:cs="Times New Roman"/>
                <w:sz w:val="24"/>
                <w:szCs w:val="24"/>
              </w:rPr>
              <w:t>30,5</w:t>
            </w:r>
          </w:p>
        </w:tc>
      </w:tr>
    </w:tbl>
    <w:p w:rsidR="00460439" w:rsidRPr="00265EC5" w:rsidRDefault="00460439" w:rsidP="00DE2FFC">
      <w:pPr>
        <w:spacing w:after="0" w:line="360" w:lineRule="auto"/>
        <w:jc w:val="both"/>
        <w:rPr>
          <w:rFonts w:ascii="Times New Roman" w:hAnsi="Times New Roman" w:cs="Times New Roman"/>
          <w:sz w:val="24"/>
          <w:szCs w:val="24"/>
        </w:rPr>
      </w:pPr>
    </w:p>
    <w:p w:rsidR="00460439" w:rsidRPr="00265EC5" w:rsidRDefault="00460439" w:rsidP="00DE2FFC">
      <w:pPr>
        <w:spacing w:after="0" w:line="360" w:lineRule="auto"/>
        <w:ind w:left="709" w:firstLine="720"/>
        <w:jc w:val="both"/>
        <w:rPr>
          <w:rFonts w:ascii="Times New Roman" w:hAnsi="Times New Roman" w:cs="Times New Roman"/>
          <w:sz w:val="24"/>
          <w:szCs w:val="24"/>
        </w:rPr>
      </w:pPr>
      <w:r w:rsidRPr="00265EC5">
        <w:rPr>
          <w:rFonts w:ascii="Times New Roman" w:hAnsi="Times New Roman" w:cs="Times New Roman"/>
          <w:sz w:val="24"/>
          <w:szCs w:val="24"/>
        </w:rPr>
        <w:lastRenderedPageBreak/>
        <w:t>Based on table I perceptions of pregnant women about the quality of ANC largely has the perception that not good 53.9% of the five dimensions of service quality perception SERVIQUAL perception of responsiveness is the best among them a perception of dimensions other i.e. amounting to 50% and that is not good is the perception of Assurances 60.4%, knowledge of pregnant women about HIV is mostly not good i.e. 50.6%, the attitude of the vast majority of pregnant women is not good namely 51.9 per cent and most expectant mothers do HIV testing i.e. 69.5%.</w:t>
      </w:r>
    </w:p>
    <w:p w:rsidR="00460439" w:rsidRPr="00265EC5" w:rsidRDefault="00460439" w:rsidP="00DE2FFC">
      <w:pPr>
        <w:spacing w:after="0" w:line="360" w:lineRule="auto"/>
        <w:ind w:left="709" w:firstLine="720"/>
        <w:jc w:val="both"/>
        <w:rPr>
          <w:rFonts w:ascii="Times New Roman" w:hAnsi="Times New Roman" w:cs="Times New Roman"/>
          <w:sz w:val="24"/>
          <w:szCs w:val="24"/>
        </w:rPr>
      </w:pPr>
      <w:r w:rsidRPr="00265EC5">
        <w:rPr>
          <w:rFonts w:ascii="Times New Roman" w:hAnsi="Times New Roman" w:cs="Times New Roman"/>
          <w:sz w:val="24"/>
          <w:szCs w:val="24"/>
        </w:rPr>
        <w:t>The results of this study in accordance with previous studies conducted by Munaryo (2008) in which the dimensions of the quality of the most dominant influence utilization facilities service and repeated visits inpatient HOSPITALS in Bradford is a quality dimension power responsiveness. From the results of the analysis of the responsiveness of the service quality antenatal care looks the more speed and ketanggapan midwives in providing services of higher the respondents who say a good quality of service, otherwise the more low-power tanggapmakin the respondents said no low quality.</w:t>
      </w:r>
    </w:p>
    <w:p w:rsidR="00460439" w:rsidRDefault="00460439" w:rsidP="00DE2FFC">
      <w:pPr>
        <w:spacing w:after="0" w:line="360" w:lineRule="auto"/>
        <w:ind w:left="709" w:firstLine="720"/>
        <w:jc w:val="both"/>
        <w:rPr>
          <w:rFonts w:ascii="Times New Roman" w:hAnsi="Times New Roman" w:cs="Times New Roman"/>
          <w:sz w:val="24"/>
          <w:szCs w:val="24"/>
        </w:rPr>
      </w:pPr>
      <w:r w:rsidRPr="00265EC5">
        <w:rPr>
          <w:rFonts w:ascii="Times New Roman" w:hAnsi="Times New Roman" w:cs="Times New Roman"/>
          <w:sz w:val="24"/>
          <w:szCs w:val="24"/>
        </w:rPr>
        <w:t>Based on the research results Ekanem &amp; Gbadegesin, (2009) participation of pregnant women do need HIV testing supported healthcare facilities and infrastructure. Pregnant women who received Antenatal Care Services (ANC) qualified and knowledgeable of HIV and PMTCT enough influenced the participation of mothers for voluntary counseling and test. HIV test participation is affected by access to information, the perceived benefits, health workers, support the recommendation of the husband, education and knowledge.</w:t>
      </w:r>
    </w:p>
    <w:p w:rsidR="00265EC5" w:rsidRDefault="00265EC5" w:rsidP="00DE2FFC">
      <w:pPr>
        <w:spacing w:after="0" w:line="360" w:lineRule="auto"/>
        <w:ind w:left="709" w:firstLine="720"/>
        <w:jc w:val="both"/>
        <w:rPr>
          <w:rFonts w:ascii="Times New Roman" w:hAnsi="Times New Roman" w:cs="Times New Roman"/>
          <w:sz w:val="24"/>
          <w:szCs w:val="24"/>
        </w:rPr>
      </w:pPr>
    </w:p>
    <w:p w:rsidR="00265EC5" w:rsidRDefault="00265EC5" w:rsidP="00DE2FFC">
      <w:pPr>
        <w:spacing w:after="0" w:line="360" w:lineRule="auto"/>
        <w:ind w:left="709" w:firstLine="720"/>
        <w:jc w:val="both"/>
        <w:rPr>
          <w:rFonts w:ascii="Times New Roman" w:hAnsi="Times New Roman" w:cs="Times New Roman"/>
          <w:sz w:val="24"/>
          <w:szCs w:val="24"/>
        </w:rPr>
      </w:pPr>
    </w:p>
    <w:p w:rsidR="00265EC5" w:rsidRDefault="00265EC5" w:rsidP="00DE2FFC">
      <w:pPr>
        <w:spacing w:after="0" w:line="360" w:lineRule="auto"/>
        <w:ind w:left="709" w:firstLine="720"/>
        <w:jc w:val="both"/>
        <w:rPr>
          <w:rFonts w:ascii="Times New Roman" w:hAnsi="Times New Roman" w:cs="Times New Roman"/>
          <w:sz w:val="24"/>
          <w:szCs w:val="24"/>
        </w:rPr>
      </w:pPr>
    </w:p>
    <w:p w:rsidR="00265EC5" w:rsidRDefault="00265EC5" w:rsidP="00DE2FFC">
      <w:pPr>
        <w:spacing w:after="0" w:line="360" w:lineRule="auto"/>
        <w:ind w:left="709" w:firstLine="720"/>
        <w:jc w:val="both"/>
        <w:rPr>
          <w:rFonts w:ascii="Times New Roman" w:hAnsi="Times New Roman" w:cs="Times New Roman"/>
          <w:sz w:val="24"/>
          <w:szCs w:val="24"/>
        </w:rPr>
      </w:pPr>
    </w:p>
    <w:p w:rsidR="00265EC5" w:rsidRPr="00265EC5" w:rsidRDefault="00265EC5" w:rsidP="00DE2FFC">
      <w:pPr>
        <w:spacing w:after="0" w:line="360" w:lineRule="auto"/>
        <w:ind w:left="709" w:firstLine="720"/>
        <w:jc w:val="both"/>
        <w:rPr>
          <w:rFonts w:ascii="Times New Roman" w:hAnsi="Times New Roman" w:cs="Times New Roman"/>
          <w:sz w:val="24"/>
          <w:szCs w:val="24"/>
        </w:rPr>
      </w:pPr>
    </w:p>
    <w:p w:rsidR="00D917CA" w:rsidRPr="00265EC5" w:rsidRDefault="00D917CA" w:rsidP="00265EC5">
      <w:pPr>
        <w:pStyle w:val="ListParagraph"/>
        <w:numPr>
          <w:ilvl w:val="0"/>
          <w:numId w:val="2"/>
        </w:numPr>
        <w:spacing w:after="0" w:line="360" w:lineRule="auto"/>
        <w:jc w:val="both"/>
        <w:rPr>
          <w:rFonts w:ascii="Times New Roman" w:hAnsi="Times New Roman" w:cs="Times New Roman"/>
          <w:sz w:val="24"/>
          <w:szCs w:val="24"/>
        </w:rPr>
      </w:pPr>
      <w:r w:rsidRPr="00265EC5">
        <w:rPr>
          <w:rFonts w:ascii="Times New Roman" w:hAnsi="Times New Roman" w:cs="Times New Roman"/>
          <w:sz w:val="24"/>
          <w:szCs w:val="24"/>
        </w:rPr>
        <w:lastRenderedPageBreak/>
        <w:t>Bivariat Analysis</w:t>
      </w:r>
    </w:p>
    <w:p w:rsidR="00265EC5" w:rsidRDefault="00D917CA" w:rsidP="00265EC5">
      <w:pPr>
        <w:spacing w:after="0" w:line="240" w:lineRule="auto"/>
        <w:ind w:left="709" w:firstLine="567"/>
        <w:jc w:val="center"/>
        <w:rPr>
          <w:rFonts w:ascii="Times New Roman" w:hAnsi="Times New Roman" w:cs="Times New Roman"/>
          <w:sz w:val="24"/>
          <w:szCs w:val="24"/>
        </w:rPr>
      </w:pPr>
      <w:r w:rsidRPr="00265EC5">
        <w:rPr>
          <w:rFonts w:ascii="Times New Roman" w:hAnsi="Times New Roman" w:cs="Times New Roman"/>
          <w:sz w:val="24"/>
          <w:szCs w:val="24"/>
        </w:rPr>
        <w:t>Table 2. Chi Square analysis the relationship of perception of pregnant women about the quality of the ANC with</w:t>
      </w:r>
    </w:p>
    <w:p w:rsidR="00D917CA" w:rsidRPr="00265EC5" w:rsidRDefault="00D917CA" w:rsidP="00265EC5">
      <w:pPr>
        <w:spacing w:after="0" w:line="240" w:lineRule="auto"/>
        <w:ind w:left="709" w:firstLine="567"/>
        <w:jc w:val="center"/>
        <w:rPr>
          <w:rFonts w:ascii="Times New Roman" w:hAnsi="Times New Roman" w:cs="Times New Roman"/>
          <w:sz w:val="24"/>
          <w:szCs w:val="24"/>
        </w:rPr>
      </w:pPr>
      <w:r w:rsidRPr="00265EC5">
        <w:rPr>
          <w:rFonts w:ascii="Times New Roman" w:hAnsi="Times New Roman" w:cs="Times New Roman"/>
          <w:sz w:val="24"/>
          <w:szCs w:val="24"/>
        </w:rPr>
        <w:t xml:space="preserve"> integrated participation of HIV testing</w:t>
      </w:r>
    </w:p>
    <w:tbl>
      <w:tblPr>
        <w:tblStyle w:val="TableGrid"/>
        <w:tblW w:w="7654" w:type="dxa"/>
        <w:tblInd w:w="9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67"/>
        <w:gridCol w:w="708"/>
        <w:gridCol w:w="567"/>
        <w:gridCol w:w="709"/>
        <w:gridCol w:w="567"/>
        <w:gridCol w:w="709"/>
        <w:gridCol w:w="850"/>
        <w:gridCol w:w="1701"/>
      </w:tblGrid>
      <w:tr w:rsidR="00D917CA" w:rsidRPr="00265EC5" w:rsidTr="0001115E">
        <w:tc>
          <w:tcPr>
            <w:tcW w:w="1276" w:type="dxa"/>
            <w:vMerge w:val="restart"/>
            <w:tcBorders>
              <w:top w:val="single" w:sz="4" w:space="0" w:color="auto"/>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The Perception Of Service Quality ANC</w:t>
            </w:r>
          </w:p>
        </w:tc>
        <w:tc>
          <w:tcPr>
            <w:tcW w:w="2551" w:type="dxa"/>
            <w:gridSpan w:val="4"/>
            <w:tcBorders>
              <w:top w:val="single" w:sz="4" w:space="0" w:color="auto"/>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The Participation Of HIV Testing</w:t>
            </w:r>
          </w:p>
        </w:tc>
        <w:tc>
          <w:tcPr>
            <w:tcW w:w="1276" w:type="dxa"/>
            <w:gridSpan w:val="2"/>
            <w:tcBorders>
              <w:top w:val="single" w:sz="4" w:space="0" w:color="auto"/>
              <w:bottom w:val="nil"/>
            </w:tcBorders>
          </w:tcPr>
          <w:p w:rsidR="00D917CA" w:rsidRPr="00265EC5" w:rsidRDefault="00D917CA" w:rsidP="00D917CA">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 xml:space="preserve">Total </w:t>
            </w:r>
          </w:p>
        </w:tc>
        <w:tc>
          <w:tcPr>
            <w:tcW w:w="850" w:type="dxa"/>
            <w:vMerge w:val="restart"/>
            <w:tcBorders>
              <w:top w:val="single" w:sz="4" w:space="0" w:color="auto"/>
              <w:bottom w:val="nil"/>
            </w:tcBorders>
          </w:tcPr>
          <w:p w:rsidR="00D917CA" w:rsidRPr="00265EC5" w:rsidRDefault="00D917CA" w:rsidP="0001115E">
            <w:pPr>
              <w:pStyle w:val="ListParagraph"/>
              <w:ind w:left="0"/>
              <w:jc w:val="center"/>
              <w:rPr>
                <w:rFonts w:ascii="Times New Roman" w:hAnsi="Times New Roman" w:cs="Times New Roman"/>
                <w:i/>
                <w:sz w:val="24"/>
                <w:szCs w:val="24"/>
              </w:rPr>
            </w:pPr>
            <w:r w:rsidRPr="00265EC5">
              <w:rPr>
                <w:rFonts w:ascii="Times New Roman" w:hAnsi="Times New Roman" w:cs="Times New Roman"/>
                <w:i/>
                <w:sz w:val="24"/>
                <w:szCs w:val="24"/>
              </w:rPr>
              <w:t>P value</w:t>
            </w:r>
          </w:p>
        </w:tc>
        <w:tc>
          <w:tcPr>
            <w:tcW w:w="1701" w:type="dxa"/>
            <w:vMerge w:val="restart"/>
            <w:tcBorders>
              <w:top w:val="single" w:sz="4" w:space="0" w:color="auto"/>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OR</w:t>
            </w:r>
          </w:p>
        </w:tc>
      </w:tr>
      <w:tr w:rsidR="00D917CA" w:rsidRPr="00265EC5" w:rsidTr="0001115E">
        <w:tc>
          <w:tcPr>
            <w:tcW w:w="1276" w:type="dxa"/>
            <w:vMerge/>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1275" w:type="dxa"/>
            <w:gridSpan w:val="2"/>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HIV Testing</w:t>
            </w:r>
          </w:p>
        </w:tc>
        <w:tc>
          <w:tcPr>
            <w:tcW w:w="1276" w:type="dxa"/>
            <w:gridSpan w:val="2"/>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No HIV Testing</w:t>
            </w:r>
          </w:p>
        </w:tc>
        <w:tc>
          <w:tcPr>
            <w:tcW w:w="567" w:type="dxa"/>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709" w:type="dxa"/>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850" w:type="dxa"/>
            <w:vMerge/>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1701" w:type="dxa"/>
            <w:vMerge/>
            <w:tcBorders>
              <w:top w:val="nil"/>
              <w:bottom w:val="nil"/>
            </w:tcBorders>
          </w:tcPr>
          <w:p w:rsidR="00D917CA" w:rsidRPr="00265EC5" w:rsidRDefault="00D917CA" w:rsidP="0001115E">
            <w:pPr>
              <w:pStyle w:val="ListParagraph"/>
              <w:ind w:left="0"/>
              <w:jc w:val="center"/>
              <w:rPr>
                <w:rFonts w:ascii="Times New Roman" w:hAnsi="Times New Roman" w:cs="Times New Roman"/>
                <w:sz w:val="24"/>
                <w:szCs w:val="24"/>
              </w:rPr>
            </w:pPr>
          </w:p>
        </w:tc>
      </w:tr>
      <w:tr w:rsidR="00D917CA" w:rsidRPr="00265EC5" w:rsidTr="0001115E">
        <w:tc>
          <w:tcPr>
            <w:tcW w:w="1276" w:type="dxa"/>
            <w:vMerge/>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567"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F</w:t>
            </w:r>
          </w:p>
        </w:tc>
        <w:tc>
          <w:tcPr>
            <w:tcW w:w="708"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w:t>
            </w:r>
          </w:p>
        </w:tc>
        <w:tc>
          <w:tcPr>
            <w:tcW w:w="567"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F</w:t>
            </w:r>
          </w:p>
        </w:tc>
        <w:tc>
          <w:tcPr>
            <w:tcW w:w="709"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w:t>
            </w:r>
          </w:p>
        </w:tc>
        <w:tc>
          <w:tcPr>
            <w:tcW w:w="567"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N</w:t>
            </w:r>
          </w:p>
        </w:tc>
        <w:tc>
          <w:tcPr>
            <w:tcW w:w="709"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w:t>
            </w:r>
          </w:p>
        </w:tc>
        <w:tc>
          <w:tcPr>
            <w:tcW w:w="850"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1701" w:type="dxa"/>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r>
      <w:tr w:rsidR="00D917CA" w:rsidRPr="00265EC5" w:rsidTr="0001115E">
        <w:tc>
          <w:tcPr>
            <w:tcW w:w="1276" w:type="dxa"/>
            <w:tcBorders>
              <w:top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65</w:t>
            </w:r>
          </w:p>
        </w:tc>
        <w:tc>
          <w:tcPr>
            <w:tcW w:w="708"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60,7</w:t>
            </w:r>
          </w:p>
        </w:tc>
        <w:tc>
          <w:tcPr>
            <w:tcW w:w="567"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6</w:t>
            </w:r>
          </w:p>
        </w:tc>
        <w:tc>
          <w:tcPr>
            <w:tcW w:w="709"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12,8</w:t>
            </w:r>
          </w:p>
        </w:tc>
        <w:tc>
          <w:tcPr>
            <w:tcW w:w="567"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71</w:t>
            </w:r>
          </w:p>
        </w:tc>
        <w:tc>
          <w:tcPr>
            <w:tcW w:w="709" w:type="dxa"/>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46,1</w:t>
            </w:r>
          </w:p>
        </w:tc>
        <w:tc>
          <w:tcPr>
            <w:tcW w:w="850" w:type="dxa"/>
            <w:vMerge w:val="restart"/>
            <w:tcBorders>
              <w:top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0,000</w:t>
            </w:r>
          </w:p>
        </w:tc>
        <w:tc>
          <w:tcPr>
            <w:tcW w:w="1701" w:type="dxa"/>
            <w:vMerge w:val="restart"/>
            <w:tcBorders>
              <w:top w:val="single" w:sz="4" w:space="0" w:color="auto"/>
            </w:tcBorders>
          </w:tcPr>
          <w:p w:rsidR="00D917CA" w:rsidRPr="00265EC5" w:rsidRDefault="00D917CA" w:rsidP="0001115E">
            <w:pPr>
              <w:pStyle w:val="ListParagraph"/>
              <w:spacing w:before="240"/>
              <w:ind w:left="0"/>
              <w:jc w:val="center"/>
              <w:rPr>
                <w:rFonts w:ascii="Times New Roman" w:hAnsi="Times New Roman" w:cs="Times New Roman"/>
                <w:sz w:val="24"/>
                <w:szCs w:val="24"/>
              </w:rPr>
            </w:pPr>
            <w:r w:rsidRPr="00265EC5">
              <w:rPr>
                <w:rFonts w:ascii="Times New Roman" w:hAnsi="Times New Roman" w:cs="Times New Roman"/>
                <w:sz w:val="24"/>
                <w:szCs w:val="24"/>
              </w:rPr>
              <w:t>10,575</w:t>
            </w:r>
          </w:p>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 xml:space="preserve"> (4,129-27,086)</w:t>
            </w:r>
          </w:p>
        </w:tc>
      </w:tr>
      <w:tr w:rsidR="00D917CA" w:rsidRPr="00265EC5" w:rsidTr="0001115E">
        <w:tc>
          <w:tcPr>
            <w:tcW w:w="1276"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42</w:t>
            </w:r>
          </w:p>
        </w:tc>
        <w:tc>
          <w:tcPr>
            <w:tcW w:w="708"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39,3</w:t>
            </w:r>
          </w:p>
        </w:tc>
        <w:tc>
          <w:tcPr>
            <w:tcW w:w="567"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41</w:t>
            </w:r>
          </w:p>
        </w:tc>
        <w:tc>
          <w:tcPr>
            <w:tcW w:w="709"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87,2</w:t>
            </w:r>
          </w:p>
        </w:tc>
        <w:tc>
          <w:tcPr>
            <w:tcW w:w="567"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83</w:t>
            </w:r>
          </w:p>
        </w:tc>
        <w:tc>
          <w:tcPr>
            <w:tcW w:w="709" w:type="dxa"/>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53,9</w:t>
            </w:r>
          </w:p>
        </w:tc>
        <w:tc>
          <w:tcPr>
            <w:tcW w:w="850" w:type="dxa"/>
            <w:vMerge/>
          </w:tcPr>
          <w:p w:rsidR="00D917CA" w:rsidRPr="00265EC5" w:rsidRDefault="00D917CA" w:rsidP="0001115E">
            <w:pPr>
              <w:pStyle w:val="ListParagraph"/>
              <w:ind w:left="0"/>
              <w:jc w:val="center"/>
              <w:rPr>
                <w:rFonts w:ascii="Times New Roman" w:hAnsi="Times New Roman" w:cs="Times New Roman"/>
                <w:sz w:val="24"/>
                <w:szCs w:val="24"/>
              </w:rPr>
            </w:pPr>
          </w:p>
        </w:tc>
        <w:tc>
          <w:tcPr>
            <w:tcW w:w="1701" w:type="dxa"/>
            <w:vMerge/>
          </w:tcPr>
          <w:p w:rsidR="00D917CA" w:rsidRPr="00265EC5" w:rsidRDefault="00D917CA" w:rsidP="0001115E">
            <w:pPr>
              <w:pStyle w:val="ListParagraph"/>
              <w:ind w:left="0"/>
              <w:jc w:val="center"/>
              <w:rPr>
                <w:rFonts w:ascii="Times New Roman" w:hAnsi="Times New Roman" w:cs="Times New Roman"/>
                <w:sz w:val="24"/>
                <w:szCs w:val="24"/>
              </w:rPr>
            </w:pPr>
          </w:p>
        </w:tc>
      </w:tr>
    </w:tbl>
    <w:p w:rsidR="00D917CA" w:rsidRPr="00265EC5" w:rsidRDefault="00D917CA" w:rsidP="00DE2FFC">
      <w:pPr>
        <w:spacing w:after="0" w:line="360" w:lineRule="auto"/>
        <w:ind w:left="709" w:firstLine="567"/>
        <w:jc w:val="both"/>
        <w:rPr>
          <w:rFonts w:ascii="Times New Roman" w:hAnsi="Times New Roman" w:cs="Times New Roman"/>
          <w:sz w:val="24"/>
          <w:szCs w:val="24"/>
        </w:rPr>
      </w:pPr>
    </w:p>
    <w:p w:rsidR="00D917CA" w:rsidRPr="00265EC5" w:rsidRDefault="00D917CA" w:rsidP="00DE2FFC">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Based on table 2 noted that there is a statistically meaningful relationship between perceptions of pregnant women about the service quality of the ANC with integrated intake of pregnant women HIV testing this can be seen in the value of the p value 0.00 (0.00 &lt; 0.05) with the value OR 10.575 which can be interpreted that pregnant women who have the perception of the quality of the ANC will either 10.575 times larger to carry out HIV testing. The results of this study support the research conducted Sánchez-Gómez et al (2014) that States despite many obstacles, counselling and HIV testing can still be performed and accepted by the pregnant women who wished to lower the risk of transmitting HIV to his son if the service provided health workforce appropriate standards or quality.</w:t>
      </w:r>
    </w:p>
    <w:p w:rsidR="00D917CA" w:rsidRPr="00265EC5" w:rsidRDefault="00D917CA" w:rsidP="00DE2FFC">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 xml:space="preserve">The perception of service quality will affect the use of the facilities. With respect to the standard of the implementation of the integrated implementation of the ANC ANC mandate for counselling and HIV testing, there are three things the role of health worker (midwife) that support the implementation of HIV testing i.e. improving the quality of service, inform about the availability of HIV testing, knowing supporters and restricting factors when conducting HIV testing of pregnant women. Who says skrening implementation of HIV/AIDS on pregnant women at a time when the ANC is one of the activities that are proven safe and </w:t>
      </w:r>
      <w:r w:rsidRPr="00265EC5">
        <w:rPr>
          <w:rFonts w:ascii="Times New Roman" w:hAnsi="Times New Roman" w:cs="Times New Roman"/>
          <w:sz w:val="24"/>
          <w:szCs w:val="24"/>
        </w:rPr>
        <w:lastRenderedPageBreak/>
        <w:t>effective for the prevention effort conducted in the transmission of HIV from mother to baby.</w:t>
      </w:r>
    </w:p>
    <w:p w:rsidR="00D917CA" w:rsidRPr="00265EC5" w:rsidRDefault="00D917CA" w:rsidP="00265EC5">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Service of a qualified ANC on HIV must be accompanied by a good education namely counseling on HIV must be accompanied by discussion, meaning that it is possible the chance a patient/client ask and deepen his understanding about HIV and HIV status. Health workers/counselors also provide support over the State of psikologik clients. After the education and emotional mental atmosphere, whereas the patient/client is prompted for consent for HIV testing (informed consent) and continued laboratory examination of blood. Information on HIV will make it easier for patients to weigh and decide to undergo tests and gives his consent for HIV testing should be recorded by health workers (Gunn et al., 2016).</w:t>
      </w:r>
    </w:p>
    <w:p w:rsidR="00265EC5" w:rsidRDefault="00D917CA" w:rsidP="00265EC5">
      <w:pPr>
        <w:spacing w:after="0" w:line="240" w:lineRule="auto"/>
        <w:ind w:left="709" w:firstLine="567"/>
        <w:jc w:val="center"/>
        <w:rPr>
          <w:rFonts w:ascii="Times New Roman" w:hAnsi="Times New Roman" w:cs="Times New Roman"/>
          <w:sz w:val="24"/>
          <w:szCs w:val="24"/>
        </w:rPr>
      </w:pPr>
      <w:r w:rsidRPr="00265EC5">
        <w:rPr>
          <w:rFonts w:ascii="Times New Roman" w:hAnsi="Times New Roman" w:cs="Times New Roman"/>
          <w:sz w:val="24"/>
          <w:szCs w:val="24"/>
        </w:rPr>
        <w:t xml:space="preserve">Table 3. Chi Square analysis the relationship of perception of pregnant women About 5th dimensional quality of the </w:t>
      </w:r>
    </w:p>
    <w:p w:rsidR="00D917CA" w:rsidRPr="00265EC5" w:rsidRDefault="00D917CA" w:rsidP="00265EC5">
      <w:pPr>
        <w:spacing w:after="0" w:line="240" w:lineRule="auto"/>
        <w:ind w:left="709" w:firstLine="567"/>
        <w:jc w:val="center"/>
        <w:rPr>
          <w:rFonts w:ascii="Times New Roman" w:hAnsi="Times New Roman" w:cs="Times New Roman"/>
          <w:sz w:val="24"/>
          <w:szCs w:val="24"/>
        </w:rPr>
      </w:pPr>
      <w:r w:rsidRPr="00265EC5">
        <w:rPr>
          <w:rFonts w:ascii="Times New Roman" w:hAnsi="Times New Roman" w:cs="Times New Roman"/>
          <w:sz w:val="24"/>
          <w:szCs w:val="24"/>
        </w:rPr>
        <w:t>ANC with integrated participation of HIV testing</w:t>
      </w:r>
    </w:p>
    <w:tbl>
      <w:tblPr>
        <w:tblStyle w:val="TableGrid"/>
        <w:tblW w:w="8032" w:type="dxa"/>
        <w:tblInd w:w="5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7"/>
        <w:gridCol w:w="567"/>
        <w:gridCol w:w="709"/>
        <w:gridCol w:w="567"/>
        <w:gridCol w:w="656"/>
        <w:gridCol w:w="616"/>
        <w:gridCol w:w="799"/>
        <w:gridCol w:w="892"/>
        <w:gridCol w:w="1559"/>
      </w:tblGrid>
      <w:tr w:rsidR="00D917CA" w:rsidRPr="00265EC5" w:rsidTr="00265EC5">
        <w:tc>
          <w:tcPr>
            <w:tcW w:w="1667" w:type="dxa"/>
            <w:vMerge w:val="restart"/>
            <w:tcBorders>
              <w:top w:val="single" w:sz="4" w:space="0" w:color="auto"/>
              <w:bottom w:val="nil"/>
            </w:tcBorders>
          </w:tcPr>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Variabel</w:t>
            </w:r>
          </w:p>
        </w:tc>
        <w:tc>
          <w:tcPr>
            <w:tcW w:w="2499" w:type="dxa"/>
            <w:gridSpan w:val="4"/>
            <w:tcBorders>
              <w:top w:val="single" w:sz="4" w:space="0" w:color="auto"/>
              <w:bottom w:val="nil"/>
            </w:tcBorders>
          </w:tcPr>
          <w:p w:rsidR="00D917CA"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The Participation Of HIV Testing</w:t>
            </w:r>
          </w:p>
        </w:tc>
        <w:tc>
          <w:tcPr>
            <w:tcW w:w="1415" w:type="dxa"/>
            <w:gridSpan w:val="2"/>
            <w:vMerge w:val="restart"/>
            <w:tcBorders>
              <w:top w:val="single" w:sz="4" w:space="0" w:color="auto"/>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p w:rsidR="00D917CA"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Total</w:t>
            </w:r>
          </w:p>
        </w:tc>
        <w:tc>
          <w:tcPr>
            <w:tcW w:w="892" w:type="dxa"/>
            <w:vMerge w:val="restart"/>
            <w:tcBorders>
              <w:top w:val="single" w:sz="4" w:space="0" w:color="auto"/>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p w:rsidR="00D917CA" w:rsidRPr="00265EC5" w:rsidRDefault="00D917CA" w:rsidP="0001115E">
            <w:pPr>
              <w:pStyle w:val="ListParagraph"/>
              <w:ind w:left="0"/>
              <w:jc w:val="center"/>
              <w:rPr>
                <w:rFonts w:ascii="Times New Roman" w:hAnsi="Times New Roman" w:cs="Times New Roman"/>
                <w:i/>
                <w:sz w:val="24"/>
                <w:szCs w:val="24"/>
              </w:rPr>
            </w:pPr>
            <w:r w:rsidRPr="00265EC5">
              <w:rPr>
                <w:rFonts w:ascii="Times New Roman" w:hAnsi="Times New Roman" w:cs="Times New Roman"/>
                <w:i/>
                <w:sz w:val="24"/>
                <w:szCs w:val="24"/>
              </w:rPr>
              <w:t>P value</w:t>
            </w:r>
          </w:p>
        </w:tc>
        <w:tc>
          <w:tcPr>
            <w:tcW w:w="1559" w:type="dxa"/>
            <w:vMerge w:val="restart"/>
            <w:tcBorders>
              <w:top w:val="single" w:sz="4" w:space="0" w:color="auto"/>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p w:rsidR="00D917CA" w:rsidRPr="00265EC5" w:rsidRDefault="00D917CA"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OR</w:t>
            </w:r>
          </w:p>
        </w:tc>
      </w:tr>
      <w:tr w:rsidR="00D917CA" w:rsidRPr="00265EC5" w:rsidTr="00265EC5">
        <w:tc>
          <w:tcPr>
            <w:tcW w:w="1667" w:type="dxa"/>
            <w:vMerge/>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1276" w:type="dxa"/>
            <w:gridSpan w:val="2"/>
            <w:tcBorders>
              <w:top w:val="nil"/>
              <w:bottom w:val="single" w:sz="4" w:space="0" w:color="auto"/>
            </w:tcBorders>
          </w:tcPr>
          <w:p w:rsidR="00D917CA"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HIV Testing</w:t>
            </w:r>
          </w:p>
        </w:tc>
        <w:tc>
          <w:tcPr>
            <w:tcW w:w="1223" w:type="dxa"/>
            <w:gridSpan w:val="2"/>
            <w:tcBorders>
              <w:top w:val="nil"/>
              <w:bottom w:val="single" w:sz="4" w:space="0" w:color="auto"/>
            </w:tcBorders>
          </w:tcPr>
          <w:p w:rsidR="00D917CA"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No HIV Testing</w:t>
            </w:r>
          </w:p>
        </w:tc>
        <w:tc>
          <w:tcPr>
            <w:tcW w:w="1415" w:type="dxa"/>
            <w:gridSpan w:val="2"/>
            <w:vMerge/>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892" w:type="dxa"/>
            <w:vMerge/>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c>
          <w:tcPr>
            <w:tcW w:w="1559" w:type="dxa"/>
            <w:vMerge/>
            <w:tcBorders>
              <w:top w:val="nil"/>
              <w:bottom w:val="single" w:sz="4" w:space="0" w:color="auto"/>
            </w:tcBorders>
          </w:tcPr>
          <w:p w:rsidR="00D917CA" w:rsidRPr="00265EC5" w:rsidRDefault="00D917CA" w:rsidP="0001115E">
            <w:pPr>
              <w:pStyle w:val="ListParagraph"/>
              <w:ind w:left="0"/>
              <w:jc w:val="center"/>
              <w:rPr>
                <w:rFonts w:ascii="Times New Roman" w:hAnsi="Times New Roman" w:cs="Times New Roman"/>
                <w:sz w:val="24"/>
                <w:szCs w:val="24"/>
              </w:rPr>
            </w:pPr>
          </w:p>
        </w:tc>
      </w:tr>
      <w:tr w:rsidR="00D917CA" w:rsidRPr="00265EC5" w:rsidTr="00265EC5">
        <w:tc>
          <w:tcPr>
            <w:tcW w:w="1667"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F</w:t>
            </w:r>
          </w:p>
        </w:tc>
        <w:tc>
          <w:tcPr>
            <w:tcW w:w="709"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w:t>
            </w:r>
          </w:p>
        </w:tc>
        <w:tc>
          <w:tcPr>
            <w:tcW w:w="567"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F</w:t>
            </w:r>
          </w:p>
        </w:tc>
        <w:tc>
          <w:tcPr>
            <w:tcW w:w="656"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w:t>
            </w:r>
          </w:p>
        </w:tc>
        <w:tc>
          <w:tcPr>
            <w:tcW w:w="616"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N</w:t>
            </w:r>
          </w:p>
        </w:tc>
        <w:tc>
          <w:tcPr>
            <w:tcW w:w="799"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w:t>
            </w:r>
          </w:p>
        </w:tc>
        <w:tc>
          <w:tcPr>
            <w:tcW w:w="892"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Borders>
              <w:top w:val="single" w:sz="4" w:space="0" w:color="auto"/>
              <w:bottom w:val="nil"/>
            </w:tcBorders>
          </w:tcPr>
          <w:p w:rsidR="00D917CA" w:rsidRPr="00265EC5" w:rsidRDefault="00D917CA" w:rsidP="0001115E">
            <w:pPr>
              <w:pStyle w:val="ListParagraph"/>
              <w:ind w:left="0"/>
              <w:jc w:val="both"/>
              <w:rPr>
                <w:rFonts w:ascii="Times New Roman" w:hAnsi="Times New Roman" w:cs="Times New Roman"/>
                <w:sz w:val="24"/>
                <w:szCs w:val="24"/>
              </w:rPr>
            </w:pPr>
          </w:p>
        </w:tc>
      </w:tr>
      <w:tr w:rsidR="00D917CA" w:rsidRPr="00265EC5" w:rsidTr="00265EC5">
        <w:tc>
          <w:tcPr>
            <w:tcW w:w="1667" w:type="dxa"/>
            <w:tcBorders>
              <w:top w:val="nil"/>
            </w:tcBorders>
          </w:tcPr>
          <w:p w:rsidR="00D917CA" w:rsidRPr="00265EC5" w:rsidRDefault="00D917CA" w:rsidP="0001115E">
            <w:pPr>
              <w:pStyle w:val="ListParagraph"/>
              <w:ind w:left="0"/>
              <w:jc w:val="both"/>
              <w:rPr>
                <w:rFonts w:ascii="Times New Roman" w:hAnsi="Times New Roman" w:cs="Times New Roman"/>
                <w:b/>
                <w:sz w:val="24"/>
                <w:szCs w:val="24"/>
              </w:rPr>
            </w:pPr>
            <w:r w:rsidRPr="00265EC5">
              <w:rPr>
                <w:rFonts w:ascii="Times New Roman" w:hAnsi="Times New Roman" w:cs="Times New Roman"/>
                <w:b/>
                <w:sz w:val="24"/>
                <w:szCs w:val="24"/>
              </w:rPr>
              <w:t>Tangible</w:t>
            </w:r>
          </w:p>
        </w:tc>
        <w:tc>
          <w:tcPr>
            <w:tcW w:w="567"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709"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656"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616"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799"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892"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Borders>
              <w:top w:val="nil"/>
            </w:tcBorders>
          </w:tcPr>
          <w:p w:rsidR="00D917CA" w:rsidRPr="00265EC5" w:rsidRDefault="00D917CA" w:rsidP="0001115E">
            <w:pPr>
              <w:pStyle w:val="ListParagraph"/>
              <w:ind w:left="0"/>
              <w:jc w:val="both"/>
              <w:rPr>
                <w:rFonts w:ascii="Times New Roman" w:hAnsi="Times New Roman" w:cs="Times New Roman"/>
                <w:sz w:val="24"/>
                <w:szCs w:val="24"/>
              </w:rPr>
            </w:pP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61</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57,0</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10</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21,3</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71</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46,1</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p>
        </w:tc>
        <w:tc>
          <w:tcPr>
            <w:tcW w:w="1559" w:type="dxa"/>
            <w:vMerge w:val="restart"/>
          </w:tcPr>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4,907</w:t>
            </w:r>
          </w:p>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(2,212-10,882)</w:t>
            </w: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46</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43,0</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37</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78,7</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83</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53,9</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0,000</w:t>
            </w:r>
          </w:p>
        </w:tc>
        <w:tc>
          <w:tcPr>
            <w:tcW w:w="1559" w:type="dxa"/>
            <w:vMerge/>
          </w:tcPr>
          <w:p w:rsidR="00AA1349" w:rsidRPr="00265EC5" w:rsidRDefault="00AA1349" w:rsidP="0001115E">
            <w:pPr>
              <w:pStyle w:val="ListParagraph"/>
              <w:ind w:left="0"/>
              <w:jc w:val="center"/>
              <w:rPr>
                <w:rFonts w:ascii="Times New Roman" w:hAnsi="Times New Roman" w:cs="Times New Roman"/>
                <w:sz w:val="24"/>
                <w:szCs w:val="24"/>
              </w:rPr>
            </w:pPr>
          </w:p>
        </w:tc>
      </w:tr>
      <w:tr w:rsidR="00D917CA" w:rsidRPr="00265EC5" w:rsidTr="00265EC5">
        <w:tc>
          <w:tcPr>
            <w:tcW w:w="1667" w:type="dxa"/>
          </w:tcPr>
          <w:p w:rsidR="00D917CA" w:rsidRPr="00265EC5" w:rsidRDefault="00D917CA" w:rsidP="0001115E">
            <w:pPr>
              <w:pStyle w:val="ListParagraph"/>
              <w:ind w:left="0"/>
              <w:jc w:val="both"/>
              <w:rPr>
                <w:rFonts w:ascii="Times New Roman" w:hAnsi="Times New Roman" w:cs="Times New Roman"/>
                <w:b/>
                <w:sz w:val="24"/>
                <w:szCs w:val="24"/>
              </w:rPr>
            </w:pPr>
            <w:r w:rsidRPr="00265EC5">
              <w:rPr>
                <w:rFonts w:ascii="Times New Roman" w:hAnsi="Times New Roman" w:cs="Times New Roman"/>
                <w:b/>
                <w:sz w:val="24"/>
                <w:szCs w:val="24"/>
              </w:rPr>
              <w:t>Reliability</w:t>
            </w: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709" w:type="dxa"/>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656" w:type="dxa"/>
          </w:tcPr>
          <w:p w:rsidR="00D917CA" w:rsidRPr="00265EC5" w:rsidRDefault="00D917CA" w:rsidP="0001115E">
            <w:pPr>
              <w:pStyle w:val="ListParagraph"/>
              <w:ind w:left="0"/>
              <w:jc w:val="both"/>
              <w:rPr>
                <w:rFonts w:ascii="Times New Roman" w:hAnsi="Times New Roman" w:cs="Times New Roman"/>
                <w:sz w:val="24"/>
                <w:szCs w:val="24"/>
              </w:rPr>
            </w:pPr>
          </w:p>
        </w:tc>
        <w:tc>
          <w:tcPr>
            <w:tcW w:w="616" w:type="dxa"/>
          </w:tcPr>
          <w:p w:rsidR="00D917CA" w:rsidRPr="00265EC5" w:rsidRDefault="00D917CA" w:rsidP="0001115E">
            <w:pPr>
              <w:pStyle w:val="ListParagraph"/>
              <w:ind w:left="0"/>
              <w:jc w:val="both"/>
              <w:rPr>
                <w:rFonts w:ascii="Times New Roman" w:hAnsi="Times New Roman" w:cs="Times New Roman"/>
                <w:sz w:val="24"/>
                <w:szCs w:val="24"/>
              </w:rPr>
            </w:pPr>
          </w:p>
        </w:tc>
        <w:tc>
          <w:tcPr>
            <w:tcW w:w="799" w:type="dxa"/>
          </w:tcPr>
          <w:p w:rsidR="00D917CA" w:rsidRPr="00265EC5" w:rsidRDefault="00D917CA" w:rsidP="0001115E">
            <w:pPr>
              <w:pStyle w:val="ListParagraph"/>
              <w:ind w:left="0"/>
              <w:jc w:val="both"/>
              <w:rPr>
                <w:rFonts w:ascii="Times New Roman" w:hAnsi="Times New Roman" w:cs="Times New Roman"/>
                <w:sz w:val="24"/>
                <w:szCs w:val="24"/>
              </w:rPr>
            </w:pPr>
          </w:p>
        </w:tc>
        <w:tc>
          <w:tcPr>
            <w:tcW w:w="892" w:type="dxa"/>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Pr>
          <w:p w:rsidR="00D917CA" w:rsidRPr="00265EC5" w:rsidRDefault="00D917CA" w:rsidP="0001115E">
            <w:pPr>
              <w:pStyle w:val="ListParagraph"/>
              <w:ind w:left="0"/>
              <w:jc w:val="center"/>
              <w:rPr>
                <w:rFonts w:ascii="Times New Roman" w:hAnsi="Times New Roman" w:cs="Times New Roman"/>
                <w:sz w:val="24"/>
                <w:szCs w:val="24"/>
              </w:rPr>
            </w:pP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66</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61,7</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8,5</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70</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45,5</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p>
        </w:tc>
        <w:tc>
          <w:tcPr>
            <w:tcW w:w="1559" w:type="dxa"/>
            <w:vMerge w:val="restart"/>
          </w:tcPr>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17,305</w:t>
            </w:r>
          </w:p>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(5,782-51,788)</w:t>
            </w: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41</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38,3</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43</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91,5</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84</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54,5</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0,000</w:t>
            </w:r>
          </w:p>
        </w:tc>
        <w:tc>
          <w:tcPr>
            <w:tcW w:w="1559" w:type="dxa"/>
            <w:vMerge/>
          </w:tcPr>
          <w:p w:rsidR="00AA1349" w:rsidRPr="00265EC5" w:rsidRDefault="00AA1349" w:rsidP="0001115E">
            <w:pPr>
              <w:pStyle w:val="ListParagraph"/>
              <w:ind w:left="0"/>
              <w:jc w:val="center"/>
              <w:rPr>
                <w:rFonts w:ascii="Times New Roman" w:hAnsi="Times New Roman" w:cs="Times New Roman"/>
                <w:sz w:val="24"/>
                <w:szCs w:val="24"/>
              </w:rPr>
            </w:pPr>
          </w:p>
        </w:tc>
      </w:tr>
      <w:tr w:rsidR="00D917CA" w:rsidRPr="00265EC5" w:rsidTr="00265EC5">
        <w:tc>
          <w:tcPr>
            <w:tcW w:w="1667" w:type="dxa"/>
          </w:tcPr>
          <w:p w:rsidR="00D917CA" w:rsidRPr="00265EC5" w:rsidRDefault="00AA1349" w:rsidP="0001115E">
            <w:pPr>
              <w:pStyle w:val="ListParagraph"/>
              <w:ind w:left="0"/>
              <w:jc w:val="both"/>
              <w:rPr>
                <w:rFonts w:ascii="Times New Roman" w:hAnsi="Times New Roman" w:cs="Times New Roman"/>
                <w:b/>
                <w:sz w:val="24"/>
                <w:szCs w:val="24"/>
              </w:rPr>
            </w:pPr>
            <w:r w:rsidRPr="00265EC5">
              <w:rPr>
                <w:rFonts w:ascii="Times New Roman" w:hAnsi="Times New Roman" w:cs="Times New Roman"/>
                <w:b/>
                <w:sz w:val="24"/>
                <w:szCs w:val="24"/>
              </w:rPr>
              <w:t>Responsiveness</w:t>
            </w: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709" w:type="dxa"/>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656" w:type="dxa"/>
          </w:tcPr>
          <w:p w:rsidR="00D917CA" w:rsidRPr="00265EC5" w:rsidRDefault="00D917CA" w:rsidP="0001115E">
            <w:pPr>
              <w:pStyle w:val="ListParagraph"/>
              <w:ind w:left="0"/>
              <w:jc w:val="both"/>
              <w:rPr>
                <w:rFonts w:ascii="Times New Roman" w:hAnsi="Times New Roman" w:cs="Times New Roman"/>
                <w:sz w:val="24"/>
                <w:szCs w:val="24"/>
              </w:rPr>
            </w:pPr>
          </w:p>
        </w:tc>
        <w:tc>
          <w:tcPr>
            <w:tcW w:w="616" w:type="dxa"/>
          </w:tcPr>
          <w:p w:rsidR="00D917CA" w:rsidRPr="00265EC5" w:rsidRDefault="00D917CA" w:rsidP="0001115E">
            <w:pPr>
              <w:pStyle w:val="ListParagraph"/>
              <w:ind w:left="0"/>
              <w:jc w:val="both"/>
              <w:rPr>
                <w:rFonts w:ascii="Times New Roman" w:hAnsi="Times New Roman" w:cs="Times New Roman"/>
                <w:sz w:val="24"/>
                <w:szCs w:val="24"/>
              </w:rPr>
            </w:pPr>
          </w:p>
        </w:tc>
        <w:tc>
          <w:tcPr>
            <w:tcW w:w="799" w:type="dxa"/>
          </w:tcPr>
          <w:p w:rsidR="00D917CA" w:rsidRPr="00265EC5" w:rsidRDefault="00D917CA" w:rsidP="0001115E">
            <w:pPr>
              <w:pStyle w:val="ListParagraph"/>
              <w:ind w:left="0"/>
              <w:jc w:val="both"/>
              <w:rPr>
                <w:rFonts w:ascii="Times New Roman" w:hAnsi="Times New Roman" w:cs="Times New Roman"/>
                <w:sz w:val="24"/>
                <w:szCs w:val="24"/>
              </w:rPr>
            </w:pPr>
          </w:p>
        </w:tc>
        <w:tc>
          <w:tcPr>
            <w:tcW w:w="892" w:type="dxa"/>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Pr>
          <w:p w:rsidR="00D917CA" w:rsidRPr="00265EC5" w:rsidRDefault="00D917CA" w:rsidP="0001115E">
            <w:pPr>
              <w:pStyle w:val="ListParagraph"/>
              <w:ind w:left="0"/>
              <w:jc w:val="center"/>
              <w:rPr>
                <w:rFonts w:ascii="Times New Roman" w:hAnsi="Times New Roman" w:cs="Times New Roman"/>
                <w:sz w:val="24"/>
                <w:szCs w:val="24"/>
              </w:rPr>
            </w:pP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61</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57,0</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16</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34</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77</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50,0</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p>
        </w:tc>
        <w:tc>
          <w:tcPr>
            <w:tcW w:w="1559" w:type="dxa"/>
            <w:vMerge w:val="restart"/>
          </w:tcPr>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2,569</w:t>
            </w:r>
          </w:p>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(1,258-5,249)</w:t>
            </w: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46</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28,6</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31</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66</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77</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50,0</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0,001</w:t>
            </w:r>
          </w:p>
        </w:tc>
        <w:tc>
          <w:tcPr>
            <w:tcW w:w="1559" w:type="dxa"/>
            <w:vMerge/>
          </w:tcPr>
          <w:p w:rsidR="00AA1349" w:rsidRPr="00265EC5" w:rsidRDefault="00AA1349" w:rsidP="0001115E">
            <w:pPr>
              <w:pStyle w:val="ListParagraph"/>
              <w:ind w:left="0"/>
              <w:jc w:val="center"/>
              <w:rPr>
                <w:rFonts w:ascii="Times New Roman" w:hAnsi="Times New Roman" w:cs="Times New Roman"/>
                <w:sz w:val="24"/>
                <w:szCs w:val="24"/>
              </w:rPr>
            </w:pPr>
          </w:p>
        </w:tc>
      </w:tr>
      <w:tr w:rsidR="00D917CA" w:rsidRPr="00265EC5" w:rsidTr="00265EC5">
        <w:tc>
          <w:tcPr>
            <w:tcW w:w="1667" w:type="dxa"/>
          </w:tcPr>
          <w:p w:rsidR="00D917CA" w:rsidRPr="00265EC5" w:rsidRDefault="00AA1349" w:rsidP="0001115E">
            <w:pPr>
              <w:pStyle w:val="ListParagraph"/>
              <w:ind w:left="0"/>
              <w:jc w:val="both"/>
              <w:rPr>
                <w:rFonts w:ascii="Times New Roman" w:hAnsi="Times New Roman" w:cs="Times New Roman"/>
                <w:b/>
                <w:sz w:val="24"/>
                <w:szCs w:val="24"/>
              </w:rPr>
            </w:pPr>
            <w:r w:rsidRPr="00265EC5">
              <w:rPr>
                <w:rFonts w:ascii="Times New Roman" w:hAnsi="Times New Roman" w:cs="Times New Roman"/>
                <w:b/>
                <w:sz w:val="24"/>
                <w:szCs w:val="24"/>
              </w:rPr>
              <w:t>Assurance</w:t>
            </w: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709" w:type="dxa"/>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656" w:type="dxa"/>
          </w:tcPr>
          <w:p w:rsidR="00D917CA" w:rsidRPr="00265EC5" w:rsidRDefault="00D917CA" w:rsidP="0001115E">
            <w:pPr>
              <w:pStyle w:val="ListParagraph"/>
              <w:ind w:left="0"/>
              <w:jc w:val="both"/>
              <w:rPr>
                <w:rFonts w:ascii="Times New Roman" w:hAnsi="Times New Roman" w:cs="Times New Roman"/>
                <w:sz w:val="24"/>
                <w:szCs w:val="24"/>
              </w:rPr>
            </w:pPr>
          </w:p>
        </w:tc>
        <w:tc>
          <w:tcPr>
            <w:tcW w:w="616" w:type="dxa"/>
          </w:tcPr>
          <w:p w:rsidR="00D917CA" w:rsidRPr="00265EC5" w:rsidRDefault="00D917CA" w:rsidP="0001115E">
            <w:pPr>
              <w:pStyle w:val="ListParagraph"/>
              <w:ind w:left="0"/>
              <w:jc w:val="both"/>
              <w:rPr>
                <w:rFonts w:ascii="Times New Roman" w:hAnsi="Times New Roman" w:cs="Times New Roman"/>
                <w:sz w:val="24"/>
                <w:szCs w:val="24"/>
              </w:rPr>
            </w:pPr>
          </w:p>
        </w:tc>
        <w:tc>
          <w:tcPr>
            <w:tcW w:w="799" w:type="dxa"/>
          </w:tcPr>
          <w:p w:rsidR="00D917CA" w:rsidRPr="00265EC5" w:rsidRDefault="00D917CA" w:rsidP="0001115E">
            <w:pPr>
              <w:pStyle w:val="ListParagraph"/>
              <w:ind w:left="0"/>
              <w:jc w:val="both"/>
              <w:rPr>
                <w:rFonts w:ascii="Times New Roman" w:hAnsi="Times New Roman" w:cs="Times New Roman"/>
                <w:sz w:val="24"/>
                <w:szCs w:val="24"/>
              </w:rPr>
            </w:pPr>
          </w:p>
        </w:tc>
        <w:tc>
          <w:tcPr>
            <w:tcW w:w="892" w:type="dxa"/>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Pr>
          <w:p w:rsidR="00D917CA" w:rsidRPr="00265EC5" w:rsidRDefault="00D917CA" w:rsidP="0001115E">
            <w:pPr>
              <w:pStyle w:val="ListParagraph"/>
              <w:ind w:left="0"/>
              <w:jc w:val="center"/>
              <w:rPr>
                <w:rFonts w:ascii="Times New Roman" w:hAnsi="Times New Roman" w:cs="Times New Roman"/>
                <w:sz w:val="24"/>
                <w:szCs w:val="24"/>
              </w:rPr>
            </w:pP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55</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51,4</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12,8</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61</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39,6</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p>
        </w:tc>
        <w:tc>
          <w:tcPr>
            <w:tcW w:w="1559" w:type="dxa"/>
            <w:vMerge w:val="restart"/>
          </w:tcPr>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7,228</w:t>
            </w:r>
          </w:p>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(2,832-18,444)</w:t>
            </w: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52</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48,6</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41</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87,2</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93</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60,4</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0,000</w:t>
            </w:r>
          </w:p>
        </w:tc>
        <w:tc>
          <w:tcPr>
            <w:tcW w:w="1559" w:type="dxa"/>
            <w:vMerge/>
          </w:tcPr>
          <w:p w:rsidR="00AA1349" w:rsidRPr="00265EC5" w:rsidRDefault="00AA1349" w:rsidP="0001115E">
            <w:pPr>
              <w:pStyle w:val="ListParagraph"/>
              <w:ind w:left="0"/>
              <w:jc w:val="center"/>
              <w:rPr>
                <w:rFonts w:ascii="Times New Roman" w:hAnsi="Times New Roman" w:cs="Times New Roman"/>
                <w:sz w:val="24"/>
                <w:szCs w:val="24"/>
              </w:rPr>
            </w:pPr>
          </w:p>
        </w:tc>
      </w:tr>
      <w:tr w:rsidR="00D917CA" w:rsidRPr="00265EC5" w:rsidTr="00265EC5">
        <w:tc>
          <w:tcPr>
            <w:tcW w:w="1667" w:type="dxa"/>
          </w:tcPr>
          <w:p w:rsidR="00D917CA" w:rsidRPr="00265EC5" w:rsidRDefault="00AA1349" w:rsidP="0001115E">
            <w:pPr>
              <w:pStyle w:val="ListParagraph"/>
              <w:ind w:left="0"/>
              <w:jc w:val="both"/>
              <w:rPr>
                <w:rFonts w:ascii="Times New Roman" w:hAnsi="Times New Roman" w:cs="Times New Roman"/>
                <w:b/>
                <w:sz w:val="24"/>
                <w:szCs w:val="24"/>
              </w:rPr>
            </w:pPr>
            <w:r w:rsidRPr="00265EC5">
              <w:rPr>
                <w:rFonts w:ascii="Times New Roman" w:hAnsi="Times New Roman" w:cs="Times New Roman"/>
                <w:b/>
                <w:sz w:val="24"/>
                <w:szCs w:val="24"/>
              </w:rPr>
              <w:t>Emphty</w:t>
            </w: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709" w:type="dxa"/>
          </w:tcPr>
          <w:p w:rsidR="00D917CA" w:rsidRPr="00265EC5" w:rsidRDefault="00D917CA" w:rsidP="0001115E">
            <w:pPr>
              <w:pStyle w:val="ListParagraph"/>
              <w:ind w:left="0"/>
              <w:jc w:val="both"/>
              <w:rPr>
                <w:rFonts w:ascii="Times New Roman" w:hAnsi="Times New Roman" w:cs="Times New Roman"/>
                <w:sz w:val="24"/>
                <w:szCs w:val="24"/>
              </w:rPr>
            </w:pPr>
          </w:p>
        </w:tc>
        <w:tc>
          <w:tcPr>
            <w:tcW w:w="567" w:type="dxa"/>
          </w:tcPr>
          <w:p w:rsidR="00D917CA" w:rsidRPr="00265EC5" w:rsidRDefault="00D917CA" w:rsidP="0001115E">
            <w:pPr>
              <w:pStyle w:val="ListParagraph"/>
              <w:ind w:left="0"/>
              <w:jc w:val="both"/>
              <w:rPr>
                <w:rFonts w:ascii="Times New Roman" w:hAnsi="Times New Roman" w:cs="Times New Roman"/>
                <w:sz w:val="24"/>
                <w:szCs w:val="24"/>
              </w:rPr>
            </w:pPr>
          </w:p>
        </w:tc>
        <w:tc>
          <w:tcPr>
            <w:tcW w:w="656" w:type="dxa"/>
          </w:tcPr>
          <w:p w:rsidR="00D917CA" w:rsidRPr="00265EC5" w:rsidRDefault="00D917CA" w:rsidP="0001115E">
            <w:pPr>
              <w:pStyle w:val="ListParagraph"/>
              <w:ind w:left="0"/>
              <w:jc w:val="both"/>
              <w:rPr>
                <w:rFonts w:ascii="Times New Roman" w:hAnsi="Times New Roman" w:cs="Times New Roman"/>
                <w:sz w:val="24"/>
                <w:szCs w:val="24"/>
              </w:rPr>
            </w:pPr>
          </w:p>
        </w:tc>
        <w:tc>
          <w:tcPr>
            <w:tcW w:w="616" w:type="dxa"/>
          </w:tcPr>
          <w:p w:rsidR="00D917CA" w:rsidRPr="00265EC5" w:rsidRDefault="00D917CA" w:rsidP="0001115E">
            <w:pPr>
              <w:pStyle w:val="ListParagraph"/>
              <w:ind w:left="0"/>
              <w:jc w:val="both"/>
              <w:rPr>
                <w:rFonts w:ascii="Times New Roman" w:hAnsi="Times New Roman" w:cs="Times New Roman"/>
                <w:sz w:val="24"/>
                <w:szCs w:val="24"/>
              </w:rPr>
            </w:pPr>
          </w:p>
        </w:tc>
        <w:tc>
          <w:tcPr>
            <w:tcW w:w="799" w:type="dxa"/>
          </w:tcPr>
          <w:p w:rsidR="00D917CA" w:rsidRPr="00265EC5" w:rsidRDefault="00D917CA" w:rsidP="0001115E">
            <w:pPr>
              <w:pStyle w:val="ListParagraph"/>
              <w:ind w:left="0"/>
              <w:jc w:val="both"/>
              <w:rPr>
                <w:rFonts w:ascii="Times New Roman" w:hAnsi="Times New Roman" w:cs="Times New Roman"/>
                <w:sz w:val="24"/>
                <w:szCs w:val="24"/>
              </w:rPr>
            </w:pPr>
          </w:p>
        </w:tc>
        <w:tc>
          <w:tcPr>
            <w:tcW w:w="892" w:type="dxa"/>
          </w:tcPr>
          <w:p w:rsidR="00D917CA" w:rsidRPr="00265EC5" w:rsidRDefault="00D917CA" w:rsidP="0001115E">
            <w:pPr>
              <w:pStyle w:val="ListParagraph"/>
              <w:ind w:left="0"/>
              <w:jc w:val="both"/>
              <w:rPr>
                <w:rFonts w:ascii="Times New Roman" w:hAnsi="Times New Roman" w:cs="Times New Roman"/>
                <w:sz w:val="24"/>
                <w:szCs w:val="24"/>
              </w:rPr>
            </w:pPr>
          </w:p>
        </w:tc>
        <w:tc>
          <w:tcPr>
            <w:tcW w:w="1559" w:type="dxa"/>
          </w:tcPr>
          <w:p w:rsidR="00D917CA" w:rsidRPr="00265EC5" w:rsidRDefault="00D917CA" w:rsidP="0001115E">
            <w:pPr>
              <w:pStyle w:val="ListParagraph"/>
              <w:ind w:left="0"/>
              <w:jc w:val="center"/>
              <w:rPr>
                <w:rFonts w:ascii="Times New Roman" w:hAnsi="Times New Roman" w:cs="Times New Roman"/>
                <w:sz w:val="24"/>
                <w:szCs w:val="24"/>
              </w:rPr>
            </w:pP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65</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60,7</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10,6</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70</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45,5</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p>
        </w:tc>
        <w:tc>
          <w:tcPr>
            <w:tcW w:w="1559" w:type="dxa"/>
            <w:vMerge w:val="restart"/>
          </w:tcPr>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13,000</w:t>
            </w:r>
          </w:p>
          <w:p w:rsidR="00AA1349" w:rsidRPr="00265EC5" w:rsidRDefault="00AA1349" w:rsidP="0001115E">
            <w:pPr>
              <w:pStyle w:val="ListParagraph"/>
              <w:ind w:left="0"/>
              <w:jc w:val="center"/>
              <w:rPr>
                <w:rFonts w:ascii="Times New Roman" w:hAnsi="Times New Roman" w:cs="Times New Roman"/>
                <w:sz w:val="24"/>
                <w:szCs w:val="24"/>
              </w:rPr>
            </w:pPr>
            <w:r w:rsidRPr="00265EC5">
              <w:rPr>
                <w:rFonts w:ascii="Times New Roman" w:hAnsi="Times New Roman" w:cs="Times New Roman"/>
                <w:sz w:val="24"/>
                <w:szCs w:val="24"/>
              </w:rPr>
              <w:t>(4,758-35,520)</w:t>
            </w:r>
          </w:p>
        </w:tc>
      </w:tr>
      <w:tr w:rsidR="00AA1349" w:rsidRPr="00265EC5" w:rsidTr="00265EC5">
        <w:tc>
          <w:tcPr>
            <w:tcW w:w="1667" w:type="dxa"/>
          </w:tcPr>
          <w:p w:rsidR="00AA1349" w:rsidRPr="00265EC5" w:rsidRDefault="00AA1349" w:rsidP="0001115E">
            <w:pPr>
              <w:rPr>
                <w:rFonts w:ascii="Times New Roman" w:hAnsi="Times New Roman" w:cs="Times New Roman"/>
                <w:sz w:val="24"/>
                <w:szCs w:val="24"/>
              </w:rPr>
            </w:pPr>
            <w:r w:rsidRPr="00265EC5">
              <w:rPr>
                <w:rFonts w:ascii="Times New Roman" w:hAnsi="Times New Roman" w:cs="Times New Roman"/>
                <w:sz w:val="24"/>
                <w:szCs w:val="24"/>
              </w:rPr>
              <w:t>Not Good</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42</w:t>
            </w:r>
          </w:p>
        </w:tc>
        <w:tc>
          <w:tcPr>
            <w:tcW w:w="70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39,3</w:t>
            </w:r>
          </w:p>
        </w:tc>
        <w:tc>
          <w:tcPr>
            <w:tcW w:w="567"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42</w:t>
            </w:r>
          </w:p>
        </w:tc>
        <w:tc>
          <w:tcPr>
            <w:tcW w:w="65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89,4</w:t>
            </w:r>
          </w:p>
        </w:tc>
        <w:tc>
          <w:tcPr>
            <w:tcW w:w="616"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84</w:t>
            </w:r>
          </w:p>
        </w:tc>
        <w:tc>
          <w:tcPr>
            <w:tcW w:w="799"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54,5</w:t>
            </w:r>
          </w:p>
        </w:tc>
        <w:tc>
          <w:tcPr>
            <w:tcW w:w="892" w:type="dxa"/>
          </w:tcPr>
          <w:p w:rsidR="00AA1349" w:rsidRPr="00265EC5" w:rsidRDefault="00AA1349" w:rsidP="0001115E">
            <w:pPr>
              <w:pStyle w:val="ListParagraph"/>
              <w:ind w:left="0"/>
              <w:jc w:val="both"/>
              <w:rPr>
                <w:rFonts w:ascii="Times New Roman" w:hAnsi="Times New Roman" w:cs="Times New Roman"/>
                <w:sz w:val="24"/>
                <w:szCs w:val="24"/>
              </w:rPr>
            </w:pPr>
            <w:r w:rsidRPr="00265EC5">
              <w:rPr>
                <w:rFonts w:ascii="Times New Roman" w:hAnsi="Times New Roman" w:cs="Times New Roman"/>
                <w:sz w:val="24"/>
                <w:szCs w:val="24"/>
              </w:rPr>
              <w:t>0,000</w:t>
            </w:r>
          </w:p>
        </w:tc>
        <w:tc>
          <w:tcPr>
            <w:tcW w:w="1559" w:type="dxa"/>
            <w:vMerge/>
          </w:tcPr>
          <w:p w:rsidR="00AA1349" w:rsidRPr="00265EC5" w:rsidRDefault="00AA1349" w:rsidP="0001115E">
            <w:pPr>
              <w:pStyle w:val="ListParagraph"/>
              <w:ind w:left="0"/>
              <w:jc w:val="center"/>
              <w:rPr>
                <w:rFonts w:ascii="Times New Roman" w:hAnsi="Times New Roman" w:cs="Times New Roman"/>
                <w:sz w:val="24"/>
                <w:szCs w:val="24"/>
              </w:rPr>
            </w:pPr>
          </w:p>
        </w:tc>
      </w:tr>
    </w:tbl>
    <w:p w:rsidR="00AA1349" w:rsidRPr="00265EC5" w:rsidRDefault="00AA1349" w:rsidP="00265EC5">
      <w:pPr>
        <w:spacing w:after="0" w:line="360" w:lineRule="auto"/>
        <w:ind w:left="709" w:firstLine="425"/>
        <w:jc w:val="both"/>
        <w:rPr>
          <w:rFonts w:ascii="Times New Roman" w:hAnsi="Times New Roman" w:cs="Times New Roman"/>
          <w:sz w:val="24"/>
          <w:szCs w:val="24"/>
        </w:rPr>
      </w:pPr>
      <w:r w:rsidRPr="00265EC5">
        <w:rPr>
          <w:rFonts w:ascii="Times New Roman" w:hAnsi="Times New Roman" w:cs="Times New Roman"/>
          <w:sz w:val="24"/>
          <w:szCs w:val="24"/>
        </w:rPr>
        <w:lastRenderedPageBreak/>
        <w:t>Based on table 2 it can be seen that it is interpreted that the perception of the five dimensions of service quality in ANC Clinics Mlati I dimensions responsiveness is the best according to the dimensions of pregnant women i.e. amounting to 50 per cent and the least good dimensions the highest is the guarantee of 60.4% IE. The results of the analysis showed there was a meaningful relationship between the five dimensions of service quality of the ANC with the participation of HIV testing, it can be seen from the value of the p value 0.000 (0.000 &lt; 0.05) with the value OR the highest among the five dimensions of service quality The ANC is reliability i.e. amounting to 17.303 which means that pregnant women who have the perception of reliability will either 17.303 times greater to perform HIV testing and value OR the lowest is the perception of responsiveness 2.596.</w:t>
      </w:r>
    </w:p>
    <w:p w:rsidR="00AA1349" w:rsidRPr="00265EC5" w:rsidRDefault="00AA1349" w:rsidP="00DE2FFC">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The results of this study in accordance with the results of the study Jallow et al., (2012), where the patient's perceptions about reliability of service related to the participation of HIV testing. When patients receive a good and complete information by health workers then would encourage pregnant women in utilizing the services provided by the service givers. An explanation of the benefits of HIV testing has a great influence for expectant mothers to do HIV testing because it will have benefits for both mother and fetus. The results of the research conducted by Papanikolaou &amp; Zygiaris (2012) which declared the existence of a relationship between a guarantee with the participation of HIV testing. The ability of health workers in giving guarantees high or good to users of the service will increase the desire of service users in utilizing the facilities that have been offered by the giver of services. HIV testing is sensitive for the community because of the negative stigma in society about HIV disease.</w:t>
      </w:r>
    </w:p>
    <w:p w:rsidR="00AA1349" w:rsidRPr="00265EC5" w:rsidRDefault="00AA1349" w:rsidP="00DE2FFC">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 xml:space="preserve">The ability of responsiveness that is given a midwife in dealing with patients patient perception of the causes about the quality of service will be impacted positively. This is apparent from the form of wise and can persuade patients to take advantage of the facilities and get the service. </w:t>
      </w:r>
      <w:r w:rsidRPr="00265EC5">
        <w:rPr>
          <w:rFonts w:ascii="Times New Roman" w:hAnsi="Times New Roman" w:cs="Times New Roman"/>
          <w:sz w:val="24"/>
          <w:szCs w:val="24"/>
        </w:rPr>
        <w:lastRenderedPageBreak/>
        <w:t>Assessment of responsiveness of service is an assessment of the quality of service the most dynamic. Customer expectations about the speed of service tend to increase over time in line with advances in technology and health information are owned by customers (Achidi, 2015). The results of research performed by Nwaeze et al (2013) which declared the existence of a relationship between empathy with the participation of HIV testing. Health workers can provide good services with a focus on the patient and listen to complaints and try to be a good partner for pregnant women so that expected to cultivate an attitude of openness to patients about problems encountered.</w:t>
      </w:r>
    </w:p>
    <w:p w:rsidR="00AA1349" w:rsidRDefault="00AA1349" w:rsidP="00DE2FFC">
      <w:pPr>
        <w:spacing w:after="0" w:line="360" w:lineRule="auto"/>
        <w:ind w:left="709" w:firstLine="567"/>
        <w:jc w:val="both"/>
        <w:rPr>
          <w:rFonts w:ascii="Times New Roman" w:hAnsi="Times New Roman" w:cs="Times New Roman"/>
          <w:sz w:val="24"/>
          <w:szCs w:val="24"/>
        </w:rPr>
      </w:pPr>
      <w:r w:rsidRPr="00265EC5">
        <w:rPr>
          <w:rFonts w:ascii="Times New Roman" w:hAnsi="Times New Roman" w:cs="Times New Roman"/>
          <w:sz w:val="24"/>
          <w:szCs w:val="24"/>
        </w:rPr>
        <w:t>Granting of services of quality and the ANC on HIV testing of pregnant women for free can also cause a high acceptance/desire in this research. Different things is likely to happen if service of process standards of the ANC and VCT real charged to pregnant women. Policies, systems and support from all parties need to be prepared to support the implementation of the standards of the ANC and HIV testing in an effort to prevention of HIV from mother to infant (Groves &amp; Wyckoff, 2008).</w:t>
      </w:r>
    </w:p>
    <w:p w:rsidR="00265EC5" w:rsidRPr="00265EC5" w:rsidRDefault="00265EC5" w:rsidP="00DE2FFC">
      <w:pPr>
        <w:spacing w:after="0" w:line="360" w:lineRule="auto"/>
        <w:ind w:left="709" w:firstLine="567"/>
        <w:jc w:val="both"/>
        <w:rPr>
          <w:rFonts w:ascii="Times New Roman" w:hAnsi="Times New Roman" w:cs="Times New Roman"/>
          <w:sz w:val="24"/>
          <w:szCs w:val="24"/>
        </w:rPr>
      </w:pPr>
    </w:p>
    <w:p w:rsidR="00265EC5" w:rsidRDefault="00265EC5" w:rsidP="00265E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AA1349" w:rsidRDefault="00AA1349" w:rsidP="00265EC5">
      <w:pPr>
        <w:spacing w:after="0" w:line="360" w:lineRule="auto"/>
        <w:ind w:firstLine="567"/>
        <w:jc w:val="both"/>
        <w:rPr>
          <w:rFonts w:ascii="Times New Roman" w:hAnsi="Times New Roman" w:cs="Times New Roman"/>
          <w:sz w:val="24"/>
          <w:szCs w:val="24"/>
        </w:rPr>
      </w:pPr>
      <w:r w:rsidRPr="00265EC5">
        <w:rPr>
          <w:rFonts w:ascii="Times New Roman" w:hAnsi="Times New Roman" w:cs="Times New Roman"/>
          <w:sz w:val="24"/>
          <w:szCs w:val="24"/>
        </w:rPr>
        <w:t>There is a significant relationship between service quality perceptions the ANC with integrated participation of HIV testing with sig = 0.000 &lt; 0.05 with OR 10.575 means mothers who have the perception of service quality will likely ANC 10.575 times test HIV compared with mothers who have integrated the service quality perceptions the ANC is not good.</w:t>
      </w:r>
    </w:p>
    <w:p w:rsidR="00265EC5" w:rsidRPr="00265EC5" w:rsidRDefault="00265EC5" w:rsidP="00265EC5">
      <w:pPr>
        <w:spacing w:after="0" w:line="360" w:lineRule="auto"/>
        <w:ind w:firstLine="567"/>
        <w:jc w:val="both"/>
        <w:rPr>
          <w:rFonts w:ascii="Times New Roman" w:hAnsi="Times New Roman" w:cs="Times New Roman"/>
          <w:b/>
          <w:sz w:val="24"/>
          <w:szCs w:val="24"/>
        </w:rPr>
      </w:pPr>
    </w:p>
    <w:p w:rsidR="00AA1349" w:rsidRPr="00265EC5" w:rsidRDefault="00AA1349" w:rsidP="00DE2FFC">
      <w:pPr>
        <w:spacing w:after="0" w:line="360" w:lineRule="auto"/>
        <w:jc w:val="both"/>
        <w:rPr>
          <w:rFonts w:ascii="Times New Roman" w:hAnsi="Times New Roman" w:cs="Times New Roman"/>
          <w:b/>
          <w:sz w:val="24"/>
          <w:szCs w:val="24"/>
          <w:shd w:val="clear" w:color="auto" w:fill="FFFFFF"/>
        </w:rPr>
      </w:pPr>
      <w:r w:rsidRPr="00265EC5">
        <w:rPr>
          <w:rFonts w:ascii="Times New Roman" w:hAnsi="Times New Roman" w:cs="Times New Roman"/>
          <w:b/>
          <w:sz w:val="24"/>
          <w:szCs w:val="24"/>
          <w:shd w:val="clear" w:color="auto" w:fill="FFFFFF"/>
        </w:rPr>
        <w:t>ADVICE</w:t>
      </w:r>
    </w:p>
    <w:p w:rsidR="00AA1349" w:rsidRPr="00265EC5" w:rsidRDefault="00AA1349" w:rsidP="00DE2FFC">
      <w:pPr>
        <w:spacing w:after="0" w:line="360" w:lineRule="auto"/>
        <w:ind w:firstLine="567"/>
        <w:jc w:val="both"/>
        <w:rPr>
          <w:rFonts w:ascii="Times New Roman" w:hAnsi="Times New Roman" w:cs="Times New Roman"/>
          <w:sz w:val="24"/>
          <w:szCs w:val="24"/>
          <w:shd w:val="clear" w:color="auto" w:fill="FFFFFF"/>
        </w:rPr>
      </w:pPr>
      <w:r w:rsidRPr="00265EC5">
        <w:rPr>
          <w:rFonts w:ascii="Times New Roman" w:hAnsi="Times New Roman" w:cs="Times New Roman"/>
          <w:sz w:val="24"/>
          <w:szCs w:val="24"/>
          <w:shd w:val="clear" w:color="auto" w:fill="FFFFFF"/>
        </w:rPr>
        <w:t>Expected to improve the quality of service of the ANC so that integrated perception of service quality to be good and was able to increase participation do HIV testing</w:t>
      </w:r>
    </w:p>
    <w:p w:rsidR="00265EC5" w:rsidRDefault="00265EC5" w:rsidP="00DE2FFC">
      <w:pPr>
        <w:spacing w:after="0" w:line="360" w:lineRule="auto"/>
        <w:jc w:val="both"/>
        <w:rPr>
          <w:rFonts w:ascii="Times New Roman" w:hAnsi="Times New Roman" w:cs="Times New Roman"/>
          <w:b/>
          <w:sz w:val="24"/>
          <w:szCs w:val="24"/>
        </w:rPr>
      </w:pPr>
    </w:p>
    <w:p w:rsidR="00265EC5" w:rsidRDefault="00265EC5" w:rsidP="00DE2FFC">
      <w:pPr>
        <w:spacing w:after="0" w:line="360" w:lineRule="auto"/>
        <w:jc w:val="both"/>
        <w:rPr>
          <w:rFonts w:ascii="Times New Roman" w:hAnsi="Times New Roman" w:cs="Times New Roman"/>
          <w:b/>
          <w:sz w:val="24"/>
          <w:szCs w:val="24"/>
        </w:rPr>
      </w:pPr>
      <w:bookmarkStart w:id="0" w:name="_GoBack"/>
      <w:bookmarkEnd w:id="0"/>
    </w:p>
    <w:p w:rsidR="00AA1349" w:rsidRPr="00265EC5" w:rsidRDefault="00AA1349" w:rsidP="00DE2FFC">
      <w:pPr>
        <w:spacing w:after="0" w:line="360" w:lineRule="auto"/>
        <w:jc w:val="both"/>
        <w:rPr>
          <w:rFonts w:ascii="Times New Roman" w:hAnsi="Times New Roman" w:cs="Times New Roman"/>
          <w:b/>
          <w:sz w:val="24"/>
          <w:szCs w:val="24"/>
        </w:rPr>
      </w:pPr>
      <w:r w:rsidRPr="00265EC5">
        <w:rPr>
          <w:rFonts w:ascii="Times New Roman" w:hAnsi="Times New Roman" w:cs="Times New Roman"/>
          <w:b/>
          <w:sz w:val="24"/>
          <w:szCs w:val="24"/>
        </w:rPr>
        <w:lastRenderedPageBreak/>
        <w:t>BIBLIOGRAPHY</w:t>
      </w:r>
    </w:p>
    <w:p w:rsidR="00DE2FFC" w:rsidRPr="00265EC5" w:rsidRDefault="00DE2FFC" w:rsidP="00DE2FFC">
      <w:pPr>
        <w:widowControl w:val="0"/>
        <w:autoSpaceDE w:val="0"/>
        <w:autoSpaceDN w:val="0"/>
        <w:adjustRightInd w:val="0"/>
        <w:spacing w:after="0" w:line="240" w:lineRule="auto"/>
        <w:ind w:left="480" w:hanging="480"/>
        <w:jc w:val="both"/>
        <w:rPr>
          <w:rFonts w:ascii="Times New Roman" w:hAnsi="Times New Roman" w:cs="Times New Roman"/>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Achidi, E. A. (2015). Perceptions of Antenatal Care Services By Pregnant Women Attending Government Health Centres In the Buea Health District, Cameroon: a cross sectional study, </w:t>
      </w:r>
      <w:r w:rsidRPr="00265EC5">
        <w:rPr>
          <w:rFonts w:ascii="Times New Roman" w:hAnsi="Times New Roman" w:cs="Times New Roman"/>
          <w:i/>
          <w:iCs/>
          <w:noProof/>
          <w:sz w:val="24"/>
          <w:szCs w:val="24"/>
        </w:rPr>
        <w:t>8688</w:t>
      </w:r>
      <w:r w:rsidRPr="00265EC5">
        <w:rPr>
          <w:rFonts w:ascii="Times New Roman" w:hAnsi="Times New Roman" w:cs="Times New Roman"/>
          <w:noProof/>
          <w:sz w:val="24"/>
          <w:szCs w:val="24"/>
        </w:rPr>
        <w:t xml:space="preserve">, 1–9. </w:t>
      </w:r>
      <w:r w:rsidRPr="00265EC5">
        <w:rPr>
          <w:rFonts w:ascii="Times New Roman" w:hAnsi="Times New Roman" w:cs="Times New Roman"/>
          <w:i/>
          <w:iCs/>
          <w:noProof/>
          <w:sz w:val="24"/>
          <w:szCs w:val="24"/>
        </w:rPr>
        <w:t>BMC Research Notes</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Agnes, M., Kusmiyati, &amp; Iyam, M. (2010). Hubungan Pelaksanaan Standar Pelayanan Antenatal Dengan Keikutsertaan Ibu. </w:t>
      </w:r>
      <w:r w:rsidRPr="00265EC5">
        <w:rPr>
          <w:rFonts w:ascii="Times New Roman" w:hAnsi="Times New Roman" w:cs="Times New Roman"/>
          <w:i/>
          <w:iCs/>
          <w:noProof/>
          <w:sz w:val="24"/>
          <w:szCs w:val="24"/>
        </w:rPr>
        <w:t>Jurnal Ilmiah Bidan</w:t>
      </w:r>
      <w:r w:rsidRPr="00265EC5">
        <w:rPr>
          <w:rFonts w:ascii="Times New Roman" w:hAnsi="Times New Roman" w:cs="Times New Roman"/>
          <w:noProof/>
          <w:sz w:val="24"/>
          <w:szCs w:val="24"/>
        </w:rPr>
        <w:t>, 55–61.</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Agus, M., &amp; Rachmawati, T. (2015). </w:t>
      </w:r>
      <w:r w:rsidRPr="00265EC5">
        <w:rPr>
          <w:rFonts w:ascii="Times New Roman" w:hAnsi="Times New Roman" w:cs="Times New Roman"/>
          <w:iCs/>
          <w:noProof/>
          <w:sz w:val="24"/>
          <w:szCs w:val="24"/>
        </w:rPr>
        <w:t>Hubungan Kualitas Pelayanan Kesehatan dengan Kepuasaan Pasien di Kota Maksar</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Makasar: Universitas Hasanudin.</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Amentie, M., Abera, M., &amp; Abdulahi, M. (2015). Utilization of Antenatal Care Services and Influencing Factors among Women of Child Bearing Age in Assosa District, Benishangul Gumuz Regional State, West Ethiopia. </w:t>
      </w:r>
      <w:r w:rsidRPr="00265EC5">
        <w:rPr>
          <w:rFonts w:ascii="Times New Roman" w:hAnsi="Times New Roman" w:cs="Times New Roman"/>
          <w:i/>
          <w:iCs/>
          <w:noProof/>
          <w:sz w:val="24"/>
          <w:szCs w:val="24"/>
        </w:rPr>
        <w:t>Global Journal of Medical Research: E Gynecology and Obstetrics</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15</w:t>
      </w:r>
      <w:r w:rsidRPr="00265EC5">
        <w:rPr>
          <w:rFonts w:ascii="Times New Roman" w:hAnsi="Times New Roman" w:cs="Times New Roman"/>
          <w:noProof/>
          <w:sz w:val="24"/>
          <w:szCs w:val="24"/>
        </w:rPr>
        <w:t>(2).</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Ariningtyas, N. (2015). Kendala Pelayanan Program PPIA Pada Antenatal Care di Puskesmas Kota Yogyakarta Tahun 2015. </w:t>
      </w:r>
      <w:r w:rsidRPr="00265EC5">
        <w:rPr>
          <w:rFonts w:ascii="Times New Roman" w:hAnsi="Times New Roman" w:cs="Times New Roman"/>
          <w:i/>
          <w:iCs/>
          <w:noProof/>
          <w:sz w:val="24"/>
          <w:szCs w:val="24"/>
        </w:rPr>
        <w:t>Jurnal Kesehatan Samodra Ilmu</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Vol. 08 No</w:t>
      </w:r>
      <w:r w:rsidRPr="00265EC5">
        <w:rPr>
          <w:rFonts w:ascii="Times New Roman" w:hAnsi="Times New Roman" w:cs="Times New Roman"/>
          <w:noProof/>
          <w:sz w:val="24"/>
          <w:szCs w:val="24"/>
        </w:rPr>
        <w:t>, 25.</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Arniti, N. K. (2014). </w:t>
      </w:r>
      <w:r w:rsidRPr="00265EC5">
        <w:rPr>
          <w:rFonts w:ascii="Times New Roman" w:hAnsi="Times New Roman" w:cs="Times New Roman"/>
          <w:iCs/>
          <w:noProof/>
          <w:sz w:val="24"/>
          <w:szCs w:val="24"/>
        </w:rPr>
        <w:t>Faktor-Faktor Yang Berhubungan dengan Penerimaan Tes HIV oleh Ibu Hamil di Puskesmas Kota Denpasar</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Bali: Universitas Udayana.</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Aswar, S. (2012). Determinan penggunaan pelayanaan VCT oleh ibu rumah tangga berisiko tinggi HIV positif di Kabupaten Biak. </w:t>
      </w:r>
      <w:r w:rsidRPr="00265EC5">
        <w:rPr>
          <w:rFonts w:ascii="Times New Roman" w:hAnsi="Times New Roman" w:cs="Times New Roman"/>
          <w:i/>
          <w:iCs/>
          <w:noProof/>
          <w:sz w:val="24"/>
          <w:szCs w:val="24"/>
        </w:rPr>
        <w:t xml:space="preserve">Tesis. </w:t>
      </w:r>
      <w:r w:rsidRPr="00265EC5">
        <w:rPr>
          <w:rFonts w:ascii="Times New Roman" w:hAnsi="Times New Roman" w:cs="Times New Roman"/>
          <w:iCs/>
          <w:noProof/>
          <w:sz w:val="24"/>
          <w:szCs w:val="24"/>
        </w:rPr>
        <w:t>Makasar: Universitas Hasanuddin.</w:t>
      </w:r>
      <w:r w:rsidRPr="00265EC5">
        <w:rPr>
          <w:rFonts w:ascii="Times New Roman" w:hAnsi="Times New Roman" w:cs="Times New Roman"/>
          <w:noProof/>
          <w:sz w:val="24"/>
          <w:szCs w:val="24"/>
        </w:rPr>
        <w:t xml:space="preserve">, </w:t>
      </w:r>
      <w:r w:rsidRPr="00265EC5">
        <w:rPr>
          <w:rFonts w:ascii="Times New Roman" w:hAnsi="Times New Roman" w:cs="Times New Roman"/>
          <w:iCs/>
          <w:noProof/>
          <w:sz w:val="24"/>
          <w:szCs w:val="24"/>
        </w:rPr>
        <w:t>2</w:t>
      </w:r>
      <w:r w:rsidRPr="00265EC5">
        <w:rPr>
          <w:rFonts w:ascii="Times New Roman" w:hAnsi="Times New Roman" w:cs="Times New Roman"/>
          <w:noProof/>
          <w:sz w:val="24"/>
          <w:szCs w:val="24"/>
        </w:rPr>
        <w:t>(1).</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Bindoria, S. V., Devkar, R., Gupta, I., Ranebennur, V., Saggurti, N., Ramesh, S., Gaikwad, S. (2014). Development and pilot testing of HIV screening program integration within public/primary health centers providing antenatal care services in Maharashtra, India. </w:t>
      </w:r>
      <w:r w:rsidRPr="00265EC5">
        <w:rPr>
          <w:rFonts w:ascii="Times New Roman" w:hAnsi="Times New Roman" w:cs="Times New Roman"/>
          <w:i/>
          <w:iCs/>
          <w:noProof/>
          <w:sz w:val="24"/>
          <w:szCs w:val="24"/>
        </w:rPr>
        <w:t>BMC Research Notes</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7</w:t>
      </w:r>
      <w:r w:rsidRPr="00265EC5">
        <w:rPr>
          <w:rFonts w:ascii="Times New Roman" w:hAnsi="Times New Roman" w:cs="Times New Roman"/>
          <w:noProof/>
          <w:sz w:val="24"/>
          <w:szCs w:val="24"/>
        </w:rPr>
        <w:t xml:space="preserve">(1), 1–7.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Castranova, V., Asgharian, B., Sayre, P., Virginia, W., &amp; Carolina, N. (2016). Infant Feeding Practices Implemented by HIV-Positive Mothers in South Africa. </w:t>
      </w:r>
      <w:r w:rsidRPr="00265EC5">
        <w:rPr>
          <w:rFonts w:ascii="Times New Roman" w:hAnsi="Times New Roman" w:cs="Times New Roman"/>
          <w:i/>
          <w:iCs/>
          <w:noProof/>
          <w:sz w:val="24"/>
          <w:szCs w:val="24"/>
        </w:rPr>
        <w:t>International Journal of HIV/AIDS and Research (IJHR)</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69</w:t>
      </w:r>
      <w:r w:rsidRPr="00265EC5">
        <w:rPr>
          <w:rFonts w:ascii="Times New Roman" w:hAnsi="Times New Roman" w:cs="Times New Roman"/>
          <w:noProof/>
          <w:sz w:val="24"/>
          <w:szCs w:val="24"/>
        </w:rPr>
        <w:t xml:space="preserve">(5), 1922–2013.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Darshan Bhagwan, Ashwini Kumar, Chythra R Rao2, A. K. (2016). Utilization Of Antenatal Care Services In A Rural Field Practice Area In Coastal. </w:t>
      </w:r>
      <w:r w:rsidRPr="00265EC5">
        <w:rPr>
          <w:rFonts w:ascii="Times New Roman" w:hAnsi="Times New Roman" w:cs="Times New Roman"/>
          <w:i/>
          <w:iCs/>
          <w:noProof/>
          <w:sz w:val="24"/>
          <w:szCs w:val="24"/>
        </w:rPr>
        <w:t>National Journal of Community Medicine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7</w:t>
      </w:r>
      <w:r w:rsidRPr="00265EC5">
        <w:rPr>
          <w:rFonts w:ascii="Times New Roman" w:hAnsi="Times New Roman" w:cs="Times New Roman"/>
          <w:noProof/>
          <w:sz w:val="24"/>
          <w:szCs w:val="24"/>
        </w:rPr>
        <w:t>(4), 6–8.</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De Man, S., Gemmel, P., Vlerick, P., Van Rijk, P., &amp; Dierckx, R. (2013). Patients’ and personnel’s perceptions of service quality and patient </w:t>
      </w:r>
      <w:r w:rsidRPr="00265EC5">
        <w:rPr>
          <w:rFonts w:ascii="Times New Roman" w:hAnsi="Times New Roman" w:cs="Times New Roman"/>
          <w:noProof/>
          <w:sz w:val="24"/>
          <w:szCs w:val="24"/>
        </w:rPr>
        <w:lastRenderedPageBreak/>
        <w:t xml:space="preserve">satisfaction in nuclear medicine. </w:t>
      </w:r>
      <w:r w:rsidRPr="00265EC5">
        <w:rPr>
          <w:rFonts w:ascii="Times New Roman" w:hAnsi="Times New Roman" w:cs="Times New Roman"/>
          <w:i/>
          <w:iCs/>
          <w:noProof/>
          <w:sz w:val="24"/>
          <w:szCs w:val="24"/>
        </w:rPr>
        <w:t>European Journal of Nuclear Medicine and Molecular Imaging</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29</w:t>
      </w:r>
      <w:r w:rsidRPr="00265EC5">
        <w:rPr>
          <w:rFonts w:ascii="Times New Roman" w:hAnsi="Times New Roman" w:cs="Times New Roman"/>
          <w:noProof/>
          <w:sz w:val="24"/>
          <w:szCs w:val="24"/>
        </w:rPr>
        <w:t xml:space="preserve">(9), 1109–1117.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Demissie, A., Deribew, A., &amp; Abera, M. (2009). Determinants of acceptance of voluntary HIV testing among antenatal clinic attendees at Dil Chora Hospital , Dire Dawa ,. </w:t>
      </w:r>
      <w:r w:rsidRPr="00265EC5">
        <w:rPr>
          <w:rFonts w:ascii="Times New Roman" w:hAnsi="Times New Roman" w:cs="Times New Roman"/>
          <w:i/>
          <w:iCs/>
          <w:noProof/>
          <w:sz w:val="24"/>
          <w:szCs w:val="24"/>
        </w:rPr>
        <w:t>Ethiop. J. Health Dev.</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23</w:t>
      </w:r>
      <w:r w:rsidRPr="00265EC5">
        <w:rPr>
          <w:rFonts w:ascii="Times New Roman" w:hAnsi="Times New Roman" w:cs="Times New Roman"/>
          <w:noProof/>
          <w:sz w:val="24"/>
          <w:szCs w:val="24"/>
        </w:rPr>
        <w:t xml:space="preserve">(2), 141–47.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Dinas Kesehatan DIY. (2017). </w:t>
      </w:r>
      <w:r w:rsidRPr="00265EC5">
        <w:rPr>
          <w:rFonts w:ascii="Times New Roman" w:hAnsi="Times New Roman" w:cs="Times New Roman"/>
          <w:i/>
          <w:iCs/>
          <w:noProof/>
          <w:sz w:val="24"/>
          <w:szCs w:val="24"/>
        </w:rPr>
        <w:t>Profil Kesehatan DIY Tahun 2016</w:t>
      </w:r>
      <w:r w:rsidRPr="00265EC5">
        <w:rPr>
          <w:rFonts w:ascii="Times New Roman" w:hAnsi="Times New Roman" w:cs="Times New Roman"/>
          <w:noProof/>
          <w:sz w:val="24"/>
          <w:szCs w:val="24"/>
        </w:rPr>
        <w:t>. Yogyakarta: Dinas Kesehatan DIY.</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Edgard-marius, O., Charles, S. J., Jacques, S., Justine, G. C., Virginie, M. A., Ibrahim, M. A., &amp; Laurent, O. T. (2015). Determinants of Low Antenatal Care Services Utilization during the First Trimester of Pregnancy in Southern Benin Rural Setting, </w:t>
      </w:r>
      <w:r w:rsidRPr="00265EC5">
        <w:rPr>
          <w:rFonts w:ascii="Times New Roman" w:hAnsi="Times New Roman" w:cs="Times New Roman"/>
          <w:i/>
          <w:iCs/>
          <w:noProof/>
          <w:sz w:val="24"/>
          <w:szCs w:val="24"/>
        </w:rPr>
        <w:t>3</w:t>
      </w:r>
      <w:r w:rsidRPr="00265EC5">
        <w:rPr>
          <w:rFonts w:ascii="Times New Roman" w:hAnsi="Times New Roman" w:cs="Times New Roman"/>
          <w:noProof/>
          <w:sz w:val="24"/>
          <w:szCs w:val="24"/>
        </w:rPr>
        <w:t xml:space="preserve">(5), 220–228. </w:t>
      </w:r>
      <w:r w:rsidRPr="00265EC5">
        <w:rPr>
          <w:rFonts w:ascii="Times New Roman" w:hAnsi="Times New Roman" w:cs="Times New Roman"/>
          <w:i/>
          <w:iCs/>
          <w:noProof/>
          <w:sz w:val="24"/>
          <w:szCs w:val="24"/>
        </w:rPr>
        <w:t>National Journal of Community Medicine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3</w:t>
      </w:r>
      <w:r w:rsidRPr="00265EC5">
        <w:rPr>
          <w:rFonts w:ascii="Times New Roman" w:hAnsi="Times New Roman" w:cs="Times New Roman"/>
          <w:noProof/>
          <w:sz w:val="24"/>
          <w:szCs w:val="24"/>
        </w:rPr>
        <w:t>(5), 9–220-228.</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Ekanem, E. E., &amp; Gbadegesin, A. (2009). Voluntary counselling and testing (VCT) for Human Immunodeficiency Virus: a study on acceptability by Nigerian women attending antenatal clinics. </w:t>
      </w:r>
      <w:r w:rsidRPr="00265EC5">
        <w:rPr>
          <w:rFonts w:ascii="Times New Roman" w:hAnsi="Times New Roman" w:cs="Times New Roman"/>
          <w:i/>
          <w:iCs/>
          <w:noProof/>
          <w:sz w:val="24"/>
          <w:szCs w:val="24"/>
        </w:rPr>
        <w:t>African Journal of Reproductive Health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8</w:t>
      </w:r>
      <w:r w:rsidRPr="00265EC5">
        <w:rPr>
          <w:rFonts w:ascii="Times New Roman" w:hAnsi="Times New Roman" w:cs="Times New Roman"/>
          <w:noProof/>
          <w:sz w:val="24"/>
          <w:szCs w:val="24"/>
        </w:rPr>
        <w:t xml:space="preserve">(2), 91–100.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Elkhalifa, A. E. O., &amp; Kuppuswamy, S. B. (2014). Evaluation of Midwifery Knowledge on Antenatal Care in Omdurman Maternity Hospital Sudan, </w:t>
      </w:r>
      <w:r w:rsidRPr="00265EC5">
        <w:rPr>
          <w:rFonts w:ascii="Times New Roman" w:hAnsi="Times New Roman" w:cs="Times New Roman"/>
          <w:i/>
          <w:iCs/>
          <w:noProof/>
          <w:sz w:val="24"/>
          <w:szCs w:val="24"/>
        </w:rPr>
        <w:t>2</w:t>
      </w:r>
      <w:r w:rsidRPr="00265EC5">
        <w:rPr>
          <w:rFonts w:ascii="Times New Roman" w:hAnsi="Times New Roman" w:cs="Times New Roman"/>
          <w:noProof/>
          <w:sz w:val="24"/>
          <w:szCs w:val="24"/>
        </w:rPr>
        <w:t xml:space="preserve">(2), 127–142. </w:t>
      </w:r>
      <w:r w:rsidRPr="00265EC5">
        <w:rPr>
          <w:rFonts w:ascii="Times New Roman" w:hAnsi="Times New Roman" w:cs="Times New Roman"/>
          <w:i/>
          <w:iCs/>
          <w:noProof/>
          <w:sz w:val="24"/>
          <w:szCs w:val="24"/>
        </w:rPr>
        <w:t>International Journal of Health Sciences &amp; Research</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Eram, U., Anees, A., &amp; Tamanna, Z. (2016). Knowledge Regarding Antenatal Care Services in Mothers ( 15-49 Years ) in Rural Areas of Aligarh. </w:t>
      </w:r>
      <w:r w:rsidRPr="00265EC5">
        <w:rPr>
          <w:rFonts w:ascii="Times New Roman" w:hAnsi="Times New Roman" w:cs="Times New Roman"/>
          <w:i/>
          <w:iCs/>
          <w:noProof/>
          <w:sz w:val="24"/>
          <w:szCs w:val="24"/>
        </w:rPr>
        <w:t>International Journal of Scientific Study</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4</w:t>
      </w:r>
      <w:r w:rsidRPr="00265EC5">
        <w:rPr>
          <w:rFonts w:ascii="Times New Roman" w:hAnsi="Times New Roman" w:cs="Times New Roman"/>
          <w:noProof/>
          <w:sz w:val="24"/>
          <w:szCs w:val="24"/>
        </w:rPr>
        <w:t xml:space="preserve">(9), 9–12.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Fawole, A. O., Okunlola, M. A., &amp; Adekunle, A. O. (2009). Clients’ perceptions of the quality of antenatal care to HIV Testing of Pregnant Women. </w:t>
      </w:r>
      <w:r w:rsidRPr="00265EC5">
        <w:rPr>
          <w:rFonts w:ascii="Times New Roman" w:hAnsi="Times New Roman" w:cs="Times New Roman"/>
          <w:i/>
          <w:iCs/>
          <w:noProof/>
          <w:sz w:val="24"/>
          <w:szCs w:val="24"/>
        </w:rPr>
        <w:t>Journal of the National Medical Association</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100</w:t>
      </w:r>
      <w:r w:rsidRPr="00265EC5">
        <w:rPr>
          <w:rFonts w:ascii="Times New Roman" w:hAnsi="Times New Roman" w:cs="Times New Roman"/>
          <w:noProof/>
          <w:sz w:val="24"/>
          <w:szCs w:val="24"/>
        </w:rPr>
        <w:t xml:space="preserve">(9), 1052–1058.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Gebreyohannes, Y., Ararso, D., Mengistu, F., Abay, S., &amp; Hadis, M. (2017). Improving Antenatal Care Services Utilization in Ethiopia : An Evidence – Based Policy Brief. </w:t>
      </w:r>
      <w:r w:rsidRPr="00265EC5">
        <w:rPr>
          <w:rFonts w:ascii="Times New Roman" w:hAnsi="Times New Roman" w:cs="Times New Roman"/>
          <w:i/>
          <w:iCs/>
          <w:noProof/>
          <w:sz w:val="24"/>
          <w:szCs w:val="24"/>
        </w:rPr>
        <w:t>International Journal of Health Economics and Policy 2017; 2(3): 111-117</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w:t>
      </w:r>
      <w:r w:rsidRPr="00265EC5">
        <w:rPr>
          <w:rFonts w:ascii="Times New Roman" w:hAnsi="Times New Roman" w:cs="Times New Roman"/>
          <w:noProof/>
          <w:sz w:val="24"/>
          <w:szCs w:val="24"/>
        </w:rPr>
        <w:t xml:space="preserve">(3), 111–117.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Glanz, K., &amp; Rimer, B. K. (2005). Theory at a Glance: A Guide for Health Promotion Practice. </w:t>
      </w:r>
      <w:r w:rsidRPr="00265EC5">
        <w:rPr>
          <w:rFonts w:ascii="Times New Roman" w:hAnsi="Times New Roman" w:cs="Times New Roman"/>
          <w:iCs/>
          <w:noProof/>
          <w:sz w:val="24"/>
          <w:szCs w:val="24"/>
        </w:rPr>
        <w:t>Health (San Francisco)</w:t>
      </w:r>
      <w:r w:rsidRPr="00265EC5">
        <w:rPr>
          <w:rFonts w:ascii="Times New Roman" w:hAnsi="Times New Roman" w:cs="Times New Roman"/>
          <w:noProof/>
          <w:sz w:val="24"/>
          <w:szCs w:val="24"/>
        </w:rPr>
        <w:t xml:space="preserve">, 52.  </w:t>
      </w:r>
      <w:r w:rsidRPr="00265EC5">
        <w:rPr>
          <w:rFonts w:ascii="Times New Roman" w:hAnsi="Times New Roman" w:cs="Times New Roman"/>
          <w:i/>
          <w:noProof/>
          <w:sz w:val="24"/>
          <w:szCs w:val="24"/>
        </w:rPr>
        <w:t>Department Of Health And Human Services.</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Groves, A., &amp; Wyckoff, S. (2008). HIV Testing During Pregnancy.</w:t>
      </w:r>
      <w:r w:rsidRPr="00265EC5">
        <w:rPr>
          <w:rFonts w:ascii="Times New Roman" w:hAnsi="Times New Roman" w:cs="Times New Roman"/>
          <w:i/>
          <w:iCs/>
          <w:noProof/>
          <w:sz w:val="24"/>
          <w:szCs w:val="24"/>
        </w:rPr>
        <w:t xml:space="preserve"> Open Society Institute Law and Health Initiative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Gunn, J. K. L., Asaolu, I. O., Center, K. E., Gibson, S. J., Wightman, P., </w:t>
      </w:r>
      <w:r w:rsidRPr="00265EC5">
        <w:rPr>
          <w:rFonts w:ascii="Times New Roman" w:hAnsi="Times New Roman" w:cs="Times New Roman"/>
          <w:noProof/>
          <w:sz w:val="24"/>
          <w:szCs w:val="24"/>
        </w:rPr>
        <w:lastRenderedPageBreak/>
        <w:t xml:space="preserve">Ezeanolue, E. E., &amp; Ehiri, J. E. (2016). Antenatal care and uptake of HIV testing among pregnant women in sub-Saharan Africa: a cross-sectional study. </w:t>
      </w:r>
      <w:r w:rsidRPr="00265EC5">
        <w:rPr>
          <w:rFonts w:ascii="Times New Roman" w:hAnsi="Times New Roman" w:cs="Times New Roman"/>
          <w:i/>
          <w:iCs/>
          <w:noProof/>
          <w:sz w:val="24"/>
          <w:szCs w:val="24"/>
        </w:rPr>
        <w:t>Journal of the International AIDS Society</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19</w:t>
      </w:r>
      <w:r w:rsidRPr="00265EC5">
        <w:rPr>
          <w:rFonts w:ascii="Times New Roman" w:hAnsi="Times New Roman" w:cs="Times New Roman"/>
          <w:noProof/>
          <w:sz w:val="24"/>
          <w:szCs w:val="24"/>
        </w:rPr>
        <w:t xml:space="preserve">(1), 20605.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Gyar, S.D1., Reuben, C. R. ., &amp; and Haruna, M. S. . (2015). International Journal of HIV / AIDS and Research ( IJHR ) ISSN : 2379-1586 Study on the Distribution of HIV / AIDS Infections Among Age Groups Attending General Hospital, </w:t>
      </w:r>
      <w:r w:rsidRPr="00265EC5">
        <w:rPr>
          <w:rFonts w:ascii="Times New Roman" w:hAnsi="Times New Roman" w:cs="Times New Roman"/>
          <w:i/>
          <w:iCs/>
          <w:noProof/>
          <w:sz w:val="24"/>
          <w:szCs w:val="24"/>
        </w:rPr>
        <w:t>1</w:t>
      </w:r>
      <w:r w:rsidRPr="00265EC5">
        <w:rPr>
          <w:rFonts w:ascii="Times New Roman" w:hAnsi="Times New Roman" w:cs="Times New Roman"/>
          <w:noProof/>
          <w:sz w:val="24"/>
          <w:szCs w:val="24"/>
        </w:rPr>
        <w:t>(2014), 7–10.</w:t>
      </w:r>
      <w:r w:rsidRPr="00265EC5">
        <w:rPr>
          <w:rFonts w:ascii="Times New Roman" w:hAnsi="Times New Roman" w:cs="Times New Roman"/>
          <w:sz w:val="24"/>
          <w:szCs w:val="24"/>
        </w:rPr>
        <w:t xml:space="preserve"> </w:t>
      </w:r>
      <w:r w:rsidRPr="00265EC5">
        <w:rPr>
          <w:rFonts w:ascii="Times New Roman" w:hAnsi="Times New Roman" w:cs="Times New Roman"/>
          <w:i/>
          <w:sz w:val="24"/>
          <w:szCs w:val="24"/>
        </w:rPr>
        <w:t>I</w:t>
      </w:r>
      <w:r w:rsidRPr="00265EC5">
        <w:rPr>
          <w:rFonts w:ascii="Times New Roman" w:hAnsi="Times New Roman" w:cs="Times New Roman"/>
          <w:i/>
          <w:noProof/>
          <w:sz w:val="24"/>
          <w:szCs w:val="24"/>
        </w:rPr>
        <w:t>nternational Journal of HIV/AIDS and Research (IJHR) ISSN: 2379-1586.</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Halim, Y., BM, S., &amp; Kusumawati, A. (2016). Faktor-Faktor yang Berhubungan dengan perilaku Ibu HAmil dalam Pemeriksaan HIV di Wilayah Kerja Puskesmas Halmahera Kota Semarang. </w:t>
      </w:r>
      <w:r w:rsidRPr="00265EC5">
        <w:rPr>
          <w:rFonts w:ascii="Times New Roman" w:hAnsi="Times New Roman" w:cs="Times New Roman"/>
          <w:i/>
          <w:iCs/>
          <w:noProof/>
          <w:sz w:val="24"/>
          <w:szCs w:val="24"/>
        </w:rPr>
        <w:t>Jurnal Kesehatan Masyarakat</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4</w:t>
      </w:r>
      <w:r w:rsidRPr="00265EC5">
        <w:rPr>
          <w:rFonts w:ascii="Times New Roman" w:hAnsi="Times New Roman" w:cs="Times New Roman"/>
          <w:noProof/>
          <w:sz w:val="24"/>
          <w:szCs w:val="24"/>
        </w:rPr>
        <w:t>, 395–405.</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Hidayat, A. A. (2014). </w:t>
      </w:r>
      <w:r w:rsidRPr="00265EC5">
        <w:rPr>
          <w:rFonts w:ascii="Times New Roman" w:hAnsi="Times New Roman" w:cs="Times New Roman"/>
          <w:i/>
          <w:iCs/>
          <w:noProof/>
          <w:sz w:val="24"/>
          <w:szCs w:val="24"/>
        </w:rPr>
        <w:t>Metode Penelitian Kebidanan Teknik Analisa Data</w:t>
      </w:r>
      <w:r w:rsidRPr="00265EC5">
        <w:rPr>
          <w:rFonts w:ascii="Times New Roman" w:hAnsi="Times New Roman" w:cs="Times New Roman"/>
          <w:noProof/>
          <w:sz w:val="24"/>
          <w:szCs w:val="24"/>
        </w:rPr>
        <w:t>. Jakarta: Salemba Medika.</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Husnul, U., Irvani, D. Y., &amp; Veny, E. (2015). Identifikasi Karakteristik Orang Risiko Tinggi Hiv Dan Aids Tentang Program Pelayanan Voluntary Counseling and Testing (Vct). </w:t>
      </w:r>
      <w:r w:rsidRPr="00265EC5">
        <w:rPr>
          <w:rFonts w:ascii="Times New Roman" w:hAnsi="Times New Roman" w:cs="Times New Roman"/>
          <w:i/>
          <w:iCs/>
          <w:noProof/>
          <w:sz w:val="24"/>
          <w:szCs w:val="24"/>
        </w:rPr>
        <w:t>Jurnal Kesehatan Masyarakat</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w:t>
      </w:r>
      <w:r w:rsidRPr="00265EC5">
        <w:rPr>
          <w:rFonts w:ascii="Times New Roman" w:hAnsi="Times New Roman" w:cs="Times New Roman"/>
          <w:noProof/>
          <w:sz w:val="24"/>
          <w:szCs w:val="24"/>
        </w:rPr>
        <w:t xml:space="preserve">(1).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Ismail, N., Aziz, A., Essa, R. M., Nursing, G., &amp; Nursing, F. (2017).</w:t>
      </w:r>
      <w:r w:rsidRPr="00265EC5">
        <w:rPr>
          <w:rFonts w:ascii="Times New Roman" w:hAnsi="Times New Roman" w:cs="Times New Roman"/>
          <w:sz w:val="24"/>
          <w:szCs w:val="24"/>
        </w:rPr>
        <w:t xml:space="preserve"> </w:t>
      </w:r>
      <w:r w:rsidRPr="00265EC5">
        <w:rPr>
          <w:rFonts w:ascii="Times New Roman" w:hAnsi="Times New Roman" w:cs="Times New Roman"/>
          <w:noProof/>
          <w:sz w:val="24"/>
          <w:szCs w:val="24"/>
        </w:rPr>
        <w:t xml:space="preserve">Pregnant Women's Satisfaction with the Quality of Antenatal Care At Maternal and Child Health Centers in El-Beheira Governorate. </w:t>
      </w:r>
      <w:r w:rsidRPr="00265EC5">
        <w:rPr>
          <w:rFonts w:ascii="Times New Roman" w:hAnsi="Times New Roman" w:cs="Times New Roman"/>
          <w:i/>
          <w:iCs/>
          <w:noProof/>
          <w:sz w:val="24"/>
          <w:szCs w:val="24"/>
        </w:rPr>
        <w:t>6</w:t>
      </w:r>
      <w:r w:rsidRPr="00265EC5">
        <w:rPr>
          <w:rFonts w:ascii="Times New Roman" w:hAnsi="Times New Roman" w:cs="Times New Roman"/>
          <w:noProof/>
          <w:sz w:val="24"/>
          <w:szCs w:val="24"/>
        </w:rPr>
        <w:t xml:space="preserve">(2), 36–46. </w:t>
      </w:r>
      <w:r w:rsidRPr="00265EC5">
        <w:rPr>
          <w:rFonts w:ascii="Times New Roman" w:hAnsi="Times New Roman" w:cs="Times New Roman"/>
          <w:i/>
          <w:noProof/>
          <w:sz w:val="24"/>
          <w:szCs w:val="24"/>
        </w:rPr>
        <w:t>Journal of Nursing and Health Science (IOSR-JNHS.</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Jallow, I. K., Chou, Y., Liu, T., &amp; Huang, N. (2012). Women ’ s perception of antenatal care services in public and private clinics for HIV in the Gambia, </w:t>
      </w:r>
      <w:r w:rsidRPr="00265EC5">
        <w:rPr>
          <w:rFonts w:ascii="Times New Roman" w:hAnsi="Times New Roman" w:cs="Times New Roman"/>
          <w:i/>
          <w:iCs/>
          <w:noProof/>
          <w:sz w:val="24"/>
          <w:szCs w:val="24"/>
        </w:rPr>
        <w:t>24</w:t>
      </w:r>
      <w:r w:rsidRPr="00265EC5">
        <w:rPr>
          <w:rFonts w:ascii="Times New Roman" w:hAnsi="Times New Roman" w:cs="Times New Roman"/>
          <w:noProof/>
          <w:sz w:val="24"/>
          <w:szCs w:val="24"/>
        </w:rPr>
        <w:t xml:space="preserve">(6), 595–600. Volume 24. </w:t>
      </w:r>
      <w:r w:rsidRPr="00265EC5">
        <w:rPr>
          <w:rFonts w:ascii="Times New Roman" w:hAnsi="Times New Roman" w:cs="Times New Roman"/>
          <w:i/>
          <w:noProof/>
          <w:sz w:val="24"/>
          <w:szCs w:val="24"/>
        </w:rPr>
        <w:t>International Journal for Quality in Health Care.</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Jufri, S. H. (2010). </w:t>
      </w:r>
      <w:r w:rsidRPr="00265EC5">
        <w:rPr>
          <w:rFonts w:ascii="Times New Roman" w:hAnsi="Times New Roman" w:cs="Times New Roman"/>
          <w:iCs/>
          <w:noProof/>
          <w:sz w:val="24"/>
          <w:szCs w:val="24"/>
        </w:rPr>
        <w:t>Faktor-Faktor Yang Berhubungan Dengan Persepsi Pasien Terhadap Perilaku Caring Perawat Dalam Praktek Keperawatan di Instalasi Rawat Inap Interna Rsu Massenrempulu Enrekang</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Makasar: Universitas Alauddin.</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Kawungezi, P. C., Akiibua, D., Aleni, C., Chitayi, M., Niwaha, A., Kazibwe, A., Nakubulwa, S. (2015). Attendance and Utilization of Antenatal Care ( ANC ) Services : Multi-Center Study in Upcountry Areas of Uganda. </w:t>
      </w:r>
      <w:r w:rsidRPr="00265EC5">
        <w:rPr>
          <w:rFonts w:ascii="Times New Roman" w:hAnsi="Times New Roman" w:cs="Times New Roman"/>
          <w:i/>
          <w:iCs/>
          <w:noProof/>
          <w:sz w:val="24"/>
          <w:szCs w:val="24"/>
        </w:rPr>
        <w:t>Journal of Preventive Medicine</w:t>
      </w:r>
      <w:r w:rsidRPr="00265EC5">
        <w:rPr>
          <w:rFonts w:ascii="Times New Roman" w:hAnsi="Times New Roman" w:cs="Times New Roman"/>
          <w:noProof/>
          <w:sz w:val="24"/>
          <w:szCs w:val="24"/>
        </w:rPr>
        <w:t>, (March), 132–142.</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Kemenkes RI. (2015). Pedoman Pelayanan Antenatal Terpadu. </w:t>
      </w:r>
      <w:r w:rsidRPr="00265EC5">
        <w:rPr>
          <w:rFonts w:ascii="Times New Roman" w:hAnsi="Times New Roman" w:cs="Times New Roman"/>
          <w:i/>
          <w:iCs/>
          <w:noProof/>
          <w:sz w:val="24"/>
          <w:szCs w:val="24"/>
        </w:rPr>
        <w:t>Kementrian Kesehatan, Direktur Jendral Bina Kesehatan Masyarakat</w:t>
      </w:r>
      <w:r w:rsidRPr="00265EC5">
        <w:rPr>
          <w:rFonts w:ascii="Times New Roman" w:hAnsi="Times New Roman" w:cs="Times New Roman"/>
          <w:noProof/>
          <w:sz w:val="24"/>
          <w:szCs w:val="24"/>
        </w:rPr>
        <w:t>, 1 of 40.</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Kemenkes RI. (2017). </w:t>
      </w:r>
      <w:r w:rsidRPr="00265EC5">
        <w:rPr>
          <w:rFonts w:ascii="Times New Roman" w:hAnsi="Times New Roman" w:cs="Times New Roman"/>
          <w:i/>
          <w:iCs/>
          <w:noProof/>
          <w:sz w:val="24"/>
          <w:szCs w:val="24"/>
        </w:rPr>
        <w:t xml:space="preserve">Peraturan Menteri Kesehatan Republik Indonesia Nomor 9 </w:t>
      </w:r>
      <w:r w:rsidRPr="00265EC5">
        <w:rPr>
          <w:rFonts w:ascii="Times New Roman" w:hAnsi="Times New Roman" w:cs="Times New Roman"/>
          <w:i/>
          <w:iCs/>
          <w:noProof/>
          <w:sz w:val="24"/>
          <w:szCs w:val="24"/>
        </w:rPr>
        <w:lastRenderedPageBreak/>
        <w:t>Tahun 2017 Tentang Eliminasi Penularan Human Immunodeficiency Virus, Sifilis, Dan Hepatitis B Dari Ibu Ke Anak</w:t>
      </w:r>
      <w:r w:rsidRPr="00265EC5">
        <w:rPr>
          <w:rFonts w:ascii="Times New Roman" w:hAnsi="Times New Roman" w:cs="Times New Roman"/>
          <w:noProof/>
          <w:sz w:val="24"/>
          <w:szCs w:val="24"/>
        </w:rPr>
        <w:t>. MenKes RI, 1–36.</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Kementrian Kesehatan RI. (2015). </w:t>
      </w:r>
      <w:r w:rsidRPr="00265EC5">
        <w:rPr>
          <w:rFonts w:ascii="Times New Roman" w:hAnsi="Times New Roman" w:cs="Times New Roman"/>
          <w:i/>
          <w:iCs/>
          <w:noProof/>
          <w:sz w:val="24"/>
          <w:szCs w:val="24"/>
        </w:rPr>
        <w:t>Pedoman Pelaksanaan Pencegahan Penularan HIV dan Sifilis dari Ibu Ke Anak Bagi Tenaga Kesehatan</w:t>
      </w:r>
      <w:r w:rsidRPr="00265EC5">
        <w:rPr>
          <w:rFonts w:ascii="Times New Roman" w:hAnsi="Times New Roman" w:cs="Times New Roman"/>
          <w:noProof/>
          <w:sz w:val="24"/>
          <w:szCs w:val="24"/>
        </w:rPr>
        <w:t>. Jakarta.</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Komalasari. (2016a). </w:t>
      </w:r>
      <w:r w:rsidRPr="00265EC5">
        <w:rPr>
          <w:rFonts w:ascii="Times New Roman" w:hAnsi="Times New Roman" w:cs="Times New Roman"/>
          <w:iCs/>
          <w:noProof/>
          <w:sz w:val="24"/>
          <w:szCs w:val="24"/>
        </w:rPr>
        <w:t>Hubungan Antara Persepsi Ibu Hamil Dan Potensi Hambatan Terhadap Pemanfaatan Layanan VCT (Voluntary Counseling And Testing) HIV/AIDS</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Semarang: Universitas Negeri Semarang.</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Kushwaha, P., Mehnaz, S., Ansari, M. A., &amp; Khalil, S. (2016). Utilization of antenatal care services in periurban area of Aligarh, </w:t>
      </w:r>
      <w:r w:rsidRPr="00265EC5">
        <w:rPr>
          <w:rFonts w:ascii="Times New Roman" w:hAnsi="Times New Roman" w:cs="Times New Roman"/>
          <w:i/>
          <w:iCs/>
          <w:noProof/>
          <w:sz w:val="24"/>
          <w:szCs w:val="24"/>
        </w:rPr>
        <w:t>5</w:t>
      </w:r>
      <w:r w:rsidRPr="00265EC5">
        <w:rPr>
          <w:rFonts w:ascii="Times New Roman" w:hAnsi="Times New Roman" w:cs="Times New Roman"/>
          <w:noProof/>
          <w:sz w:val="24"/>
          <w:szCs w:val="24"/>
        </w:rPr>
        <w:t xml:space="preserve">(10). </w:t>
      </w:r>
      <w:r w:rsidRPr="00265EC5">
        <w:rPr>
          <w:rFonts w:ascii="Times New Roman" w:hAnsi="Times New Roman" w:cs="Times New Roman"/>
          <w:i/>
          <w:noProof/>
          <w:sz w:val="24"/>
          <w:szCs w:val="24"/>
        </w:rPr>
        <w:t>International Journal of Medical Science and Public Health.</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Lamarque. (2013). </w:t>
      </w:r>
      <w:r w:rsidRPr="00265EC5">
        <w:rPr>
          <w:rFonts w:ascii="Times New Roman" w:hAnsi="Times New Roman" w:cs="Times New Roman"/>
          <w:iCs/>
          <w:noProof/>
          <w:sz w:val="24"/>
          <w:szCs w:val="24"/>
        </w:rPr>
        <w:t>HIV testing of pregnant women in the Fort Dauphn region of Madagascar</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Thesis</w:t>
      </w:r>
      <w:r w:rsidRPr="00265EC5">
        <w:rPr>
          <w:rFonts w:ascii="Times New Roman" w:hAnsi="Times New Roman" w:cs="Times New Roman"/>
          <w:noProof/>
          <w:sz w:val="24"/>
          <w:szCs w:val="24"/>
        </w:rPr>
        <w:t>. Stellenbosch University.</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Legiati, PS, T., Shaluhiyah, Z., &amp; Suryoputro, A. (2012). Perilaku Ibu Hamil untuk Tes HIV di Kelurahan Bandarharjo dan Tanjung Mas Kota Semarang. </w:t>
      </w:r>
      <w:r w:rsidRPr="00265EC5">
        <w:rPr>
          <w:rFonts w:ascii="Times New Roman" w:hAnsi="Times New Roman" w:cs="Times New Roman"/>
          <w:i/>
          <w:iCs/>
          <w:noProof/>
          <w:sz w:val="24"/>
          <w:szCs w:val="24"/>
        </w:rPr>
        <w:t>Jurnal Promosi Kesehatan Indonesia</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Lolekha, R., Kullerk, N., Wolfe, M. I., Klumthanom, K., Singhagowin, T., Pattanasin, S. Voramongkol, N. (2014). Assessment of a couples HIV counseling and testing program for pregnant women and their partners in antenatal care (ANC) in 7 provinces, Thailand. </w:t>
      </w:r>
      <w:r w:rsidRPr="00265EC5">
        <w:rPr>
          <w:rFonts w:ascii="Times New Roman" w:hAnsi="Times New Roman" w:cs="Times New Roman"/>
          <w:i/>
          <w:iCs/>
          <w:noProof/>
          <w:sz w:val="24"/>
          <w:szCs w:val="24"/>
        </w:rPr>
        <w:t>BMC International Health and Human Rights</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14</w:t>
      </w:r>
      <w:r w:rsidRPr="00265EC5">
        <w:rPr>
          <w:rFonts w:ascii="Times New Roman" w:hAnsi="Times New Roman" w:cs="Times New Roman"/>
          <w:noProof/>
          <w:sz w:val="24"/>
          <w:szCs w:val="24"/>
        </w:rPr>
        <w:t>(1), 1–10.</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Mahato, P. K., Bi, P., &amp; Burgess, T. (2013). Voluntary Counseling and Testing (VCT) services and its role in HIV/AIDS prevention and management in Nepal. </w:t>
      </w:r>
      <w:r w:rsidRPr="00265EC5">
        <w:rPr>
          <w:rFonts w:ascii="Times New Roman" w:hAnsi="Times New Roman" w:cs="Times New Roman"/>
          <w:i/>
          <w:iCs/>
          <w:noProof/>
          <w:sz w:val="24"/>
          <w:szCs w:val="24"/>
        </w:rPr>
        <w:t>Public Health Original Research South East Asia Journal Of Public Health South East Asia Journal of Public Health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3</w:t>
      </w:r>
      <w:r w:rsidRPr="00265EC5">
        <w:rPr>
          <w:rFonts w:ascii="Times New Roman" w:hAnsi="Times New Roman" w:cs="Times New Roman"/>
          <w:noProof/>
          <w:sz w:val="24"/>
          <w:szCs w:val="24"/>
        </w:rPr>
        <w:t>(1), 10–16.</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Mehnaz, S., Abedi, A. J., Fazli, S. F., Khan, Z., &amp; Ansari, M. A. (2016). Quality of care : predictor for utilization of ANC services in slums of Aligarh, </w:t>
      </w:r>
      <w:r w:rsidRPr="00265EC5">
        <w:rPr>
          <w:rFonts w:ascii="Times New Roman" w:hAnsi="Times New Roman" w:cs="Times New Roman"/>
          <w:i/>
          <w:iCs/>
          <w:noProof/>
          <w:sz w:val="24"/>
          <w:szCs w:val="24"/>
        </w:rPr>
        <w:t>5</w:t>
      </w:r>
      <w:r w:rsidRPr="00265EC5">
        <w:rPr>
          <w:rFonts w:ascii="Times New Roman" w:hAnsi="Times New Roman" w:cs="Times New Roman"/>
          <w:noProof/>
          <w:sz w:val="24"/>
          <w:szCs w:val="24"/>
        </w:rPr>
        <w:t>(9), 1869–1873.</w:t>
      </w:r>
      <w:r w:rsidRPr="00265EC5">
        <w:rPr>
          <w:rFonts w:ascii="Times New Roman" w:hAnsi="Times New Roman" w:cs="Times New Roman"/>
          <w:sz w:val="24"/>
          <w:szCs w:val="24"/>
        </w:rPr>
        <w:t xml:space="preserve"> </w:t>
      </w:r>
      <w:r w:rsidRPr="00265EC5">
        <w:rPr>
          <w:rFonts w:ascii="Times New Roman" w:hAnsi="Times New Roman" w:cs="Times New Roman"/>
          <w:i/>
          <w:sz w:val="24"/>
          <w:szCs w:val="24"/>
        </w:rPr>
        <w:t>Inter</w:t>
      </w:r>
      <w:r w:rsidRPr="00265EC5">
        <w:rPr>
          <w:rFonts w:ascii="Times New Roman" w:hAnsi="Times New Roman" w:cs="Times New Roman"/>
          <w:i/>
          <w:noProof/>
          <w:sz w:val="24"/>
          <w:szCs w:val="24"/>
        </w:rPr>
        <w:t>national Journal of Medical Science and Public Health</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Mendy, R., Njie, V., &amp; Sawo, J. S. (2018). Perception on Early Antenatal Booking by Women Attending Clinic in the Western Region in The Gambia.</w:t>
      </w:r>
      <w:r w:rsidRPr="00265EC5">
        <w:rPr>
          <w:rFonts w:ascii="Times New Roman" w:hAnsi="Times New Roman" w:cs="Times New Roman"/>
          <w:sz w:val="24"/>
          <w:szCs w:val="24"/>
        </w:rPr>
        <w:t xml:space="preserve"> </w:t>
      </w:r>
      <w:r w:rsidRPr="00265EC5">
        <w:rPr>
          <w:rFonts w:ascii="Times New Roman" w:hAnsi="Times New Roman" w:cs="Times New Roman"/>
          <w:i/>
          <w:noProof/>
          <w:sz w:val="24"/>
          <w:szCs w:val="24"/>
        </w:rPr>
        <w:t>International Journal of Nursing &amp; Clinical Practices</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Montasser, N. A. E., Helal, R. M., Megahed, W. M., Amin, S. K., Saad, A. M., Ibrahim, T. R., Elmoneem, A. (2012).</w:t>
      </w:r>
      <w:r w:rsidRPr="00265EC5">
        <w:rPr>
          <w:rFonts w:ascii="Times New Roman" w:hAnsi="Times New Roman" w:cs="Times New Roman"/>
          <w:sz w:val="24"/>
          <w:szCs w:val="24"/>
        </w:rPr>
        <w:t xml:space="preserve"> Egyptian Women's Satisfaction and Perception of Antenatal Care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w:t>
      </w:r>
      <w:r w:rsidRPr="00265EC5">
        <w:rPr>
          <w:rFonts w:ascii="Times New Roman" w:hAnsi="Times New Roman" w:cs="Times New Roman"/>
          <w:noProof/>
          <w:sz w:val="24"/>
          <w:szCs w:val="24"/>
        </w:rPr>
        <w:t>(2), 145–156.</w:t>
      </w:r>
      <w:r w:rsidRPr="00265EC5">
        <w:rPr>
          <w:rFonts w:ascii="Times New Roman" w:hAnsi="Times New Roman" w:cs="Times New Roman"/>
          <w:i/>
          <w:sz w:val="24"/>
          <w:szCs w:val="24"/>
        </w:rPr>
        <w:t xml:space="preserve"> I</w:t>
      </w:r>
      <w:r w:rsidRPr="00265EC5">
        <w:rPr>
          <w:rFonts w:ascii="Times New Roman" w:hAnsi="Times New Roman" w:cs="Times New Roman"/>
          <w:i/>
          <w:noProof/>
          <w:sz w:val="24"/>
          <w:szCs w:val="24"/>
        </w:rPr>
        <w:t>nternational Journal of Tropical Disease &amp; Heath.</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lastRenderedPageBreak/>
        <w:t>Moonesar, I. (2012).</w:t>
      </w:r>
      <w:r w:rsidRPr="00265EC5">
        <w:rPr>
          <w:rFonts w:ascii="Times New Roman" w:hAnsi="Times New Roman" w:cs="Times New Roman"/>
          <w:sz w:val="24"/>
          <w:szCs w:val="24"/>
        </w:rPr>
        <w:t xml:space="preserve"> Patients ' perception on prenatal care management at Trinidad &amp; Tobago</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Thesis</w:t>
      </w:r>
      <w:r w:rsidRPr="00265EC5">
        <w:rPr>
          <w:rFonts w:ascii="Times New Roman" w:hAnsi="Times New Roman" w:cs="Times New Roman"/>
          <w:noProof/>
          <w:sz w:val="24"/>
          <w:szCs w:val="24"/>
        </w:rPr>
        <w:t>.</w:t>
      </w:r>
      <w:r w:rsidRPr="00265EC5">
        <w:rPr>
          <w:rFonts w:ascii="Times New Roman" w:hAnsi="Times New Roman" w:cs="Times New Roman"/>
          <w:sz w:val="24"/>
          <w:szCs w:val="24"/>
        </w:rPr>
        <w:t xml:space="preserve"> Australia: </w:t>
      </w:r>
      <w:r w:rsidRPr="00265EC5">
        <w:rPr>
          <w:rFonts w:ascii="Times New Roman" w:hAnsi="Times New Roman" w:cs="Times New Roman"/>
          <w:noProof/>
          <w:sz w:val="24"/>
          <w:szCs w:val="24"/>
        </w:rPr>
        <w:t>University of Wollongong.</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Munaryo. (2008). </w:t>
      </w:r>
      <w:r w:rsidRPr="00265EC5">
        <w:rPr>
          <w:rFonts w:ascii="Times New Roman" w:hAnsi="Times New Roman" w:cs="Times New Roman"/>
          <w:iCs/>
          <w:noProof/>
          <w:sz w:val="24"/>
          <w:szCs w:val="24"/>
        </w:rPr>
        <w:t>Analisis Pengaruh Persepsi Mutu Pelayanan Rawat Inap terhadap Minat Pemanfaatan Ulang di RSUD Kab. Brebes Tahun 2008</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xml:space="preserve">. Semarang: Universitas Diponegoro.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Nikkheslat, M., &amp; Zohoori, M. (2012). The important theories in term of applying green technologies and green processes in organizations : A study of Malaysian Universities, 88–102.</w:t>
      </w:r>
      <w:r w:rsidRPr="00265EC5">
        <w:rPr>
          <w:rFonts w:ascii="Times New Roman" w:hAnsi="Times New Roman" w:cs="Times New Roman"/>
          <w:sz w:val="24"/>
          <w:szCs w:val="24"/>
        </w:rPr>
        <w:t xml:space="preserve"> </w:t>
      </w:r>
      <w:r w:rsidRPr="00265EC5">
        <w:rPr>
          <w:rFonts w:ascii="Times New Roman" w:hAnsi="Times New Roman" w:cs="Times New Roman"/>
          <w:i/>
          <w:noProof/>
          <w:sz w:val="24"/>
          <w:szCs w:val="24"/>
        </w:rPr>
        <w:t>Journal Of Contemporary Research In Business.</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65EC5">
        <w:rPr>
          <w:rFonts w:ascii="Times New Roman" w:hAnsi="Times New Roman" w:cs="Times New Roman"/>
          <w:noProof/>
          <w:sz w:val="24"/>
          <w:szCs w:val="24"/>
        </w:rPr>
        <w:t xml:space="preserve">Notoadmodjo. (2012). </w:t>
      </w:r>
      <w:r w:rsidRPr="00265EC5">
        <w:rPr>
          <w:rFonts w:ascii="Times New Roman" w:hAnsi="Times New Roman" w:cs="Times New Roman"/>
          <w:i/>
          <w:iCs/>
          <w:noProof/>
          <w:sz w:val="24"/>
          <w:szCs w:val="24"/>
        </w:rPr>
        <w:t>Metodologi Penelitian Kesehatan</w:t>
      </w:r>
      <w:r w:rsidRPr="00265EC5">
        <w:rPr>
          <w:rFonts w:ascii="Times New Roman" w:hAnsi="Times New Roman" w:cs="Times New Roman"/>
          <w:noProof/>
          <w:sz w:val="24"/>
          <w:szCs w:val="24"/>
        </w:rPr>
        <w:t>. Jakarta: Rineka Cipta.</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65EC5">
        <w:rPr>
          <w:rFonts w:ascii="Times New Roman" w:hAnsi="Times New Roman" w:cs="Times New Roman"/>
          <w:noProof/>
          <w:sz w:val="24"/>
          <w:szCs w:val="24"/>
        </w:rPr>
        <w:t xml:space="preserve">Notoadmodjo. (2014). </w:t>
      </w:r>
      <w:r w:rsidRPr="00265EC5">
        <w:rPr>
          <w:rFonts w:ascii="Times New Roman" w:hAnsi="Times New Roman" w:cs="Times New Roman"/>
          <w:i/>
          <w:iCs/>
          <w:noProof/>
          <w:sz w:val="24"/>
          <w:szCs w:val="24"/>
        </w:rPr>
        <w:t>Ilmu Perilaku Kesehatan</w:t>
      </w:r>
      <w:r w:rsidRPr="00265EC5">
        <w:rPr>
          <w:rFonts w:ascii="Times New Roman" w:hAnsi="Times New Roman" w:cs="Times New Roman"/>
          <w:noProof/>
          <w:sz w:val="24"/>
          <w:szCs w:val="24"/>
        </w:rPr>
        <w:t>. Jakarta: Rineka Cipta.</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Nwaeze, I. L., Enabor, O. O., Oluwasola, T. A. O., &amp; Aimakhu, C. O. (2013). Perception And Satisfaction With Quality Of Antenatal Care Services Among Pregnant Women at the University College Hospital , Ibadan , Nigeria, </w:t>
      </w:r>
      <w:r w:rsidRPr="00265EC5">
        <w:rPr>
          <w:rFonts w:ascii="Times New Roman" w:hAnsi="Times New Roman" w:cs="Times New Roman"/>
          <w:i/>
          <w:iCs/>
          <w:noProof/>
          <w:sz w:val="24"/>
          <w:szCs w:val="24"/>
        </w:rPr>
        <w:t>11</w:t>
      </w:r>
      <w:r w:rsidRPr="00265EC5">
        <w:rPr>
          <w:rFonts w:ascii="Times New Roman" w:hAnsi="Times New Roman" w:cs="Times New Roman"/>
          <w:noProof/>
          <w:sz w:val="24"/>
          <w:szCs w:val="24"/>
        </w:rPr>
        <w:t>(1), 22–28.</w:t>
      </w:r>
      <w:r w:rsidRPr="00265EC5">
        <w:rPr>
          <w:rFonts w:ascii="Times New Roman" w:hAnsi="Times New Roman" w:cs="Times New Roman"/>
          <w:i/>
          <w:noProof/>
          <w:sz w:val="24"/>
          <w:szCs w:val="24"/>
        </w:rPr>
        <w:t xml:space="preserve"> International Journal of Nursing &amp; Clinical Practices</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Onyeonoro, U., Ukegbu, A., Emelumadu, O., Ezeama, N., Ifeadike, C., &amp; Okezie, O. (2014). Perception of quality of maternal healthcare services among women utilising antenatal services in selected primary health facilities in Anambra State, Southeast Nigeria. </w:t>
      </w:r>
      <w:r w:rsidRPr="00265EC5">
        <w:rPr>
          <w:rFonts w:ascii="Times New Roman" w:hAnsi="Times New Roman" w:cs="Times New Roman"/>
          <w:i/>
          <w:iCs/>
          <w:noProof/>
          <w:sz w:val="24"/>
          <w:szCs w:val="24"/>
        </w:rPr>
        <w:t>Nigerian Medical Journal</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55</w:t>
      </w:r>
      <w:r w:rsidRPr="00265EC5">
        <w:rPr>
          <w:rFonts w:ascii="Times New Roman" w:hAnsi="Times New Roman" w:cs="Times New Roman"/>
          <w:noProof/>
          <w:sz w:val="24"/>
          <w:szCs w:val="24"/>
        </w:rPr>
        <w:t xml:space="preserve">(2), 148.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Papanikolaou, V., &amp; Zygiaris, S. (2012). Service quality perceptions in primary health care centres use HIV testing in Greece, 197–207. </w:t>
      </w:r>
      <w:r w:rsidRPr="00265EC5">
        <w:rPr>
          <w:rFonts w:ascii="Times New Roman" w:hAnsi="Times New Roman" w:cs="Times New Roman"/>
          <w:i/>
          <w:noProof/>
          <w:sz w:val="24"/>
          <w:szCs w:val="24"/>
        </w:rPr>
        <w:t>Journnal Health Expectations.</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Parasuraman, A., Zeithaml, V. A., &amp; Berry, L. L. (2009). Model Service Its Quality and Implications for Future, </w:t>
      </w:r>
      <w:r w:rsidRPr="00265EC5">
        <w:rPr>
          <w:rFonts w:ascii="Times New Roman" w:hAnsi="Times New Roman" w:cs="Times New Roman"/>
          <w:i/>
          <w:iCs/>
          <w:noProof/>
          <w:sz w:val="24"/>
          <w:szCs w:val="24"/>
        </w:rPr>
        <w:t>49</w:t>
      </w:r>
      <w:r w:rsidRPr="00265EC5">
        <w:rPr>
          <w:rFonts w:ascii="Times New Roman" w:hAnsi="Times New Roman" w:cs="Times New Roman"/>
          <w:noProof/>
          <w:sz w:val="24"/>
          <w:szCs w:val="24"/>
        </w:rPr>
        <w:t xml:space="preserve">(4), 41–50. </w:t>
      </w:r>
      <w:r w:rsidRPr="00265EC5">
        <w:rPr>
          <w:rFonts w:ascii="Times New Roman" w:hAnsi="Times New Roman" w:cs="Times New Roman"/>
          <w:i/>
          <w:noProof/>
          <w:sz w:val="24"/>
          <w:szCs w:val="24"/>
        </w:rPr>
        <w:t>Jornal Of Marketing</w:t>
      </w:r>
      <w:r w:rsidRPr="00265EC5">
        <w:rPr>
          <w:rFonts w:ascii="Times New Roman" w:hAnsi="Times New Roman" w:cs="Times New Roman"/>
          <w:noProof/>
          <w:sz w:val="24"/>
          <w:szCs w:val="24"/>
        </w:rPr>
        <w:t>.</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Peters, J. A., Heunis, C., Kigozi, G., Osoba, T., &amp; van der Walt, M. (2015). Integration of TB-HIV services at an ANC facility in Frances Baard District, Northern Cape, South Africa. </w:t>
      </w:r>
      <w:r w:rsidRPr="00265EC5">
        <w:rPr>
          <w:rFonts w:ascii="Times New Roman" w:hAnsi="Times New Roman" w:cs="Times New Roman"/>
          <w:i/>
          <w:iCs/>
          <w:noProof/>
          <w:sz w:val="24"/>
          <w:szCs w:val="24"/>
        </w:rPr>
        <w:t>Public Health Action</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5</w:t>
      </w:r>
      <w:r w:rsidRPr="00265EC5">
        <w:rPr>
          <w:rFonts w:ascii="Times New Roman" w:hAnsi="Times New Roman" w:cs="Times New Roman"/>
          <w:noProof/>
          <w:sz w:val="24"/>
          <w:szCs w:val="24"/>
        </w:rPr>
        <w:t xml:space="preserve">(1), 30–35.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65EC5">
        <w:rPr>
          <w:rFonts w:ascii="Times New Roman" w:hAnsi="Times New Roman" w:cs="Times New Roman"/>
          <w:noProof/>
          <w:sz w:val="24"/>
          <w:szCs w:val="24"/>
        </w:rPr>
        <w:t xml:space="preserve">Pohan. (2013). </w:t>
      </w:r>
      <w:r w:rsidRPr="00265EC5">
        <w:rPr>
          <w:rFonts w:ascii="Times New Roman" w:hAnsi="Times New Roman" w:cs="Times New Roman"/>
          <w:i/>
          <w:iCs/>
          <w:noProof/>
          <w:sz w:val="24"/>
          <w:szCs w:val="24"/>
        </w:rPr>
        <w:t>Jaminan Mutu Kesehatan</w:t>
      </w:r>
      <w:r w:rsidRPr="00265EC5">
        <w:rPr>
          <w:rFonts w:ascii="Times New Roman" w:hAnsi="Times New Roman" w:cs="Times New Roman"/>
          <w:noProof/>
          <w:sz w:val="24"/>
          <w:szCs w:val="24"/>
        </w:rPr>
        <w:t xml:space="preserve"> (Satu). Jakarta: EGC.</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65EC5">
        <w:rPr>
          <w:rFonts w:ascii="Times New Roman" w:hAnsi="Times New Roman" w:cs="Times New Roman"/>
          <w:noProof/>
          <w:sz w:val="24"/>
          <w:szCs w:val="24"/>
        </w:rPr>
        <w:t>Puspita, I. (2009). Hubungan Persepsi Pasien Tentang Kualitas Pelayanan Dengan Citra Rumah Sakit Umum Daerah Kabupaten Aceh Tamiang.</w:t>
      </w:r>
      <w:r w:rsidRPr="00265EC5">
        <w:rPr>
          <w:rFonts w:ascii="Times New Roman" w:eastAsia="Times New Roman" w:hAnsi="Times New Roman" w:cs="Times New Roman"/>
          <w:i/>
          <w:sz w:val="24"/>
          <w:szCs w:val="24"/>
          <w:lang w:eastAsia="id-ID"/>
        </w:rPr>
        <w:t xml:space="preserve"> Tesis</w:t>
      </w:r>
      <w:r w:rsidRPr="00265EC5">
        <w:rPr>
          <w:rFonts w:ascii="Times New Roman" w:eastAsia="Times New Roman" w:hAnsi="Times New Roman" w:cs="Times New Roman"/>
          <w:sz w:val="24"/>
          <w:szCs w:val="24"/>
          <w:lang w:eastAsia="id-ID"/>
        </w:rPr>
        <w:t>. FKM USU Medan.</w:t>
      </w:r>
    </w:p>
    <w:p w:rsidR="00265EC5" w:rsidRPr="00265EC5" w:rsidRDefault="00265EC5" w:rsidP="00265EC5">
      <w:pPr>
        <w:spacing w:before="100" w:beforeAutospacing="1" w:after="100" w:afterAutospacing="1"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lastRenderedPageBreak/>
        <w:t xml:space="preserve">Ramseook-munhurrun, P., Lukea-bhiwajee, S. D., &amp; Naidoo, P. (2010). Service quality in the public service. </w:t>
      </w:r>
      <w:r w:rsidRPr="00265EC5">
        <w:rPr>
          <w:rFonts w:ascii="Times New Roman" w:hAnsi="Times New Roman" w:cs="Times New Roman"/>
          <w:i/>
          <w:iCs/>
          <w:noProof/>
          <w:sz w:val="24"/>
          <w:szCs w:val="24"/>
        </w:rPr>
        <w:t>International Journal of Marketing and Marketing Research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3</w:t>
      </w:r>
      <w:r w:rsidRPr="00265EC5">
        <w:rPr>
          <w:rFonts w:ascii="Times New Roman" w:hAnsi="Times New Roman" w:cs="Times New Roman"/>
          <w:noProof/>
          <w:sz w:val="24"/>
          <w:szCs w:val="24"/>
        </w:rPr>
        <w:t xml:space="preserve">(1), 37–50. </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Rujumba, J., Neema, S., Byamugisha, R., Tylleskär, T., Tumwine, J. K., &amp; Heggenhougen, H. K. (2012). “Telling my husband I have HIV is too heavy to come out of my mouth”: Pregnant women’s disclosure experiences and support needs following antenatal HIV testing in eastern Uganda. </w:t>
      </w:r>
      <w:r w:rsidRPr="00265EC5">
        <w:rPr>
          <w:rFonts w:ascii="Times New Roman" w:hAnsi="Times New Roman" w:cs="Times New Roman"/>
          <w:i/>
          <w:iCs/>
          <w:noProof/>
          <w:sz w:val="24"/>
          <w:szCs w:val="24"/>
        </w:rPr>
        <w:t>Journal of the International AIDS Society</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15</w:t>
      </w:r>
      <w:r w:rsidRPr="00265EC5">
        <w:rPr>
          <w:rFonts w:ascii="Times New Roman" w:hAnsi="Times New Roman" w:cs="Times New Roman"/>
          <w:noProof/>
          <w:sz w:val="24"/>
          <w:szCs w:val="24"/>
        </w:rPr>
        <w:t xml:space="preserve">(2), 1–10.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Saidah, S., Asiah, N., &amp; Aizar, E. (2016). Quality of Life of HIV-AIDS Infected Pregnant Women in Medan , North. </w:t>
      </w:r>
      <w:r w:rsidRPr="00265EC5">
        <w:rPr>
          <w:rFonts w:ascii="Times New Roman" w:hAnsi="Times New Roman" w:cs="Times New Roman"/>
          <w:i/>
          <w:iCs/>
          <w:noProof/>
          <w:sz w:val="24"/>
          <w:szCs w:val="24"/>
        </w:rPr>
        <w:t>International Journal of Health Sciences &amp; Research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6</w:t>
      </w:r>
      <w:r w:rsidRPr="00265EC5">
        <w:rPr>
          <w:rFonts w:ascii="Times New Roman" w:hAnsi="Times New Roman" w:cs="Times New Roman"/>
          <w:noProof/>
          <w:sz w:val="24"/>
          <w:szCs w:val="24"/>
        </w:rPr>
        <w:t>(July), 198–204.</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Sánchez-Gómez, A., Grijalva, M. J., Silva-Aycaguer, L. C., Tamayo, S., Yumiseva, C. A., Costales, J. A., Cevallos, W. (2014). HIV and syphilis infection in pregnant women in Ecuador: Prevalence and characteristics of antenatal care. </w:t>
      </w:r>
      <w:r w:rsidRPr="00265EC5">
        <w:rPr>
          <w:rFonts w:ascii="Times New Roman" w:hAnsi="Times New Roman" w:cs="Times New Roman"/>
          <w:i/>
          <w:iCs/>
          <w:noProof/>
          <w:sz w:val="24"/>
          <w:szCs w:val="24"/>
        </w:rPr>
        <w:t>Sexually Transmitted Infections</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90</w:t>
      </w:r>
      <w:r w:rsidRPr="00265EC5">
        <w:rPr>
          <w:rFonts w:ascii="Times New Roman" w:hAnsi="Times New Roman" w:cs="Times New Roman"/>
          <w:noProof/>
          <w:sz w:val="24"/>
          <w:szCs w:val="24"/>
        </w:rPr>
        <w:t>(1), 70–75.</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Sari, P. I. A., Sulistyono, A., &amp; Notobroto, H. B. (2016). Keikutsertaan Ibu Hamil Dalam Tes Hiv Setelah Konseling Oleh Petugas Kesehatan Di Wilayah Kerja Puskesmas Turi Lamongan. </w:t>
      </w:r>
      <w:r w:rsidRPr="00265EC5">
        <w:rPr>
          <w:rFonts w:ascii="Times New Roman" w:hAnsi="Times New Roman" w:cs="Times New Roman"/>
          <w:i/>
          <w:iCs/>
          <w:noProof/>
          <w:sz w:val="24"/>
          <w:szCs w:val="24"/>
        </w:rPr>
        <w:t>The Indonesian Journal of Public Health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11</w:t>
      </w:r>
      <w:r w:rsidRPr="00265EC5">
        <w:rPr>
          <w:rFonts w:ascii="Times New Roman" w:hAnsi="Times New Roman" w:cs="Times New Roman"/>
          <w:noProof/>
          <w:sz w:val="24"/>
          <w:szCs w:val="24"/>
        </w:rPr>
        <w:t xml:space="preserve">(Desember), 89–98.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Selena, George, A. S., LeFevre, A. E., Mpembeni, R., Mosha, I., Mohan, D., Kilewo, C. (2015). Supply-side dimensions and dynamics of integrating HIV testing and counselling into routine antenatal care: A facility assessment from Morogoro Region, Tanzania. </w:t>
      </w:r>
      <w:r w:rsidRPr="00265EC5">
        <w:rPr>
          <w:rFonts w:ascii="Times New Roman" w:hAnsi="Times New Roman" w:cs="Times New Roman"/>
          <w:i/>
          <w:iCs/>
          <w:noProof/>
          <w:sz w:val="24"/>
          <w:szCs w:val="24"/>
        </w:rPr>
        <w:t>BMC Health Services Research</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15</w:t>
      </w:r>
      <w:r w:rsidRPr="00265EC5">
        <w:rPr>
          <w:rFonts w:ascii="Times New Roman" w:hAnsi="Times New Roman" w:cs="Times New Roman"/>
          <w:noProof/>
          <w:sz w:val="24"/>
          <w:szCs w:val="24"/>
        </w:rPr>
        <w:t xml:space="preserve">(1),1–15.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Setyonugroho. (2010). </w:t>
      </w:r>
      <w:r w:rsidRPr="00265EC5">
        <w:rPr>
          <w:rFonts w:ascii="Times New Roman" w:hAnsi="Times New Roman" w:cs="Times New Roman"/>
          <w:i/>
          <w:iCs/>
          <w:noProof/>
          <w:sz w:val="24"/>
          <w:szCs w:val="24"/>
        </w:rPr>
        <w:t>Umur Manusia Berkaitan dengan Kelangsungan Hidup</w:t>
      </w:r>
      <w:r w:rsidRPr="00265EC5">
        <w:rPr>
          <w:rFonts w:ascii="Times New Roman" w:hAnsi="Times New Roman" w:cs="Times New Roman"/>
          <w:noProof/>
          <w:sz w:val="24"/>
          <w:szCs w:val="24"/>
        </w:rPr>
        <w:t xml:space="preserve"> (Satu). Bandung: CV Medika.</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Sleman, D. K. (2017). </w:t>
      </w:r>
      <w:r w:rsidRPr="00265EC5">
        <w:rPr>
          <w:rFonts w:ascii="Times New Roman" w:hAnsi="Times New Roman" w:cs="Times New Roman"/>
          <w:i/>
          <w:iCs/>
          <w:noProof/>
          <w:sz w:val="24"/>
          <w:szCs w:val="24"/>
        </w:rPr>
        <w:t>Profil Kesehatan Kabupaten Sleman 2017</w:t>
      </w:r>
      <w:r w:rsidRPr="00265EC5">
        <w:rPr>
          <w:rFonts w:ascii="Times New Roman" w:hAnsi="Times New Roman" w:cs="Times New Roman"/>
          <w:noProof/>
          <w:sz w:val="24"/>
          <w:szCs w:val="24"/>
        </w:rPr>
        <w:t>. Yogyakarta: Dinas Kesehatan Sleman.</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pStyle w:val="NormalWeb"/>
        <w:ind w:left="480" w:hanging="480"/>
        <w:jc w:val="both"/>
      </w:pPr>
      <w:r w:rsidRPr="00265EC5">
        <w:rPr>
          <w:noProof/>
        </w:rPr>
        <w:t xml:space="preserve">Sofiyanti, I., Astuti, F. P., Kesehatan, F. I., Waluyo, U. N., Kesehatan, F. I., Waluyo, U. N., History, A. (2018). Hubungan karakteristik ibu hamil dengan tes hiv, </w:t>
      </w:r>
      <w:r w:rsidRPr="00265EC5">
        <w:rPr>
          <w:i/>
          <w:iCs/>
          <w:noProof/>
        </w:rPr>
        <w:t>1</w:t>
      </w:r>
      <w:r w:rsidRPr="00265EC5">
        <w:rPr>
          <w:noProof/>
        </w:rPr>
        <w:t>(1), 49–52.</w:t>
      </w:r>
      <w:r w:rsidRPr="00265EC5">
        <w:rPr>
          <w:i/>
        </w:rPr>
        <w:t xml:space="preserve"> Tesis. </w:t>
      </w:r>
      <w:r w:rsidRPr="00265EC5">
        <w:t>Kendari:</w:t>
      </w:r>
      <w:r w:rsidRPr="00265EC5">
        <w:rPr>
          <w:i/>
        </w:rPr>
        <w:t xml:space="preserve"> </w:t>
      </w:r>
      <w:r w:rsidRPr="00265EC5">
        <w:t>Universitas Haluoleo.</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Sulistyaningsih. (2011). </w:t>
      </w:r>
      <w:r w:rsidRPr="00265EC5">
        <w:rPr>
          <w:rFonts w:ascii="Times New Roman" w:hAnsi="Times New Roman" w:cs="Times New Roman"/>
          <w:i/>
          <w:iCs/>
          <w:noProof/>
          <w:sz w:val="24"/>
          <w:szCs w:val="24"/>
        </w:rPr>
        <w:t>Metodologi Penelitian Kebidanan</w:t>
      </w:r>
      <w:r w:rsidRPr="00265EC5">
        <w:rPr>
          <w:rFonts w:ascii="Times New Roman" w:hAnsi="Times New Roman" w:cs="Times New Roman"/>
          <w:noProof/>
          <w:sz w:val="24"/>
          <w:szCs w:val="24"/>
        </w:rPr>
        <w:t>. Yogyakarta: Graha Ilmu.</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Supranto. (2011). </w:t>
      </w:r>
      <w:r w:rsidRPr="00265EC5">
        <w:rPr>
          <w:rFonts w:ascii="Times New Roman" w:hAnsi="Times New Roman" w:cs="Times New Roman"/>
          <w:i/>
          <w:iCs/>
          <w:noProof/>
          <w:sz w:val="24"/>
          <w:szCs w:val="24"/>
        </w:rPr>
        <w:t>Jaminan Mutu Pelayanan</w:t>
      </w:r>
      <w:r w:rsidRPr="00265EC5">
        <w:rPr>
          <w:rFonts w:ascii="Times New Roman" w:hAnsi="Times New Roman" w:cs="Times New Roman"/>
          <w:noProof/>
          <w:sz w:val="24"/>
          <w:szCs w:val="24"/>
        </w:rPr>
        <w:t xml:space="preserve"> (Edisi Kedu). Jakarta: Buku Kedokteran EGC.</w:t>
      </w: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lastRenderedPageBreak/>
        <w:t xml:space="preserve">Tafere, T. E., Afework, M. F., &amp; Yalew, A. W. (2018). Antenatal care service quality increases the odds of utilizing institutional delivery in Bahir Dar city administration, North Western Ethiopia: A prospective follow up study. </w:t>
      </w:r>
      <w:r w:rsidRPr="00265EC5">
        <w:rPr>
          <w:rFonts w:ascii="Times New Roman" w:hAnsi="Times New Roman" w:cs="Times New Roman"/>
          <w:i/>
          <w:noProof/>
          <w:sz w:val="24"/>
          <w:szCs w:val="24"/>
        </w:rPr>
        <w:t xml:space="preserve">Journal </w:t>
      </w:r>
      <w:r w:rsidRPr="00265EC5">
        <w:rPr>
          <w:rFonts w:ascii="Times New Roman" w:hAnsi="Times New Roman" w:cs="Times New Roman"/>
          <w:i/>
          <w:iCs/>
          <w:noProof/>
          <w:sz w:val="24"/>
          <w:szCs w:val="24"/>
        </w:rPr>
        <w:t>PLoS ONE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13</w:t>
      </w:r>
      <w:r w:rsidRPr="00265EC5">
        <w:rPr>
          <w:rFonts w:ascii="Times New Roman" w:hAnsi="Times New Roman" w:cs="Times New Roman"/>
          <w:noProof/>
          <w:sz w:val="24"/>
          <w:szCs w:val="24"/>
        </w:rPr>
        <w:t xml:space="preserve">(2), 1–14.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Toha, M. (2010). Hubungan Hubungan Antara Persepsi Pasien Terhadap Dimensi Mutu Pelayanan Keperawatan dengan Kepuasan Pasien di Ruang Rawat Inap Rumah Sakit Umum PKU Muhammadiyah Temanggung. </w:t>
      </w:r>
      <w:r w:rsidRPr="00265EC5">
        <w:rPr>
          <w:rFonts w:ascii="Times New Roman" w:hAnsi="Times New Roman" w:cs="Times New Roman"/>
          <w:i/>
          <w:iCs/>
          <w:noProof/>
          <w:sz w:val="24"/>
          <w:szCs w:val="24"/>
        </w:rPr>
        <w:t>Jurnal Penelitian</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Kesehatan Masyarakat.</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Tripathi, V., King, E. J., Finnerty, E., Koshovska-Kostenko, N., &amp; Skipalska, H. (2013). Routine HIV counseling and testing during antenatal care in Ukraine: A qualitative study of the experiences and perspectives of pregnant women and antenatal care providers. </w:t>
      </w:r>
      <w:r w:rsidRPr="00265EC5">
        <w:rPr>
          <w:rFonts w:ascii="Times New Roman" w:hAnsi="Times New Roman" w:cs="Times New Roman"/>
          <w:i/>
          <w:iCs/>
          <w:noProof/>
          <w:sz w:val="24"/>
          <w:szCs w:val="24"/>
        </w:rPr>
        <w:t>AIDS Care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25</w:t>
      </w:r>
      <w:r w:rsidRPr="00265EC5">
        <w:rPr>
          <w:rFonts w:ascii="Times New Roman" w:hAnsi="Times New Roman" w:cs="Times New Roman"/>
          <w:noProof/>
          <w:sz w:val="24"/>
          <w:szCs w:val="24"/>
        </w:rPr>
        <w:t xml:space="preserve">(6), 680–685.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Turan, J. M., Steinfeld, R. L., Onono, M., Bukusi, E. A., Woods, M., Shade, S. B., Cohen, C. R. (2012). The Study of HIV and Antenatal Care Integration in Pregnancy in Kenya: Design, Methods, and Baseline Results of a Cluster-Randomized Controlled Trial. </w:t>
      </w:r>
      <w:r w:rsidRPr="00265EC5">
        <w:rPr>
          <w:rFonts w:ascii="Times New Roman" w:hAnsi="Times New Roman" w:cs="Times New Roman"/>
          <w:i/>
          <w:noProof/>
          <w:sz w:val="24"/>
          <w:szCs w:val="24"/>
        </w:rPr>
        <w:t xml:space="preserve">Jornal </w:t>
      </w:r>
      <w:r w:rsidRPr="00265EC5">
        <w:rPr>
          <w:rFonts w:ascii="Times New Roman" w:hAnsi="Times New Roman" w:cs="Times New Roman"/>
          <w:i/>
          <w:iCs/>
          <w:noProof/>
          <w:sz w:val="24"/>
          <w:szCs w:val="24"/>
        </w:rPr>
        <w:t>PLoS ONE</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7</w:t>
      </w:r>
      <w:r w:rsidRPr="00265EC5">
        <w:rPr>
          <w:rFonts w:ascii="Times New Roman" w:hAnsi="Times New Roman" w:cs="Times New Roman"/>
          <w:noProof/>
          <w:sz w:val="24"/>
          <w:szCs w:val="24"/>
        </w:rPr>
        <w:t xml:space="preserve">(9). </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Umar, A. S., &amp; Bawa, S. B. (2015). Antenatal Care Services Utilization in Yobe State , Nigeria : Examining Predictors and Barriers. </w:t>
      </w:r>
      <w:r w:rsidRPr="00265EC5">
        <w:rPr>
          <w:rFonts w:ascii="Times New Roman" w:hAnsi="Times New Roman" w:cs="Times New Roman"/>
          <w:i/>
          <w:iCs/>
          <w:noProof/>
          <w:sz w:val="24"/>
          <w:szCs w:val="24"/>
        </w:rPr>
        <w:t>International Journal of MCH and AIDS</w:t>
      </w:r>
      <w:r w:rsidRPr="00265EC5">
        <w:rPr>
          <w:rFonts w:ascii="Times New Roman" w:hAnsi="Times New Roman" w:cs="Times New Roman"/>
          <w:noProof/>
          <w:sz w:val="24"/>
          <w:szCs w:val="24"/>
        </w:rPr>
        <w:t xml:space="preserve">, </w:t>
      </w:r>
      <w:r w:rsidRPr="00265EC5">
        <w:rPr>
          <w:rFonts w:ascii="Times New Roman" w:hAnsi="Times New Roman" w:cs="Times New Roman"/>
          <w:i/>
          <w:iCs/>
          <w:noProof/>
          <w:sz w:val="24"/>
          <w:szCs w:val="24"/>
        </w:rPr>
        <w:t>4</w:t>
      </w:r>
      <w:r w:rsidRPr="00265EC5">
        <w:rPr>
          <w:rFonts w:ascii="Times New Roman" w:hAnsi="Times New Roman" w:cs="Times New Roman"/>
          <w:noProof/>
          <w:sz w:val="24"/>
          <w:szCs w:val="24"/>
        </w:rPr>
        <w:t>(1), 35–46.</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Wang, J. (2017). Perceptions of Individual Behavior in Green Event — From the Theory of Planned Behavior Perspective, 973–988. </w:t>
      </w:r>
      <w:r w:rsidRPr="00265EC5">
        <w:rPr>
          <w:rFonts w:ascii="Times New Roman" w:hAnsi="Times New Roman" w:cs="Times New Roman"/>
          <w:i/>
          <w:noProof/>
          <w:sz w:val="24"/>
          <w:szCs w:val="24"/>
        </w:rPr>
        <w:t>American Journal of Industrial and Business Management.</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Wenny, D. M., Wijayanti, Y., &amp; Hakimi, M. (2016). Faktor yang memengaruhi partisipasi ibu hamil melakukan skrining HIV di puskesmas Yogyakarta</w:t>
      </w:r>
      <w:r w:rsidRPr="00265EC5">
        <w:rPr>
          <w:rFonts w:ascii="Times New Roman" w:hAnsi="Times New Roman" w:cs="Times New Roman"/>
          <w:i/>
          <w:noProof/>
          <w:sz w:val="24"/>
          <w:szCs w:val="24"/>
        </w:rPr>
        <w:t>.Tesis</w:t>
      </w:r>
      <w:r w:rsidRPr="00265EC5">
        <w:rPr>
          <w:rFonts w:ascii="Times New Roman" w:hAnsi="Times New Roman" w:cs="Times New Roman"/>
          <w:noProof/>
          <w:sz w:val="24"/>
          <w:szCs w:val="24"/>
        </w:rPr>
        <w:t>. Universitas Ahmad Dahlan.</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ind w:left="709" w:hanging="709"/>
        <w:jc w:val="both"/>
        <w:rPr>
          <w:rFonts w:ascii="Times New Roman" w:hAnsi="Times New Roman" w:cs="Times New Roman"/>
          <w:color w:val="0000FF" w:themeColor="hyperlink"/>
          <w:sz w:val="24"/>
          <w:szCs w:val="24"/>
          <w:u w:val="single"/>
        </w:rPr>
      </w:pPr>
      <w:r w:rsidRPr="00265EC5">
        <w:rPr>
          <w:rFonts w:ascii="Times New Roman" w:hAnsi="Times New Roman" w:cs="Times New Roman"/>
          <w:noProof/>
          <w:sz w:val="24"/>
          <w:szCs w:val="24"/>
        </w:rPr>
        <w:t xml:space="preserve">WHO. (2016). </w:t>
      </w:r>
      <w:r w:rsidRPr="00265EC5">
        <w:rPr>
          <w:rFonts w:ascii="Times New Roman" w:hAnsi="Times New Roman" w:cs="Times New Roman"/>
          <w:i/>
          <w:noProof/>
          <w:sz w:val="24"/>
          <w:szCs w:val="24"/>
        </w:rPr>
        <w:t>Summary Of Yhe Global HIV Edemic.</w:t>
      </w:r>
      <w:r w:rsidRPr="00265EC5">
        <w:rPr>
          <w:rFonts w:ascii="Times New Roman" w:hAnsi="Times New Roman" w:cs="Times New Roman"/>
          <w:sz w:val="24"/>
          <w:szCs w:val="24"/>
        </w:rPr>
        <w:t xml:space="preserve"> Retreiced From </w:t>
      </w:r>
      <w:hyperlink r:id="rId9" w:history="1">
        <w:r w:rsidRPr="00265EC5">
          <w:rPr>
            <w:rStyle w:val="Hyperlink"/>
            <w:rFonts w:ascii="Times New Roman" w:hAnsi="Times New Roman" w:cs="Times New Roman"/>
            <w:sz w:val="24"/>
            <w:szCs w:val="24"/>
          </w:rPr>
          <w:t>www.who.int/hiv/data/en/</w:t>
        </w:r>
      </w:hyperlink>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Wiratno. (2011). </w:t>
      </w:r>
      <w:r w:rsidRPr="00265EC5">
        <w:rPr>
          <w:rFonts w:ascii="Times New Roman" w:hAnsi="Times New Roman" w:cs="Times New Roman"/>
          <w:i/>
          <w:iCs/>
          <w:noProof/>
          <w:sz w:val="24"/>
          <w:szCs w:val="24"/>
        </w:rPr>
        <w:t>Mutu Pelayanan Kebidanan</w:t>
      </w:r>
      <w:r w:rsidRPr="00265EC5">
        <w:rPr>
          <w:rFonts w:ascii="Times New Roman" w:hAnsi="Times New Roman" w:cs="Times New Roman"/>
          <w:noProof/>
          <w:sz w:val="24"/>
          <w:szCs w:val="24"/>
        </w:rPr>
        <w:t xml:space="preserve"> </w:t>
      </w:r>
      <w:r w:rsidRPr="00265EC5">
        <w:rPr>
          <w:rFonts w:ascii="Times New Roman" w:hAnsi="Times New Roman" w:cs="Times New Roman"/>
          <w:i/>
          <w:noProof/>
          <w:sz w:val="24"/>
          <w:szCs w:val="24"/>
        </w:rPr>
        <w:t>(Edisi Satu)</w:t>
      </w:r>
      <w:r w:rsidRPr="00265EC5">
        <w:rPr>
          <w:rFonts w:ascii="Times New Roman" w:hAnsi="Times New Roman" w:cs="Times New Roman"/>
          <w:noProof/>
          <w:sz w:val="24"/>
          <w:szCs w:val="24"/>
        </w:rPr>
        <w:t>. Jakarta: Trans Info Media.</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65EC5"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265EC5">
        <w:rPr>
          <w:rFonts w:ascii="Times New Roman" w:hAnsi="Times New Roman" w:cs="Times New Roman"/>
          <w:noProof/>
          <w:sz w:val="24"/>
          <w:szCs w:val="24"/>
        </w:rPr>
        <w:t xml:space="preserve">Wu, S., &amp; Chen, J. (2014). A Model of Green Consumption Behavior Constructed by the Theory of Planned Behavior, </w:t>
      </w:r>
      <w:r w:rsidRPr="00265EC5">
        <w:rPr>
          <w:rFonts w:ascii="Times New Roman" w:hAnsi="Times New Roman" w:cs="Times New Roman"/>
          <w:i/>
          <w:iCs/>
          <w:noProof/>
          <w:sz w:val="24"/>
          <w:szCs w:val="24"/>
        </w:rPr>
        <w:t>6</w:t>
      </w:r>
      <w:r w:rsidRPr="00265EC5">
        <w:rPr>
          <w:rFonts w:ascii="Times New Roman" w:hAnsi="Times New Roman" w:cs="Times New Roman"/>
          <w:noProof/>
          <w:sz w:val="24"/>
          <w:szCs w:val="24"/>
        </w:rPr>
        <w:t xml:space="preserve">(5), 119–132. </w:t>
      </w:r>
      <w:r w:rsidRPr="00265EC5">
        <w:rPr>
          <w:rFonts w:ascii="Times New Roman" w:hAnsi="Times New Roman" w:cs="Times New Roman"/>
          <w:i/>
          <w:sz w:val="24"/>
          <w:szCs w:val="24"/>
        </w:rPr>
        <w:t>Paediatrics and International Child Health.</w:t>
      </w:r>
    </w:p>
    <w:p w:rsidR="00265EC5" w:rsidRPr="00265EC5" w:rsidRDefault="00265EC5" w:rsidP="00265EC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5F690B" w:rsidRPr="00265EC5" w:rsidRDefault="00265EC5" w:rsidP="00265EC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65EC5">
        <w:rPr>
          <w:rFonts w:ascii="Times New Roman" w:hAnsi="Times New Roman" w:cs="Times New Roman"/>
          <w:noProof/>
          <w:sz w:val="24"/>
          <w:szCs w:val="24"/>
        </w:rPr>
        <w:t xml:space="preserve">Zorilla CD, T. A. (2009). </w:t>
      </w:r>
      <w:r w:rsidRPr="00265EC5">
        <w:rPr>
          <w:rFonts w:ascii="Times New Roman" w:hAnsi="Times New Roman" w:cs="Times New Roman"/>
          <w:iCs/>
          <w:noProof/>
          <w:sz w:val="24"/>
          <w:szCs w:val="24"/>
        </w:rPr>
        <w:t>Pharmacologic and Non-Pharmacologic Options for The Management of HIV Infection During Pregnancy</w:t>
      </w:r>
      <w:r w:rsidRPr="00265EC5">
        <w:rPr>
          <w:rFonts w:ascii="Times New Roman" w:hAnsi="Times New Roman" w:cs="Times New Roman"/>
          <w:noProof/>
          <w:sz w:val="24"/>
          <w:szCs w:val="24"/>
        </w:rPr>
        <w:t>.</w:t>
      </w:r>
      <w:r w:rsidRPr="00265EC5">
        <w:rPr>
          <w:rFonts w:ascii="Times New Roman" w:hAnsi="Times New Roman" w:cs="Times New Roman"/>
          <w:i/>
          <w:noProof/>
          <w:sz w:val="24"/>
          <w:szCs w:val="24"/>
        </w:rPr>
        <w:t xml:space="preserve"> Journal of Health </w:t>
      </w:r>
      <w:r w:rsidRPr="00265EC5">
        <w:rPr>
          <w:rFonts w:ascii="Times New Roman" w:hAnsi="Times New Roman" w:cs="Times New Roman"/>
          <w:noProof/>
          <w:sz w:val="24"/>
          <w:szCs w:val="24"/>
        </w:rPr>
        <w:t>12.</w:t>
      </w:r>
    </w:p>
    <w:sectPr w:rsidR="005F690B" w:rsidRPr="00265EC5" w:rsidSect="00460439">
      <w:footerReference w:type="default" r:id="rId10"/>
      <w:footerReference w:type="first" r:id="rId11"/>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A0" w:rsidRDefault="000724A0" w:rsidP="00D917CA">
      <w:pPr>
        <w:spacing w:after="0" w:line="240" w:lineRule="auto"/>
      </w:pPr>
      <w:r>
        <w:separator/>
      </w:r>
    </w:p>
  </w:endnote>
  <w:endnote w:type="continuationSeparator" w:id="0">
    <w:p w:rsidR="000724A0" w:rsidRDefault="000724A0" w:rsidP="00D9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39" w:rsidRPr="00CF12D7" w:rsidRDefault="00460439" w:rsidP="00460439">
    <w:pPr>
      <w:pStyle w:val="Footer"/>
      <w:tabs>
        <w:tab w:val="clear" w:pos="4513"/>
        <w:tab w:val="center" w:pos="3968"/>
        <w:tab w:val="left" w:pos="4510"/>
      </w:tabs>
      <w:rPr>
        <w:rFonts w:ascii="Times New Roman" w:hAnsi="Times New Roman" w:cs="Times New Roman"/>
        <w:sz w:val="24"/>
        <w:szCs w:val="24"/>
      </w:rPr>
    </w:pPr>
    <w:r w:rsidRPr="00CF12D7">
      <w:rPr>
        <w:rFonts w:ascii="Times New Roman" w:hAnsi="Times New Roman" w:cs="Times New Roman"/>
        <w:sz w:val="24"/>
        <w:szCs w:val="24"/>
      </w:rPr>
      <w:tab/>
    </w:r>
    <w:sdt>
      <w:sdtPr>
        <w:rPr>
          <w:rFonts w:ascii="Times New Roman" w:hAnsi="Times New Roman" w:cs="Times New Roman"/>
          <w:sz w:val="24"/>
          <w:szCs w:val="24"/>
        </w:rPr>
        <w:id w:val="-1686670084"/>
        <w:docPartObj>
          <w:docPartGallery w:val="Page Numbers (Bottom of Page)"/>
          <w:docPartUnique/>
        </w:docPartObj>
      </w:sdtPr>
      <w:sdtEndPr>
        <w:rPr>
          <w:noProof/>
        </w:rPr>
      </w:sdtEndPr>
      <w:sdtContent>
        <w:r w:rsidRPr="00CF12D7">
          <w:rPr>
            <w:rFonts w:ascii="Times New Roman" w:hAnsi="Times New Roman" w:cs="Times New Roman"/>
            <w:sz w:val="24"/>
            <w:szCs w:val="24"/>
          </w:rPr>
          <w:fldChar w:fldCharType="begin"/>
        </w:r>
        <w:r w:rsidRPr="00CF12D7">
          <w:rPr>
            <w:rFonts w:ascii="Times New Roman" w:hAnsi="Times New Roman" w:cs="Times New Roman"/>
            <w:sz w:val="24"/>
            <w:szCs w:val="24"/>
          </w:rPr>
          <w:instrText>PAGE   \* MERGEFORMAT</w:instrText>
        </w:r>
        <w:r w:rsidRPr="00CF12D7">
          <w:rPr>
            <w:rFonts w:ascii="Times New Roman" w:hAnsi="Times New Roman" w:cs="Times New Roman"/>
            <w:sz w:val="24"/>
            <w:szCs w:val="24"/>
          </w:rPr>
          <w:fldChar w:fldCharType="separate"/>
        </w:r>
        <w:r w:rsidR="00265EC5">
          <w:rPr>
            <w:rFonts w:ascii="Times New Roman" w:hAnsi="Times New Roman" w:cs="Times New Roman"/>
            <w:noProof/>
            <w:sz w:val="24"/>
            <w:szCs w:val="24"/>
          </w:rPr>
          <w:t>2</w:t>
        </w:r>
        <w:r w:rsidRPr="00CF12D7">
          <w:rPr>
            <w:rFonts w:ascii="Times New Roman" w:hAnsi="Times New Roman" w:cs="Times New Roman"/>
            <w:noProof/>
            <w:sz w:val="24"/>
            <w:szCs w:val="24"/>
          </w:rPr>
          <w:fldChar w:fldCharType="end"/>
        </w:r>
      </w:sdtContent>
    </w:sdt>
    <w:r w:rsidRPr="00CF12D7">
      <w:rPr>
        <w:rFonts w:ascii="Times New Roman" w:hAnsi="Times New Roman" w:cs="Times New Roman"/>
        <w:noProof/>
        <w:sz w:val="24"/>
        <w:szCs w:val="24"/>
      </w:rPr>
      <w:tab/>
    </w:r>
  </w:p>
  <w:p w:rsidR="00460439" w:rsidRDefault="00460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99410"/>
      <w:docPartObj>
        <w:docPartGallery w:val="Page Numbers (Bottom of Page)"/>
        <w:docPartUnique/>
      </w:docPartObj>
    </w:sdtPr>
    <w:sdtEndPr>
      <w:rPr>
        <w:noProof/>
      </w:rPr>
    </w:sdtEndPr>
    <w:sdtContent>
      <w:p w:rsidR="00460439" w:rsidRDefault="00460439">
        <w:pPr>
          <w:pStyle w:val="Footer"/>
          <w:jc w:val="center"/>
        </w:pPr>
        <w:r>
          <w:fldChar w:fldCharType="begin"/>
        </w:r>
        <w:r>
          <w:instrText>PAGE   \* MERGEFORMAT</w:instrText>
        </w:r>
        <w:r>
          <w:fldChar w:fldCharType="separate"/>
        </w:r>
        <w:r w:rsidR="00265EC5">
          <w:rPr>
            <w:noProof/>
          </w:rPr>
          <w:t>1</w:t>
        </w:r>
        <w:r>
          <w:rPr>
            <w:noProof/>
          </w:rPr>
          <w:fldChar w:fldCharType="end"/>
        </w:r>
      </w:p>
    </w:sdtContent>
  </w:sdt>
  <w:p w:rsidR="00460439" w:rsidRDefault="00460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A0" w:rsidRDefault="000724A0" w:rsidP="00D917CA">
      <w:pPr>
        <w:spacing w:after="0" w:line="240" w:lineRule="auto"/>
      </w:pPr>
      <w:r>
        <w:separator/>
      </w:r>
    </w:p>
  </w:footnote>
  <w:footnote w:type="continuationSeparator" w:id="0">
    <w:p w:rsidR="000724A0" w:rsidRDefault="000724A0" w:rsidP="00D9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12ED"/>
    <w:multiLevelType w:val="hybridMultilevel"/>
    <w:tmpl w:val="714021F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56263643"/>
    <w:multiLevelType w:val="hybridMultilevel"/>
    <w:tmpl w:val="5860CD1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FC"/>
    <w:rsid w:val="000724A0"/>
    <w:rsid w:val="00265EC5"/>
    <w:rsid w:val="00460439"/>
    <w:rsid w:val="005F690B"/>
    <w:rsid w:val="00AA1349"/>
    <w:rsid w:val="00BE0088"/>
    <w:rsid w:val="00C201DC"/>
    <w:rsid w:val="00D917CA"/>
    <w:rsid w:val="00DE2F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FC"/>
    <w:rPr>
      <w:rFonts w:ascii="Tahoma" w:hAnsi="Tahoma" w:cs="Tahoma"/>
      <w:sz w:val="16"/>
      <w:szCs w:val="16"/>
    </w:rPr>
  </w:style>
  <w:style w:type="table" w:styleId="TableGrid">
    <w:name w:val="Table Grid"/>
    <w:basedOn w:val="TableNormal"/>
    <w:uiPriority w:val="59"/>
    <w:rsid w:val="00DE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FC"/>
  </w:style>
  <w:style w:type="paragraph" w:styleId="Footer">
    <w:name w:val="footer"/>
    <w:basedOn w:val="Normal"/>
    <w:link w:val="FooterChar"/>
    <w:uiPriority w:val="99"/>
    <w:unhideWhenUsed/>
    <w:rsid w:val="00DE2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FC"/>
  </w:style>
  <w:style w:type="paragraph" w:styleId="HTMLPreformatted">
    <w:name w:val="HTML Preformatted"/>
    <w:basedOn w:val="Normal"/>
    <w:link w:val="HTMLPreformattedChar"/>
    <w:uiPriority w:val="99"/>
    <w:semiHidden/>
    <w:unhideWhenUsed/>
    <w:rsid w:val="00DE2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E2FFC"/>
    <w:rPr>
      <w:rFonts w:ascii="Courier New" w:eastAsia="Times New Roman" w:hAnsi="Courier New" w:cs="Courier New"/>
      <w:sz w:val="20"/>
      <w:szCs w:val="20"/>
      <w:lang w:eastAsia="id-ID"/>
    </w:rPr>
  </w:style>
  <w:style w:type="paragraph" w:styleId="ListParagraph">
    <w:name w:val="List Paragraph"/>
    <w:aliases w:val="Body of text,List Paragraph1,1.2 Dst..."/>
    <w:basedOn w:val="Normal"/>
    <w:link w:val="ListParagraphChar"/>
    <w:uiPriority w:val="34"/>
    <w:qFormat/>
    <w:rsid w:val="00DE2FFC"/>
    <w:pPr>
      <w:ind w:left="720"/>
      <w:contextualSpacing/>
    </w:pPr>
  </w:style>
  <w:style w:type="character" w:customStyle="1" w:styleId="ListParagraphChar">
    <w:name w:val="List Paragraph Char"/>
    <w:aliases w:val="Body of text Char,List Paragraph1 Char,1.2 Dst... Char"/>
    <w:link w:val="ListParagraph"/>
    <w:uiPriority w:val="34"/>
    <w:locked/>
    <w:rsid w:val="00DE2FFC"/>
  </w:style>
  <w:style w:type="paragraph" w:styleId="NormalWeb">
    <w:name w:val="Normal (Web)"/>
    <w:basedOn w:val="Normal"/>
    <w:uiPriority w:val="99"/>
    <w:unhideWhenUsed/>
    <w:rsid w:val="00DE2FF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E2F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FC"/>
    <w:rPr>
      <w:rFonts w:ascii="Tahoma" w:hAnsi="Tahoma" w:cs="Tahoma"/>
      <w:sz w:val="16"/>
      <w:szCs w:val="16"/>
    </w:rPr>
  </w:style>
  <w:style w:type="table" w:styleId="TableGrid">
    <w:name w:val="Table Grid"/>
    <w:basedOn w:val="TableNormal"/>
    <w:uiPriority w:val="59"/>
    <w:rsid w:val="00DE2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FC"/>
  </w:style>
  <w:style w:type="paragraph" w:styleId="Footer">
    <w:name w:val="footer"/>
    <w:basedOn w:val="Normal"/>
    <w:link w:val="FooterChar"/>
    <w:uiPriority w:val="99"/>
    <w:unhideWhenUsed/>
    <w:rsid w:val="00DE2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FC"/>
  </w:style>
  <w:style w:type="paragraph" w:styleId="HTMLPreformatted">
    <w:name w:val="HTML Preformatted"/>
    <w:basedOn w:val="Normal"/>
    <w:link w:val="HTMLPreformattedChar"/>
    <w:uiPriority w:val="99"/>
    <w:semiHidden/>
    <w:unhideWhenUsed/>
    <w:rsid w:val="00DE2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E2FFC"/>
    <w:rPr>
      <w:rFonts w:ascii="Courier New" w:eastAsia="Times New Roman" w:hAnsi="Courier New" w:cs="Courier New"/>
      <w:sz w:val="20"/>
      <w:szCs w:val="20"/>
      <w:lang w:eastAsia="id-ID"/>
    </w:rPr>
  </w:style>
  <w:style w:type="paragraph" w:styleId="ListParagraph">
    <w:name w:val="List Paragraph"/>
    <w:aliases w:val="Body of text,List Paragraph1,1.2 Dst..."/>
    <w:basedOn w:val="Normal"/>
    <w:link w:val="ListParagraphChar"/>
    <w:uiPriority w:val="34"/>
    <w:qFormat/>
    <w:rsid w:val="00DE2FFC"/>
    <w:pPr>
      <w:ind w:left="720"/>
      <w:contextualSpacing/>
    </w:pPr>
  </w:style>
  <w:style w:type="character" w:customStyle="1" w:styleId="ListParagraphChar">
    <w:name w:val="List Paragraph Char"/>
    <w:aliases w:val="Body of text Char,List Paragraph1 Char,1.2 Dst... Char"/>
    <w:link w:val="ListParagraph"/>
    <w:uiPriority w:val="34"/>
    <w:locked/>
    <w:rsid w:val="00DE2FFC"/>
  </w:style>
  <w:style w:type="paragraph" w:styleId="NormalWeb">
    <w:name w:val="Normal (Web)"/>
    <w:basedOn w:val="Normal"/>
    <w:uiPriority w:val="99"/>
    <w:unhideWhenUsed/>
    <w:rsid w:val="00DE2FF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DE2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o.int/hiv/dat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85B4-90DA-460A-8292-6C0DF58D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2019-02-06T05:01:00Z</dcterms:created>
  <dcterms:modified xsi:type="dcterms:W3CDTF">2019-02-06T05:52:00Z</dcterms:modified>
</cp:coreProperties>
</file>