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D6F69" w14:textId="66998C0D" w:rsidR="00F406ED" w:rsidRPr="00E61F40" w:rsidRDefault="00CB7DBC" w:rsidP="00B1579B">
      <w:pPr>
        <w:spacing w:after="0" w:line="276" w:lineRule="auto"/>
        <w:jc w:val="center"/>
        <w:rPr>
          <w:rFonts w:ascii="Times New Roman" w:hAnsi="Times New Roman"/>
          <w:b/>
          <w:sz w:val="28"/>
          <w:szCs w:val="28"/>
        </w:rPr>
      </w:pPr>
      <w:proofErr w:type="spellStart"/>
      <w:r w:rsidRPr="00E61F40">
        <w:rPr>
          <w:rFonts w:ascii="Times New Roman" w:hAnsi="Times New Roman"/>
          <w:b/>
          <w:sz w:val="28"/>
          <w:szCs w:val="28"/>
        </w:rPr>
        <w:t>Penerapan</w:t>
      </w:r>
      <w:proofErr w:type="spellEnd"/>
      <w:r w:rsidRPr="00E61F40">
        <w:rPr>
          <w:rFonts w:ascii="Times New Roman" w:hAnsi="Times New Roman"/>
          <w:b/>
          <w:sz w:val="28"/>
          <w:szCs w:val="28"/>
        </w:rPr>
        <w:t xml:space="preserve"> 3 </w:t>
      </w:r>
      <w:proofErr w:type="spellStart"/>
      <w:r w:rsidRPr="00E61F40">
        <w:rPr>
          <w:rFonts w:ascii="Times New Roman" w:hAnsi="Times New Roman"/>
          <w:b/>
          <w:sz w:val="28"/>
          <w:szCs w:val="28"/>
        </w:rPr>
        <w:t>terapi</w:t>
      </w:r>
      <w:proofErr w:type="spellEnd"/>
      <w:r w:rsidRPr="00E61F40">
        <w:rPr>
          <w:rFonts w:ascii="Times New Roman" w:hAnsi="Times New Roman"/>
          <w:b/>
          <w:sz w:val="28"/>
          <w:szCs w:val="28"/>
        </w:rPr>
        <w:t xml:space="preserve"> </w:t>
      </w:r>
      <w:proofErr w:type="spellStart"/>
      <w:r w:rsidRPr="00E61F40">
        <w:rPr>
          <w:rFonts w:ascii="Times New Roman" w:hAnsi="Times New Roman"/>
          <w:b/>
          <w:sz w:val="28"/>
          <w:szCs w:val="28"/>
        </w:rPr>
        <w:t>fisik</w:t>
      </w:r>
      <w:proofErr w:type="spellEnd"/>
      <w:r w:rsidRPr="00E61F40">
        <w:rPr>
          <w:rFonts w:ascii="Times New Roman" w:hAnsi="Times New Roman"/>
          <w:b/>
          <w:sz w:val="28"/>
          <w:szCs w:val="28"/>
        </w:rPr>
        <w:t xml:space="preserve"> </w:t>
      </w:r>
      <w:proofErr w:type="spellStart"/>
      <w:r w:rsidRPr="00E61F40">
        <w:rPr>
          <w:rFonts w:ascii="Times New Roman" w:hAnsi="Times New Roman"/>
          <w:b/>
          <w:sz w:val="28"/>
          <w:szCs w:val="28"/>
        </w:rPr>
        <w:t>modalitas</w:t>
      </w:r>
      <w:proofErr w:type="spellEnd"/>
      <w:r w:rsidRPr="00E61F40">
        <w:rPr>
          <w:rFonts w:ascii="Times New Roman" w:hAnsi="Times New Roman"/>
          <w:b/>
          <w:sz w:val="28"/>
          <w:szCs w:val="28"/>
        </w:rPr>
        <w:t xml:space="preserve"> </w:t>
      </w:r>
      <w:proofErr w:type="spellStart"/>
      <w:r w:rsidRPr="00E61F40">
        <w:rPr>
          <w:rFonts w:ascii="Times New Roman" w:hAnsi="Times New Roman"/>
          <w:b/>
          <w:sz w:val="28"/>
          <w:szCs w:val="28"/>
        </w:rPr>
        <w:t>terhadap</w:t>
      </w:r>
      <w:proofErr w:type="spellEnd"/>
      <w:r w:rsidRPr="00E61F40">
        <w:rPr>
          <w:rFonts w:ascii="Times New Roman" w:hAnsi="Times New Roman"/>
          <w:b/>
          <w:sz w:val="28"/>
          <w:szCs w:val="28"/>
        </w:rPr>
        <w:t xml:space="preserve"> </w:t>
      </w:r>
      <w:proofErr w:type="spellStart"/>
      <w:r w:rsidRPr="00E61F40">
        <w:rPr>
          <w:rFonts w:ascii="Times New Roman" w:hAnsi="Times New Roman"/>
          <w:b/>
          <w:sz w:val="28"/>
          <w:szCs w:val="28"/>
        </w:rPr>
        <w:t>nilai</w:t>
      </w:r>
      <w:proofErr w:type="spellEnd"/>
      <w:r w:rsidRPr="00E61F40">
        <w:rPr>
          <w:rFonts w:ascii="Times New Roman" w:hAnsi="Times New Roman"/>
          <w:b/>
          <w:sz w:val="28"/>
          <w:szCs w:val="28"/>
        </w:rPr>
        <w:t xml:space="preserve"> </w:t>
      </w:r>
      <w:proofErr w:type="spellStart"/>
      <w:r w:rsidRPr="00E61F40">
        <w:rPr>
          <w:rFonts w:ascii="Times New Roman" w:hAnsi="Times New Roman"/>
          <w:b/>
          <w:sz w:val="28"/>
          <w:szCs w:val="28"/>
        </w:rPr>
        <w:t>Ankel</w:t>
      </w:r>
      <w:proofErr w:type="spellEnd"/>
      <w:r w:rsidRPr="00E61F40">
        <w:rPr>
          <w:rFonts w:ascii="Times New Roman" w:hAnsi="Times New Roman"/>
          <w:b/>
          <w:sz w:val="28"/>
          <w:szCs w:val="28"/>
        </w:rPr>
        <w:t xml:space="preserve"> Brachial </w:t>
      </w:r>
      <w:proofErr w:type="spellStart"/>
      <w:r w:rsidRPr="00E61F40">
        <w:rPr>
          <w:rFonts w:ascii="Times New Roman" w:hAnsi="Times New Roman"/>
          <w:b/>
          <w:sz w:val="28"/>
          <w:szCs w:val="28"/>
        </w:rPr>
        <w:t>Indek</w:t>
      </w:r>
      <w:proofErr w:type="spellEnd"/>
      <w:r w:rsidRPr="00E61F40">
        <w:rPr>
          <w:rFonts w:ascii="Times New Roman" w:hAnsi="Times New Roman"/>
          <w:b/>
          <w:sz w:val="28"/>
          <w:szCs w:val="28"/>
        </w:rPr>
        <w:t xml:space="preserve"> (ABI) pada </w:t>
      </w:r>
      <w:proofErr w:type="spellStart"/>
      <w:r w:rsidRPr="00E61F40">
        <w:rPr>
          <w:rFonts w:ascii="Times New Roman" w:hAnsi="Times New Roman"/>
          <w:b/>
          <w:sz w:val="28"/>
          <w:szCs w:val="28"/>
        </w:rPr>
        <w:t>pasien</w:t>
      </w:r>
      <w:proofErr w:type="spellEnd"/>
      <w:r w:rsidRPr="00E61F40">
        <w:rPr>
          <w:rFonts w:ascii="Times New Roman" w:hAnsi="Times New Roman"/>
          <w:b/>
          <w:sz w:val="28"/>
          <w:szCs w:val="28"/>
        </w:rPr>
        <w:t xml:space="preserve"> Diabetes </w:t>
      </w:r>
      <w:proofErr w:type="spellStart"/>
      <w:r w:rsidRPr="00E61F40">
        <w:rPr>
          <w:rFonts w:ascii="Times New Roman" w:hAnsi="Times New Roman"/>
          <w:b/>
          <w:sz w:val="28"/>
          <w:szCs w:val="28"/>
        </w:rPr>
        <w:t>melitus</w:t>
      </w:r>
      <w:proofErr w:type="spellEnd"/>
      <w:r w:rsidRPr="00E61F40">
        <w:rPr>
          <w:rFonts w:ascii="Times New Roman" w:hAnsi="Times New Roman"/>
          <w:b/>
          <w:sz w:val="28"/>
          <w:szCs w:val="28"/>
        </w:rPr>
        <w:t xml:space="preserve"> </w:t>
      </w:r>
      <w:proofErr w:type="spellStart"/>
      <w:r w:rsidRPr="00E61F40">
        <w:rPr>
          <w:rFonts w:ascii="Times New Roman" w:hAnsi="Times New Roman"/>
          <w:b/>
          <w:sz w:val="28"/>
          <w:szCs w:val="28"/>
        </w:rPr>
        <w:t>tipe</w:t>
      </w:r>
      <w:proofErr w:type="spellEnd"/>
      <w:r w:rsidRPr="00E61F40">
        <w:rPr>
          <w:rFonts w:ascii="Times New Roman" w:hAnsi="Times New Roman"/>
          <w:b/>
          <w:sz w:val="28"/>
          <w:szCs w:val="28"/>
        </w:rPr>
        <w:t xml:space="preserve"> 2</w:t>
      </w:r>
    </w:p>
    <w:p w14:paraId="2B9EB6F3" w14:textId="02DD5528" w:rsidR="001D2296" w:rsidRPr="00E61F40" w:rsidRDefault="001D2296" w:rsidP="00B1579B">
      <w:pPr>
        <w:spacing w:after="0" w:line="276" w:lineRule="auto"/>
        <w:jc w:val="center"/>
        <w:rPr>
          <w:rFonts w:ascii="Times New Roman" w:hAnsi="Times New Roman"/>
          <w:b/>
          <w:sz w:val="28"/>
          <w:szCs w:val="28"/>
        </w:rPr>
      </w:pPr>
    </w:p>
    <w:p w14:paraId="04AADC3B" w14:textId="77777777" w:rsidR="001D2296" w:rsidRPr="001D2296" w:rsidRDefault="001D2296" w:rsidP="00B157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8"/>
          <w:szCs w:val="28"/>
        </w:rPr>
      </w:pPr>
      <w:r w:rsidRPr="001D2296">
        <w:rPr>
          <w:rFonts w:ascii="Times New Roman" w:eastAsia="Times New Roman" w:hAnsi="Times New Roman" w:cs="Times New Roman"/>
          <w:b/>
          <w:bCs/>
          <w:sz w:val="28"/>
          <w:szCs w:val="28"/>
          <w:lang w:val="en"/>
        </w:rPr>
        <w:t xml:space="preserve">Application of 3 physical therapy modalities to the value of the </w:t>
      </w:r>
      <w:proofErr w:type="spellStart"/>
      <w:r w:rsidRPr="001D2296">
        <w:rPr>
          <w:rFonts w:ascii="Times New Roman" w:eastAsia="Times New Roman" w:hAnsi="Times New Roman" w:cs="Times New Roman"/>
          <w:b/>
          <w:bCs/>
          <w:sz w:val="28"/>
          <w:szCs w:val="28"/>
          <w:lang w:val="en"/>
        </w:rPr>
        <w:t>Ankel</w:t>
      </w:r>
      <w:proofErr w:type="spellEnd"/>
      <w:r w:rsidRPr="001D2296">
        <w:rPr>
          <w:rFonts w:ascii="Times New Roman" w:eastAsia="Times New Roman" w:hAnsi="Times New Roman" w:cs="Times New Roman"/>
          <w:b/>
          <w:bCs/>
          <w:sz w:val="28"/>
          <w:szCs w:val="28"/>
          <w:lang w:val="en"/>
        </w:rPr>
        <w:t xml:space="preserve"> Brachial Index (ABI) in patients with type 2 diabetes mellitus</w:t>
      </w:r>
    </w:p>
    <w:p w14:paraId="0018A0F3" w14:textId="77777777" w:rsidR="001D2296" w:rsidRPr="00E61F40" w:rsidRDefault="001D2296" w:rsidP="00CB7DBC">
      <w:pPr>
        <w:spacing w:after="0" w:line="240" w:lineRule="auto"/>
        <w:jc w:val="center"/>
        <w:rPr>
          <w:rFonts w:ascii="Times New Roman" w:hAnsi="Times New Roman"/>
          <w:b/>
          <w:sz w:val="28"/>
          <w:szCs w:val="28"/>
          <w:lang w:val="id-ID"/>
        </w:rPr>
      </w:pPr>
    </w:p>
    <w:p w14:paraId="5767C7B7" w14:textId="77777777" w:rsidR="00F406ED" w:rsidRPr="00E61F40" w:rsidRDefault="00F406ED" w:rsidP="00F406ED">
      <w:pPr>
        <w:spacing w:after="0" w:line="240" w:lineRule="auto"/>
        <w:jc w:val="center"/>
        <w:rPr>
          <w:rFonts w:ascii="Times New Roman" w:hAnsi="Times New Roman"/>
          <w:b/>
          <w:sz w:val="12"/>
          <w:szCs w:val="28"/>
          <w:lang w:val="id-ID"/>
        </w:rPr>
      </w:pPr>
    </w:p>
    <w:p w14:paraId="2818BD4F" w14:textId="77777777" w:rsidR="00B1579B" w:rsidRPr="00E61F40" w:rsidRDefault="00EB44FE" w:rsidP="004B1865">
      <w:pPr>
        <w:jc w:val="center"/>
        <w:rPr>
          <w:rFonts w:ascii="Times New Roman" w:eastAsia="Times New Roman" w:hAnsi="Times New Roman"/>
          <w:b/>
          <w:sz w:val="24"/>
          <w:szCs w:val="24"/>
          <w:vertAlign w:val="superscript"/>
        </w:rPr>
      </w:pPr>
      <w:proofErr w:type="spellStart"/>
      <w:r w:rsidRPr="00E61F40">
        <w:rPr>
          <w:rFonts w:ascii="Times New Roman" w:eastAsia="Times New Roman" w:hAnsi="Times New Roman"/>
          <w:b/>
          <w:sz w:val="24"/>
          <w:szCs w:val="24"/>
        </w:rPr>
        <w:t>Frisca</w:t>
      </w:r>
      <w:proofErr w:type="spellEnd"/>
      <w:r w:rsidRPr="00E61F40">
        <w:rPr>
          <w:rFonts w:ascii="Times New Roman" w:eastAsia="Times New Roman" w:hAnsi="Times New Roman"/>
          <w:b/>
          <w:sz w:val="24"/>
          <w:szCs w:val="24"/>
        </w:rPr>
        <w:t xml:space="preserve"> </w:t>
      </w:r>
      <w:proofErr w:type="spellStart"/>
      <w:r w:rsidRPr="00E61F40">
        <w:rPr>
          <w:rFonts w:ascii="Times New Roman" w:eastAsia="Times New Roman" w:hAnsi="Times New Roman"/>
          <w:b/>
          <w:sz w:val="24"/>
          <w:szCs w:val="24"/>
        </w:rPr>
        <w:t>Awalin</w:t>
      </w:r>
      <w:proofErr w:type="spellEnd"/>
      <w:r w:rsidR="004B1865" w:rsidRPr="00E61F40">
        <w:rPr>
          <w:rFonts w:ascii="Times New Roman" w:eastAsia="Times New Roman" w:hAnsi="Times New Roman"/>
          <w:b/>
          <w:sz w:val="24"/>
          <w:szCs w:val="24"/>
        </w:rPr>
        <w:t xml:space="preserve"> </w:t>
      </w:r>
      <w:r w:rsidR="004B1865" w:rsidRPr="00E61F40">
        <w:rPr>
          <w:rFonts w:ascii="Times New Roman" w:eastAsia="Times New Roman" w:hAnsi="Times New Roman"/>
          <w:b/>
          <w:sz w:val="24"/>
          <w:szCs w:val="24"/>
          <w:vertAlign w:val="superscript"/>
        </w:rPr>
        <w:t>(1)</w:t>
      </w:r>
      <w:r w:rsidR="004B1865" w:rsidRPr="00E61F40">
        <w:rPr>
          <w:rFonts w:ascii="Times New Roman" w:eastAsia="Times New Roman" w:hAnsi="Times New Roman"/>
          <w:b/>
          <w:sz w:val="24"/>
          <w:szCs w:val="24"/>
        </w:rPr>
        <w:t xml:space="preserve">, </w:t>
      </w:r>
      <w:proofErr w:type="spellStart"/>
      <w:r w:rsidRPr="00E61F40">
        <w:rPr>
          <w:rFonts w:ascii="Times New Roman" w:eastAsia="Times New Roman" w:hAnsi="Times New Roman"/>
          <w:b/>
          <w:sz w:val="24"/>
          <w:szCs w:val="24"/>
        </w:rPr>
        <w:t>Ikhsan</w:t>
      </w:r>
      <w:proofErr w:type="spellEnd"/>
      <w:r w:rsidRPr="00E61F40">
        <w:rPr>
          <w:rFonts w:ascii="Times New Roman" w:eastAsia="Times New Roman" w:hAnsi="Times New Roman"/>
          <w:b/>
          <w:sz w:val="24"/>
          <w:szCs w:val="24"/>
        </w:rPr>
        <w:t xml:space="preserve"> Ibrahim</w:t>
      </w:r>
      <w:r w:rsidR="004B1865" w:rsidRPr="00E61F40">
        <w:rPr>
          <w:rFonts w:ascii="Times New Roman" w:eastAsia="Times New Roman" w:hAnsi="Times New Roman"/>
          <w:b/>
          <w:sz w:val="24"/>
          <w:szCs w:val="24"/>
          <w:vertAlign w:val="superscript"/>
        </w:rPr>
        <w:t>(2)</w:t>
      </w:r>
      <w:r w:rsidR="004B1865" w:rsidRPr="00E61F40">
        <w:rPr>
          <w:rFonts w:ascii="Times New Roman" w:eastAsia="Times New Roman" w:hAnsi="Times New Roman"/>
          <w:b/>
          <w:sz w:val="24"/>
          <w:szCs w:val="24"/>
        </w:rPr>
        <w:t xml:space="preserve">, </w:t>
      </w:r>
      <w:r w:rsidRPr="00E61F40">
        <w:rPr>
          <w:rFonts w:ascii="Times New Roman" w:eastAsia="Times New Roman" w:hAnsi="Times New Roman"/>
          <w:b/>
          <w:sz w:val="24"/>
          <w:szCs w:val="24"/>
        </w:rPr>
        <w:t xml:space="preserve">Iyar </w:t>
      </w:r>
      <w:proofErr w:type="spellStart"/>
      <w:r w:rsidRPr="00E61F40">
        <w:rPr>
          <w:rFonts w:ascii="Times New Roman" w:eastAsia="Times New Roman" w:hAnsi="Times New Roman"/>
          <w:b/>
          <w:sz w:val="24"/>
          <w:szCs w:val="24"/>
        </w:rPr>
        <w:t>Siswandi</w:t>
      </w:r>
      <w:proofErr w:type="spellEnd"/>
      <w:r w:rsidR="004B1865" w:rsidRPr="00E61F40">
        <w:rPr>
          <w:rFonts w:ascii="Times New Roman" w:eastAsia="Times New Roman" w:hAnsi="Times New Roman"/>
          <w:b/>
          <w:sz w:val="24"/>
          <w:szCs w:val="24"/>
          <w:vertAlign w:val="superscript"/>
        </w:rPr>
        <w:t>(3)</w:t>
      </w:r>
      <w:r w:rsidRPr="00E61F40">
        <w:rPr>
          <w:rFonts w:ascii="Times New Roman" w:eastAsia="Times New Roman" w:hAnsi="Times New Roman"/>
          <w:b/>
          <w:sz w:val="24"/>
          <w:szCs w:val="24"/>
          <w:vertAlign w:val="superscript"/>
        </w:rPr>
        <w:t xml:space="preserve"> </w:t>
      </w:r>
    </w:p>
    <w:p w14:paraId="436596A4" w14:textId="3EB45B20" w:rsidR="004B1865" w:rsidRPr="00E61F40" w:rsidRDefault="00EB44FE" w:rsidP="004B1865">
      <w:pPr>
        <w:jc w:val="center"/>
        <w:rPr>
          <w:rFonts w:ascii="Times New Roman" w:eastAsia="Times New Roman" w:hAnsi="Times New Roman"/>
          <w:b/>
          <w:sz w:val="24"/>
          <w:szCs w:val="24"/>
          <w:vertAlign w:val="superscript"/>
        </w:rPr>
      </w:pPr>
      <w:r w:rsidRPr="00E61F40">
        <w:rPr>
          <w:rFonts w:ascii="Times New Roman" w:eastAsia="Times New Roman" w:hAnsi="Times New Roman"/>
          <w:b/>
          <w:sz w:val="24"/>
          <w:szCs w:val="24"/>
          <w:vertAlign w:val="superscript"/>
        </w:rPr>
        <w:t xml:space="preserve"> </w:t>
      </w:r>
      <w:r w:rsidRPr="00E61F40">
        <w:rPr>
          <w:rFonts w:ascii="Times New Roman" w:eastAsia="Times New Roman" w:hAnsi="Times New Roman"/>
          <w:b/>
          <w:sz w:val="24"/>
          <w:szCs w:val="24"/>
        </w:rPr>
        <w:t>Leni Rosita</w:t>
      </w:r>
      <w:r w:rsidRPr="00E61F40">
        <w:rPr>
          <w:rFonts w:ascii="Times New Roman" w:eastAsia="Times New Roman" w:hAnsi="Times New Roman"/>
          <w:b/>
          <w:sz w:val="24"/>
          <w:szCs w:val="24"/>
          <w:vertAlign w:val="superscript"/>
        </w:rPr>
        <w:t xml:space="preserve"> (4) </w:t>
      </w:r>
      <w:r w:rsidRPr="00E61F40">
        <w:rPr>
          <w:rFonts w:ascii="Times New Roman" w:eastAsia="Times New Roman" w:hAnsi="Times New Roman"/>
          <w:b/>
          <w:sz w:val="24"/>
          <w:szCs w:val="24"/>
        </w:rPr>
        <w:t xml:space="preserve">Sri </w:t>
      </w:r>
      <w:proofErr w:type="spellStart"/>
      <w:r w:rsidRPr="00E61F40">
        <w:rPr>
          <w:rFonts w:ascii="Times New Roman" w:eastAsia="Times New Roman" w:hAnsi="Times New Roman"/>
          <w:b/>
          <w:sz w:val="24"/>
          <w:szCs w:val="24"/>
        </w:rPr>
        <w:t>Suriyati</w:t>
      </w:r>
      <w:proofErr w:type="spellEnd"/>
      <w:r w:rsidRPr="00E61F40">
        <w:rPr>
          <w:rFonts w:ascii="Times New Roman" w:eastAsia="Times New Roman" w:hAnsi="Times New Roman"/>
          <w:b/>
          <w:sz w:val="24"/>
          <w:szCs w:val="24"/>
          <w:vertAlign w:val="superscript"/>
        </w:rPr>
        <w:t xml:space="preserve"> (5)</w:t>
      </w:r>
      <w:r w:rsidRPr="00E61F40">
        <w:rPr>
          <w:rFonts w:ascii="Times New Roman" w:eastAsia="Times New Roman" w:hAnsi="Times New Roman"/>
          <w:b/>
          <w:sz w:val="24"/>
          <w:szCs w:val="24"/>
        </w:rPr>
        <w:t xml:space="preserve"> </w:t>
      </w:r>
      <w:proofErr w:type="spellStart"/>
      <w:r w:rsidRPr="00E61F40">
        <w:rPr>
          <w:rFonts w:ascii="Times New Roman" w:eastAsia="Times New Roman" w:hAnsi="Times New Roman"/>
          <w:b/>
          <w:sz w:val="24"/>
          <w:szCs w:val="24"/>
        </w:rPr>
        <w:t>Yani</w:t>
      </w:r>
      <w:proofErr w:type="spellEnd"/>
      <w:r w:rsidRPr="00E61F40">
        <w:rPr>
          <w:rFonts w:ascii="Times New Roman" w:eastAsia="Times New Roman" w:hAnsi="Times New Roman"/>
          <w:b/>
          <w:sz w:val="24"/>
          <w:szCs w:val="24"/>
        </w:rPr>
        <w:t xml:space="preserve"> </w:t>
      </w:r>
      <w:proofErr w:type="spellStart"/>
      <w:r w:rsidRPr="00E61F40">
        <w:rPr>
          <w:rFonts w:ascii="Times New Roman" w:eastAsia="Times New Roman" w:hAnsi="Times New Roman"/>
          <w:b/>
          <w:sz w:val="24"/>
          <w:szCs w:val="24"/>
        </w:rPr>
        <w:t>Sofiani</w:t>
      </w:r>
      <w:proofErr w:type="spellEnd"/>
      <w:r w:rsidRPr="00E61F40">
        <w:rPr>
          <w:rFonts w:ascii="Times New Roman" w:eastAsia="Times New Roman" w:hAnsi="Times New Roman"/>
          <w:b/>
          <w:sz w:val="24"/>
          <w:szCs w:val="24"/>
          <w:vertAlign w:val="superscript"/>
        </w:rPr>
        <w:t>(6)</w:t>
      </w:r>
    </w:p>
    <w:p w14:paraId="30C5C4DC" w14:textId="77777777" w:rsidR="00B1579B" w:rsidRPr="00E61F40" w:rsidRDefault="004B1865" w:rsidP="00B1579B">
      <w:pPr>
        <w:spacing w:line="240" w:lineRule="auto"/>
        <w:ind w:left="720" w:right="260" w:firstLine="720"/>
        <w:rPr>
          <w:rFonts w:ascii="Times New Roman" w:eastAsia="Times New Roman" w:hAnsi="Times New Roman"/>
          <w:sz w:val="18"/>
          <w:szCs w:val="18"/>
        </w:rPr>
      </w:pPr>
      <w:r w:rsidRPr="00E61F40">
        <w:rPr>
          <w:rFonts w:ascii="Times New Roman" w:eastAsia="Times New Roman" w:hAnsi="Times New Roman"/>
          <w:vertAlign w:val="superscript"/>
        </w:rPr>
        <w:t>1.</w:t>
      </w:r>
      <w:r w:rsidRPr="00E61F40">
        <w:rPr>
          <w:rFonts w:ascii="Times New Roman" w:eastAsia="Times New Roman" w:hAnsi="Times New Roman"/>
          <w:sz w:val="18"/>
          <w:szCs w:val="18"/>
        </w:rPr>
        <w:t xml:space="preserve">Mahasiwa Program </w:t>
      </w:r>
      <w:r w:rsidR="00F406ED" w:rsidRPr="00E61F40">
        <w:rPr>
          <w:rFonts w:ascii="Times New Roman" w:eastAsia="Times New Roman" w:hAnsi="Times New Roman"/>
          <w:sz w:val="18"/>
          <w:szCs w:val="18"/>
          <w:lang w:val="id-ID"/>
        </w:rPr>
        <w:t>Spesialis</w:t>
      </w:r>
      <w:r w:rsidRPr="00E61F40">
        <w:rPr>
          <w:rFonts w:ascii="Times New Roman" w:eastAsia="Times New Roman" w:hAnsi="Times New Roman"/>
          <w:sz w:val="18"/>
          <w:szCs w:val="18"/>
        </w:rPr>
        <w:t xml:space="preserve"> </w:t>
      </w:r>
      <w:proofErr w:type="spellStart"/>
      <w:r w:rsidRPr="00E61F40">
        <w:rPr>
          <w:rFonts w:ascii="Times New Roman" w:eastAsia="Times New Roman" w:hAnsi="Times New Roman"/>
          <w:sz w:val="18"/>
          <w:szCs w:val="18"/>
        </w:rPr>
        <w:t>Keperawatan</w:t>
      </w:r>
      <w:proofErr w:type="spellEnd"/>
      <w:r w:rsidRPr="00E61F40">
        <w:rPr>
          <w:rFonts w:ascii="Times New Roman" w:eastAsia="Times New Roman" w:hAnsi="Times New Roman"/>
          <w:sz w:val="18"/>
          <w:szCs w:val="18"/>
        </w:rPr>
        <w:t xml:space="preserve"> </w:t>
      </w:r>
      <w:proofErr w:type="spellStart"/>
      <w:r w:rsidRPr="00E61F40">
        <w:rPr>
          <w:rFonts w:ascii="Times New Roman" w:eastAsia="Times New Roman" w:hAnsi="Times New Roman"/>
          <w:sz w:val="18"/>
          <w:szCs w:val="18"/>
        </w:rPr>
        <w:t>Fakultas</w:t>
      </w:r>
      <w:proofErr w:type="spellEnd"/>
      <w:r w:rsidRPr="00E61F40">
        <w:rPr>
          <w:rFonts w:ascii="Times New Roman" w:eastAsia="Times New Roman" w:hAnsi="Times New Roman"/>
          <w:sz w:val="18"/>
          <w:szCs w:val="18"/>
        </w:rPr>
        <w:t xml:space="preserve"> </w:t>
      </w:r>
      <w:proofErr w:type="spellStart"/>
      <w:r w:rsidRPr="00E61F40">
        <w:rPr>
          <w:rFonts w:ascii="Times New Roman" w:eastAsia="Times New Roman" w:hAnsi="Times New Roman"/>
          <w:sz w:val="18"/>
          <w:szCs w:val="18"/>
        </w:rPr>
        <w:t>Keperawatan</w:t>
      </w:r>
      <w:proofErr w:type="spellEnd"/>
      <w:r w:rsidRPr="00E61F40">
        <w:rPr>
          <w:rFonts w:ascii="Times New Roman" w:eastAsia="Times New Roman" w:hAnsi="Times New Roman"/>
          <w:sz w:val="18"/>
          <w:szCs w:val="18"/>
        </w:rPr>
        <w:t xml:space="preserve"> Muhammadiyah Jakarta</w:t>
      </w:r>
    </w:p>
    <w:p w14:paraId="58928E7E" w14:textId="420D0693" w:rsidR="004B1865" w:rsidRPr="00E61F40" w:rsidRDefault="00B1579B" w:rsidP="00B1579B">
      <w:pPr>
        <w:spacing w:line="240" w:lineRule="auto"/>
        <w:ind w:left="720" w:right="260" w:firstLine="720"/>
        <w:rPr>
          <w:rFonts w:ascii="Times New Roman" w:eastAsia="Times New Roman" w:hAnsi="Times New Roman"/>
          <w:sz w:val="18"/>
          <w:szCs w:val="18"/>
        </w:rPr>
      </w:pPr>
      <w:r w:rsidRPr="00E61F40">
        <w:rPr>
          <w:rFonts w:ascii="Times New Roman" w:eastAsia="Times New Roman" w:hAnsi="Times New Roman"/>
          <w:sz w:val="18"/>
          <w:szCs w:val="18"/>
          <w:vertAlign w:val="superscript"/>
        </w:rPr>
        <w:t>2</w:t>
      </w:r>
      <w:r w:rsidRPr="00E61F40">
        <w:rPr>
          <w:rFonts w:ascii="Times New Roman" w:eastAsia="Times New Roman" w:hAnsi="Times New Roman"/>
          <w:sz w:val="18"/>
          <w:szCs w:val="18"/>
        </w:rPr>
        <w:t xml:space="preserve">. </w:t>
      </w:r>
      <w:r w:rsidR="004B1865" w:rsidRPr="00E61F40">
        <w:rPr>
          <w:rFonts w:ascii="Times New Roman" w:eastAsia="Times New Roman" w:hAnsi="Times New Roman"/>
          <w:sz w:val="18"/>
          <w:szCs w:val="18"/>
          <w:vertAlign w:val="superscript"/>
        </w:rPr>
        <w:t>.</w:t>
      </w:r>
      <w:proofErr w:type="spellStart"/>
      <w:r w:rsidR="004B1865" w:rsidRPr="00E61F40">
        <w:rPr>
          <w:rFonts w:ascii="Times New Roman" w:eastAsia="Times New Roman" w:hAnsi="Times New Roman"/>
          <w:sz w:val="18"/>
          <w:szCs w:val="18"/>
        </w:rPr>
        <w:t>Dosen</w:t>
      </w:r>
      <w:proofErr w:type="spellEnd"/>
      <w:r w:rsidR="004B1865" w:rsidRPr="00E61F40">
        <w:rPr>
          <w:rFonts w:ascii="Times New Roman" w:eastAsia="Times New Roman" w:hAnsi="Times New Roman"/>
          <w:sz w:val="18"/>
          <w:szCs w:val="18"/>
        </w:rPr>
        <w:t xml:space="preserve"> Program </w:t>
      </w:r>
      <w:r w:rsidR="007819BA" w:rsidRPr="00E61F40">
        <w:rPr>
          <w:rFonts w:ascii="Times New Roman" w:eastAsia="Times New Roman" w:hAnsi="Times New Roman"/>
          <w:sz w:val="18"/>
          <w:szCs w:val="18"/>
          <w:lang w:val="id-ID"/>
        </w:rPr>
        <w:t>Spesialis</w:t>
      </w:r>
      <w:r w:rsidR="004B1865" w:rsidRPr="00E61F40">
        <w:rPr>
          <w:rFonts w:ascii="Times New Roman" w:eastAsia="Times New Roman" w:hAnsi="Times New Roman"/>
          <w:sz w:val="18"/>
          <w:szCs w:val="18"/>
        </w:rPr>
        <w:t xml:space="preserve"> </w:t>
      </w:r>
      <w:proofErr w:type="spellStart"/>
      <w:r w:rsidR="004B1865" w:rsidRPr="00E61F40">
        <w:rPr>
          <w:rFonts w:ascii="Times New Roman" w:eastAsia="Times New Roman" w:hAnsi="Times New Roman"/>
          <w:sz w:val="18"/>
          <w:szCs w:val="18"/>
        </w:rPr>
        <w:t>Keperawatan</w:t>
      </w:r>
      <w:proofErr w:type="spellEnd"/>
      <w:r w:rsidR="004B1865" w:rsidRPr="00E61F40">
        <w:rPr>
          <w:rFonts w:ascii="Times New Roman" w:eastAsia="Times New Roman" w:hAnsi="Times New Roman"/>
          <w:sz w:val="18"/>
          <w:szCs w:val="18"/>
        </w:rPr>
        <w:t xml:space="preserve"> </w:t>
      </w:r>
      <w:proofErr w:type="spellStart"/>
      <w:r w:rsidR="004B1865" w:rsidRPr="00E61F40">
        <w:rPr>
          <w:rFonts w:ascii="Times New Roman" w:eastAsia="Times New Roman" w:hAnsi="Times New Roman"/>
          <w:sz w:val="18"/>
          <w:szCs w:val="18"/>
        </w:rPr>
        <w:t>Fakultas</w:t>
      </w:r>
      <w:proofErr w:type="spellEnd"/>
      <w:r w:rsidR="004B1865" w:rsidRPr="00E61F40">
        <w:rPr>
          <w:rFonts w:ascii="Times New Roman" w:eastAsia="Times New Roman" w:hAnsi="Times New Roman"/>
          <w:sz w:val="18"/>
          <w:szCs w:val="18"/>
        </w:rPr>
        <w:t xml:space="preserve"> </w:t>
      </w:r>
      <w:proofErr w:type="spellStart"/>
      <w:r w:rsidR="004B1865" w:rsidRPr="00E61F40">
        <w:rPr>
          <w:rFonts w:ascii="Times New Roman" w:eastAsia="Times New Roman" w:hAnsi="Times New Roman"/>
          <w:sz w:val="18"/>
          <w:szCs w:val="18"/>
        </w:rPr>
        <w:t>Keperawatan</w:t>
      </w:r>
      <w:proofErr w:type="spellEnd"/>
      <w:r w:rsidR="004B1865" w:rsidRPr="00E61F40">
        <w:rPr>
          <w:rFonts w:ascii="Times New Roman" w:eastAsia="Times New Roman" w:hAnsi="Times New Roman"/>
          <w:sz w:val="18"/>
          <w:szCs w:val="18"/>
        </w:rPr>
        <w:t xml:space="preserve"> Muhammadiyah Jakarta</w:t>
      </w:r>
    </w:p>
    <w:p w14:paraId="0971609A" w14:textId="40CB73C3" w:rsidR="004B1865" w:rsidRPr="00E61F40" w:rsidRDefault="004B1865" w:rsidP="00EB44FE">
      <w:pPr>
        <w:spacing w:after="0" w:line="480" w:lineRule="auto"/>
        <w:jc w:val="center"/>
        <w:rPr>
          <w:rFonts w:ascii="Times New Roman" w:eastAsia="Times New Roman" w:hAnsi="Times New Roman"/>
          <w:i/>
          <w:sz w:val="18"/>
          <w:szCs w:val="18"/>
          <w:u w:val="single"/>
        </w:rPr>
      </w:pPr>
      <w:r w:rsidRPr="00E61F40">
        <w:rPr>
          <w:rFonts w:ascii="Times New Roman" w:eastAsia="Times New Roman" w:hAnsi="Times New Roman"/>
          <w:sz w:val="18"/>
          <w:szCs w:val="18"/>
        </w:rPr>
        <w:t xml:space="preserve">email : </w:t>
      </w:r>
      <w:r w:rsidR="00B1579B" w:rsidRPr="00E61F40">
        <w:rPr>
          <w:rFonts w:ascii="Times New Roman" w:eastAsia="Times New Roman" w:hAnsi="Times New Roman"/>
          <w:i/>
          <w:sz w:val="18"/>
          <w:szCs w:val="18"/>
        </w:rPr>
        <w:t>endokrin888@gmail.com</w:t>
      </w:r>
    </w:p>
    <w:p w14:paraId="193F7EA5" w14:textId="591402A1" w:rsidR="00B1579B" w:rsidRPr="00E61F40" w:rsidRDefault="00B1579B" w:rsidP="00EB44FE">
      <w:pPr>
        <w:spacing w:after="0" w:line="480" w:lineRule="auto"/>
        <w:jc w:val="center"/>
        <w:rPr>
          <w:rFonts w:ascii="Times New Roman" w:eastAsia="Times New Roman" w:hAnsi="Times New Roman"/>
          <w:iCs/>
          <w:sz w:val="18"/>
          <w:szCs w:val="18"/>
        </w:rPr>
      </w:pPr>
      <w:proofErr w:type="spellStart"/>
      <w:r w:rsidRPr="00E61F40">
        <w:rPr>
          <w:rFonts w:ascii="Times New Roman" w:eastAsia="Times New Roman" w:hAnsi="Times New Roman"/>
          <w:iCs/>
          <w:sz w:val="18"/>
          <w:szCs w:val="18"/>
        </w:rPr>
        <w:t>Tanggal</w:t>
      </w:r>
      <w:proofErr w:type="spellEnd"/>
      <w:r w:rsidRPr="00E61F40">
        <w:rPr>
          <w:rFonts w:ascii="Times New Roman" w:eastAsia="Times New Roman" w:hAnsi="Times New Roman"/>
          <w:iCs/>
          <w:sz w:val="18"/>
          <w:szCs w:val="18"/>
        </w:rPr>
        <w:t xml:space="preserve"> Submit : 30 </w:t>
      </w:r>
      <w:proofErr w:type="spellStart"/>
      <w:r w:rsidRPr="00E61F40">
        <w:rPr>
          <w:rFonts w:ascii="Times New Roman" w:eastAsia="Times New Roman" w:hAnsi="Times New Roman"/>
          <w:iCs/>
          <w:sz w:val="18"/>
          <w:szCs w:val="18"/>
        </w:rPr>
        <w:t>Desember</w:t>
      </w:r>
      <w:proofErr w:type="spellEnd"/>
      <w:r w:rsidRPr="00E61F40">
        <w:rPr>
          <w:rFonts w:ascii="Times New Roman" w:eastAsia="Times New Roman" w:hAnsi="Times New Roman"/>
          <w:iCs/>
          <w:sz w:val="18"/>
          <w:szCs w:val="18"/>
        </w:rPr>
        <w:t xml:space="preserve"> 2020. </w:t>
      </w:r>
      <w:proofErr w:type="spellStart"/>
      <w:r w:rsidRPr="00E61F40">
        <w:rPr>
          <w:rFonts w:ascii="Times New Roman" w:eastAsia="Times New Roman" w:hAnsi="Times New Roman"/>
          <w:iCs/>
          <w:sz w:val="18"/>
          <w:szCs w:val="18"/>
        </w:rPr>
        <w:t>Tanggal</w:t>
      </w:r>
      <w:proofErr w:type="spellEnd"/>
      <w:r w:rsidRPr="00E61F40">
        <w:rPr>
          <w:rFonts w:ascii="Times New Roman" w:eastAsia="Times New Roman" w:hAnsi="Times New Roman"/>
          <w:iCs/>
          <w:sz w:val="18"/>
          <w:szCs w:val="18"/>
        </w:rPr>
        <w:t xml:space="preserve"> </w:t>
      </w:r>
      <w:proofErr w:type="spellStart"/>
      <w:r w:rsidRPr="00E61F40">
        <w:rPr>
          <w:rFonts w:ascii="Times New Roman" w:eastAsia="Times New Roman" w:hAnsi="Times New Roman"/>
          <w:iCs/>
          <w:sz w:val="18"/>
          <w:szCs w:val="18"/>
        </w:rPr>
        <w:t>terima</w:t>
      </w:r>
      <w:proofErr w:type="spellEnd"/>
      <w:r w:rsidRPr="00E61F40">
        <w:rPr>
          <w:rFonts w:ascii="Times New Roman" w:eastAsia="Times New Roman" w:hAnsi="Times New Roman"/>
          <w:iCs/>
          <w:sz w:val="18"/>
          <w:szCs w:val="18"/>
        </w:rPr>
        <w:t xml:space="preserve">: 30 </w:t>
      </w:r>
      <w:proofErr w:type="spellStart"/>
      <w:r w:rsidRPr="00E61F40">
        <w:rPr>
          <w:rFonts w:ascii="Times New Roman" w:eastAsia="Times New Roman" w:hAnsi="Times New Roman"/>
          <w:iCs/>
          <w:sz w:val="18"/>
          <w:szCs w:val="18"/>
        </w:rPr>
        <w:t>Desember</w:t>
      </w:r>
      <w:proofErr w:type="spellEnd"/>
      <w:r w:rsidRPr="00E61F40">
        <w:rPr>
          <w:rFonts w:ascii="Times New Roman" w:eastAsia="Times New Roman" w:hAnsi="Times New Roman"/>
          <w:iCs/>
          <w:sz w:val="18"/>
          <w:szCs w:val="18"/>
        </w:rPr>
        <w:t xml:space="preserve"> 2020</w:t>
      </w:r>
    </w:p>
    <w:p w14:paraId="5D93ABD7" w14:textId="0D0B73CC" w:rsidR="004B1865" w:rsidRPr="00E61F40" w:rsidRDefault="004B1865" w:rsidP="004B1865">
      <w:pPr>
        <w:rPr>
          <w:rFonts w:ascii="Times New Roman" w:eastAsia="Times New Roman" w:hAnsi="Times New Roman"/>
          <w:sz w:val="2"/>
        </w:rPr>
      </w:pPr>
    </w:p>
    <w:p w14:paraId="7B7E9DB7" w14:textId="1CDB994C" w:rsidR="00493C4E" w:rsidRPr="00E61F40" w:rsidRDefault="00493C4E" w:rsidP="00493C4E">
      <w:pPr>
        <w:spacing w:after="0" w:line="0" w:lineRule="atLeast"/>
        <w:jc w:val="center"/>
        <w:rPr>
          <w:rFonts w:ascii="Times New Roman" w:eastAsia="Times New Roman" w:hAnsi="Times New Roman"/>
          <w:b/>
        </w:rPr>
      </w:pPr>
      <w:proofErr w:type="spellStart"/>
      <w:r w:rsidRPr="00E61F40">
        <w:rPr>
          <w:rFonts w:ascii="Times New Roman" w:eastAsia="Times New Roman" w:hAnsi="Times New Roman"/>
          <w:b/>
        </w:rPr>
        <w:t>A</w:t>
      </w:r>
      <w:r w:rsidR="00C31280">
        <w:rPr>
          <w:rFonts w:ascii="Times New Roman" w:eastAsia="Times New Roman" w:hAnsi="Times New Roman"/>
          <w:b/>
        </w:rPr>
        <w:t>bstrak</w:t>
      </w:r>
      <w:proofErr w:type="spellEnd"/>
    </w:p>
    <w:p w14:paraId="43756486" w14:textId="77777777" w:rsidR="00493C4E" w:rsidRPr="00E61F40" w:rsidRDefault="00493C4E" w:rsidP="00493C4E">
      <w:pPr>
        <w:spacing w:after="0" w:line="0" w:lineRule="atLeast"/>
        <w:jc w:val="center"/>
        <w:rPr>
          <w:rFonts w:ascii="Times New Roman" w:eastAsia="Times New Roman" w:hAnsi="Times New Roman"/>
          <w:b/>
          <w:sz w:val="6"/>
        </w:rPr>
      </w:pPr>
    </w:p>
    <w:p w14:paraId="099E4A04" w14:textId="77777777" w:rsidR="00493C4E" w:rsidRPr="00E61F40" w:rsidRDefault="00493C4E" w:rsidP="00493C4E">
      <w:pPr>
        <w:spacing w:after="0" w:line="0" w:lineRule="atLeast"/>
        <w:jc w:val="center"/>
        <w:rPr>
          <w:rFonts w:ascii="Times New Roman" w:eastAsia="Times New Roman" w:hAnsi="Times New Roman"/>
          <w:b/>
          <w:sz w:val="10"/>
        </w:rPr>
      </w:pPr>
      <w:bookmarkStart w:id="0" w:name="_Hlk60159549"/>
    </w:p>
    <w:p w14:paraId="188A2D0F" w14:textId="0C9E5157" w:rsidR="00493C4E" w:rsidRPr="00E61F40" w:rsidRDefault="00493C4E" w:rsidP="00493C4E">
      <w:pPr>
        <w:spacing w:after="0" w:line="360" w:lineRule="auto"/>
        <w:jc w:val="both"/>
        <w:rPr>
          <w:rFonts w:ascii="Times New Roman" w:eastAsia="Calibri" w:hAnsi="Times New Roman" w:cs="Times New Roman"/>
          <w:sz w:val="20"/>
          <w:szCs w:val="20"/>
        </w:rPr>
      </w:pPr>
      <w:bookmarkStart w:id="1" w:name="_Hlk60159646"/>
      <w:proofErr w:type="spellStart"/>
      <w:r w:rsidRPr="00E61F40">
        <w:rPr>
          <w:rFonts w:ascii="Times New Roman" w:eastAsia="Times New Roman" w:hAnsi="Times New Roman" w:cs="Times New Roman"/>
          <w:sz w:val="20"/>
          <w:szCs w:val="20"/>
        </w:rPr>
        <w:t>Hiperglikemia</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merupakan</w:t>
      </w:r>
      <w:proofErr w:type="spellEnd"/>
      <w:r w:rsidRPr="00E61F40">
        <w:rPr>
          <w:rFonts w:ascii="Times New Roman" w:eastAsia="Times New Roman" w:hAnsi="Times New Roman" w:cs="Times New Roman"/>
          <w:sz w:val="20"/>
          <w:szCs w:val="20"/>
        </w:rPr>
        <w:t xml:space="preserve"> </w:t>
      </w:r>
      <w:proofErr w:type="spellStart"/>
      <w:r w:rsidR="00E61F40">
        <w:rPr>
          <w:rFonts w:ascii="Times New Roman" w:eastAsia="Times New Roman" w:hAnsi="Times New Roman" w:cs="Times New Roman"/>
          <w:sz w:val="20"/>
          <w:szCs w:val="20"/>
        </w:rPr>
        <w:t>suatu</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permasalahan</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pasien</w:t>
      </w:r>
      <w:proofErr w:type="spellEnd"/>
      <w:r w:rsidRPr="00E61F40">
        <w:rPr>
          <w:rFonts w:ascii="Times New Roman" w:eastAsia="Times New Roman" w:hAnsi="Times New Roman" w:cs="Times New Roman"/>
          <w:sz w:val="20"/>
          <w:szCs w:val="20"/>
        </w:rPr>
        <w:t xml:space="preserve"> Diabetes </w:t>
      </w:r>
      <w:proofErr w:type="spellStart"/>
      <w:r w:rsidRPr="00E61F40">
        <w:rPr>
          <w:rFonts w:ascii="Times New Roman" w:eastAsia="Times New Roman" w:hAnsi="Times New Roman" w:cs="Times New Roman"/>
          <w:sz w:val="20"/>
          <w:szCs w:val="20"/>
        </w:rPr>
        <w:t>Melitus</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kondisi</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hiperglikemia</w:t>
      </w:r>
      <w:proofErr w:type="spellEnd"/>
      <w:r w:rsidRPr="00E61F40">
        <w:rPr>
          <w:rFonts w:ascii="Times New Roman" w:eastAsia="Times New Roman" w:hAnsi="Times New Roman" w:cs="Times New Roman"/>
          <w:sz w:val="20"/>
          <w:szCs w:val="20"/>
        </w:rPr>
        <w:t xml:space="preserve"> yang </w:t>
      </w:r>
      <w:proofErr w:type="spellStart"/>
      <w:r w:rsidRPr="00E61F40">
        <w:rPr>
          <w:rFonts w:ascii="Times New Roman" w:eastAsia="Times New Roman" w:hAnsi="Times New Roman" w:cs="Times New Roman"/>
          <w:sz w:val="20"/>
          <w:szCs w:val="20"/>
        </w:rPr>
        <w:t>tidak</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terkontrol</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dengan</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baik</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menyebabkan</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komplikasi</w:t>
      </w:r>
      <w:proofErr w:type="spellEnd"/>
      <w:r w:rsidRPr="00E61F40">
        <w:rPr>
          <w:rFonts w:ascii="Times New Roman" w:eastAsia="Times New Roman" w:hAnsi="Times New Roman" w:cs="Times New Roman"/>
          <w:sz w:val="20"/>
          <w:szCs w:val="20"/>
        </w:rPr>
        <w:t xml:space="preserve"> </w:t>
      </w:r>
      <w:proofErr w:type="spellStart"/>
      <w:r w:rsidR="00E61F40">
        <w:rPr>
          <w:rFonts w:ascii="Times New Roman" w:eastAsia="Times New Roman" w:hAnsi="Times New Roman" w:cs="Times New Roman"/>
          <w:sz w:val="20"/>
          <w:szCs w:val="20"/>
        </w:rPr>
        <w:t>seperti</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gangguan</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aliran</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pembuluh</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darah</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perifer</w:t>
      </w:r>
      <w:proofErr w:type="spellEnd"/>
      <w:r w:rsid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menyebabkan</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ulkus</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diabetik</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Gangguan</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vaskularisasi</w:t>
      </w:r>
      <w:proofErr w:type="spellEnd"/>
      <w:r w:rsidR="009C3647">
        <w:rPr>
          <w:rFonts w:ascii="Times New Roman" w:eastAsia="Times New Roman" w:hAnsi="Times New Roman" w:cs="Times New Roman"/>
          <w:sz w:val="20"/>
          <w:szCs w:val="20"/>
        </w:rPr>
        <w:t xml:space="preserve"> </w:t>
      </w:r>
      <w:proofErr w:type="spellStart"/>
      <w:r w:rsidR="009C3647">
        <w:rPr>
          <w:rFonts w:ascii="Times New Roman" w:eastAsia="Times New Roman" w:hAnsi="Times New Roman" w:cs="Times New Roman"/>
          <w:sz w:val="20"/>
          <w:szCs w:val="20"/>
        </w:rPr>
        <w:t>dapat</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dicegah</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dengan</w:t>
      </w:r>
      <w:proofErr w:type="spellEnd"/>
      <w:r w:rsidRPr="00E61F40">
        <w:rPr>
          <w:rFonts w:ascii="Times New Roman" w:eastAsia="Times New Roman" w:hAnsi="Times New Roman" w:cs="Times New Roman"/>
          <w:sz w:val="20"/>
          <w:szCs w:val="20"/>
        </w:rPr>
        <w:t xml:space="preserve"> </w:t>
      </w:r>
      <w:r w:rsidRPr="00E61F40">
        <w:rPr>
          <w:rFonts w:ascii="Times New Roman" w:eastAsia="Times New Roman" w:hAnsi="Times New Roman" w:cs="Times New Roman"/>
          <w:sz w:val="20"/>
          <w:szCs w:val="20"/>
          <w:lang w:val="id-ID"/>
        </w:rPr>
        <w:t xml:space="preserve">penerapan </w:t>
      </w:r>
      <w:proofErr w:type="spellStart"/>
      <w:r w:rsidRPr="00E61F40">
        <w:rPr>
          <w:rFonts w:ascii="Times New Roman" w:eastAsia="Times New Roman" w:hAnsi="Times New Roman" w:cs="Times New Roman"/>
          <w:sz w:val="20"/>
          <w:szCs w:val="20"/>
        </w:rPr>
        <w:t>terapi</w:t>
      </w:r>
      <w:proofErr w:type="spellEnd"/>
      <w:r w:rsidRPr="00E61F40">
        <w:rPr>
          <w:rFonts w:ascii="Times New Roman" w:eastAsia="Times New Roman" w:hAnsi="Times New Roman" w:cs="Times New Roman"/>
          <w:sz w:val="20"/>
          <w:szCs w:val="20"/>
        </w:rPr>
        <w:t xml:space="preserve"> </w:t>
      </w:r>
      <w:r w:rsidRPr="00E61F40">
        <w:rPr>
          <w:rFonts w:ascii="Times New Roman" w:eastAsia="Times New Roman" w:hAnsi="Times New Roman" w:cs="Times New Roman"/>
          <w:sz w:val="20"/>
          <w:szCs w:val="20"/>
          <w:lang w:val="id-ID"/>
        </w:rPr>
        <w:t>fisik modalitas</w:t>
      </w:r>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untuk</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meningkatkan</w:t>
      </w:r>
      <w:proofErr w:type="spellEnd"/>
      <w:r w:rsid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nilai</w:t>
      </w:r>
      <w:proofErr w:type="spellEnd"/>
      <w:r w:rsidRPr="00E61F40">
        <w:rPr>
          <w:rFonts w:ascii="Times New Roman" w:eastAsia="Times New Roman" w:hAnsi="Times New Roman" w:cs="Times New Roman"/>
          <w:sz w:val="20"/>
          <w:szCs w:val="20"/>
        </w:rPr>
        <w:t xml:space="preserve"> ABI. </w:t>
      </w:r>
      <w:proofErr w:type="spellStart"/>
      <w:r w:rsidRPr="00E61F40">
        <w:rPr>
          <w:rFonts w:ascii="Times New Roman" w:eastAsia="Times New Roman" w:hAnsi="Times New Roman" w:cs="Times New Roman"/>
          <w:sz w:val="20"/>
          <w:szCs w:val="20"/>
        </w:rPr>
        <w:t>Tujuan</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penelitian</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untuk</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melihat</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intervensi</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terapi</w:t>
      </w:r>
      <w:proofErr w:type="spellEnd"/>
      <w:r w:rsidRPr="00E61F40">
        <w:rPr>
          <w:rFonts w:ascii="Times New Roman" w:eastAsia="Times New Roman" w:hAnsi="Times New Roman" w:cs="Times New Roman"/>
          <w:sz w:val="20"/>
          <w:szCs w:val="20"/>
          <w:lang w:val="id-ID"/>
        </w:rPr>
        <w:t xml:space="preserve"> modalitas</w:t>
      </w:r>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terhadap</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nilai</w:t>
      </w:r>
      <w:proofErr w:type="spellEnd"/>
      <w:r w:rsidRPr="00E61F40">
        <w:rPr>
          <w:rFonts w:ascii="Times New Roman" w:eastAsia="Times New Roman" w:hAnsi="Times New Roman" w:cs="Times New Roman"/>
          <w:sz w:val="20"/>
          <w:szCs w:val="20"/>
        </w:rPr>
        <w:t xml:space="preserve"> ABI pada </w:t>
      </w:r>
      <w:proofErr w:type="spellStart"/>
      <w:r w:rsidRPr="00E61F40">
        <w:rPr>
          <w:rFonts w:ascii="Times New Roman" w:eastAsia="Times New Roman" w:hAnsi="Times New Roman" w:cs="Times New Roman"/>
          <w:sz w:val="20"/>
          <w:szCs w:val="20"/>
        </w:rPr>
        <w:t>penderita</w:t>
      </w:r>
      <w:proofErr w:type="spellEnd"/>
      <w:r w:rsidRPr="00E61F40">
        <w:rPr>
          <w:rFonts w:ascii="Times New Roman" w:eastAsia="Times New Roman" w:hAnsi="Times New Roman" w:cs="Times New Roman"/>
          <w:sz w:val="20"/>
          <w:szCs w:val="20"/>
        </w:rPr>
        <w:t xml:space="preserve"> Diabetes </w:t>
      </w:r>
      <w:proofErr w:type="spellStart"/>
      <w:r w:rsidRPr="00E61F40">
        <w:rPr>
          <w:rFonts w:ascii="Times New Roman" w:eastAsia="Times New Roman" w:hAnsi="Times New Roman" w:cs="Times New Roman"/>
          <w:sz w:val="20"/>
          <w:szCs w:val="20"/>
        </w:rPr>
        <w:t>Melitus</w:t>
      </w:r>
      <w:proofErr w:type="spellEnd"/>
      <w:r w:rsidRPr="00E61F40">
        <w:rPr>
          <w:rFonts w:ascii="Times New Roman" w:eastAsia="Times New Roman" w:hAnsi="Times New Roman" w:cs="Times New Roman"/>
          <w:sz w:val="20"/>
          <w:szCs w:val="20"/>
        </w:rPr>
        <w:t xml:space="preserve">. Desain </w:t>
      </w:r>
      <w:proofErr w:type="spellStart"/>
      <w:r w:rsidRPr="00E61F40">
        <w:rPr>
          <w:rFonts w:ascii="Times New Roman" w:eastAsia="Times New Roman" w:hAnsi="Times New Roman" w:cs="Times New Roman"/>
          <w:sz w:val="20"/>
          <w:szCs w:val="20"/>
        </w:rPr>
        <w:t>penelitian</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adalah</w:t>
      </w:r>
      <w:proofErr w:type="spellEnd"/>
      <w:r w:rsidRPr="00E61F40">
        <w:rPr>
          <w:rFonts w:ascii="Times New Roman" w:eastAsia="Times New Roman" w:hAnsi="Times New Roman" w:cs="Times New Roman"/>
          <w:sz w:val="20"/>
          <w:szCs w:val="20"/>
        </w:rPr>
        <w:t xml:space="preserve"> </w:t>
      </w:r>
      <w:r w:rsidRPr="00E61F40">
        <w:rPr>
          <w:rFonts w:ascii="Times New Roman" w:eastAsia="Times New Roman" w:hAnsi="Times New Roman" w:cs="Times New Roman"/>
          <w:i/>
          <w:sz w:val="20"/>
          <w:szCs w:val="20"/>
        </w:rPr>
        <w:t>Quasi Experiment Pre</w:t>
      </w:r>
      <w:r w:rsid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i/>
          <w:sz w:val="20"/>
          <w:szCs w:val="20"/>
        </w:rPr>
        <w:t>post test</w:t>
      </w:r>
      <w:proofErr w:type="spellEnd"/>
      <w:r w:rsidRPr="00E61F40">
        <w:rPr>
          <w:rFonts w:ascii="Times New Roman" w:eastAsia="Times New Roman" w:hAnsi="Times New Roman" w:cs="Times New Roman"/>
          <w:i/>
          <w:sz w:val="20"/>
          <w:szCs w:val="20"/>
        </w:rPr>
        <w:t xml:space="preserve"> two groups</w:t>
      </w:r>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dengan</w:t>
      </w:r>
      <w:proofErr w:type="spellEnd"/>
      <w:r w:rsidRPr="00E61F40">
        <w:rPr>
          <w:rFonts w:ascii="Times New Roman" w:eastAsia="Times New Roman" w:hAnsi="Times New Roman" w:cs="Times New Roman"/>
          <w:sz w:val="20"/>
          <w:szCs w:val="20"/>
        </w:rPr>
        <w:t xml:space="preserve"> 68 </w:t>
      </w:r>
      <w:proofErr w:type="spellStart"/>
      <w:r w:rsidRPr="00E61F40">
        <w:rPr>
          <w:rFonts w:ascii="Times New Roman" w:eastAsia="Times New Roman" w:hAnsi="Times New Roman" w:cs="Times New Roman"/>
          <w:sz w:val="20"/>
          <w:szCs w:val="20"/>
        </w:rPr>
        <w:t>responden</w:t>
      </w:r>
      <w:proofErr w:type="spellEnd"/>
      <w:r w:rsidRPr="00E61F40">
        <w:rPr>
          <w:rFonts w:ascii="Times New Roman" w:eastAsia="Times New Roman" w:hAnsi="Times New Roman" w:cs="Times New Roman"/>
          <w:sz w:val="20"/>
          <w:szCs w:val="20"/>
        </w:rPr>
        <w:t>.</w:t>
      </w:r>
      <w:r w:rsidR="00E61F40">
        <w:rPr>
          <w:rFonts w:ascii="Times New Roman" w:eastAsia="Times New Roman" w:hAnsi="Times New Roman" w:cs="Times New Roman"/>
          <w:sz w:val="20"/>
          <w:szCs w:val="20"/>
        </w:rPr>
        <w:t xml:space="preserve"> </w:t>
      </w:r>
      <w:r w:rsidRPr="00E61F40">
        <w:rPr>
          <w:rFonts w:ascii="Times New Roman" w:eastAsia="Times New Roman" w:hAnsi="Times New Roman" w:cs="Times New Roman"/>
          <w:sz w:val="20"/>
          <w:szCs w:val="20"/>
        </w:rPr>
        <w:t xml:space="preserve">Hasil </w:t>
      </w:r>
      <w:proofErr w:type="spellStart"/>
      <w:r w:rsidRPr="00E61F40">
        <w:rPr>
          <w:rFonts w:ascii="Times New Roman" w:eastAsia="Times New Roman" w:hAnsi="Times New Roman" w:cs="Times New Roman"/>
          <w:sz w:val="20"/>
          <w:szCs w:val="20"/>
        </w:rPr>
        <w:t>penelitian</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Times New Roman" w:hAnsi="Times New Roman" w:cs="Times New Roman"/>
          <w:sz w:val="20"/>
          <w:szCs w:val="20"/>
        </w:rPr>
        <w:t>menujukkan</w:t>
      </w:r>
      <w:proofErr w:type="spellEnd"/>
      <w:r w:rsidRPr="00E61F40">
        <w:rPr>
          <w:rFonts w:ascii="Times New Roman" w:eastAsia="Times New Roman" w:hAnsi="Times New Roman" w:cs="Times New Roman"/>
          <w:sz w:val="20"/>
          <w:szCs w:val="20"/>
        </w:rPr>
        <w:t xml:space="preserve"> </w:t>
      </w:r>
      <w:proofErr w:type="spellStart"/>
      <w:r w:rsidRPr="00E61F40">
        <w:rPr>
          <w:rFonts w:ascii="Times New Roman" w:eastAsia="Calibri" w:hAnsi="Times New Roman" w:cs="Times New Roman"/>
          <w:sz w:val="20"/>
          <w:szCs w:val="20"/>
        </w:rPr>
        <w:t>ada</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peningkatan</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nilai</w:t>
      </w:r>
      <w:proofErr w:type="spellEnd"/>
      <w:r w:rsidRPr="00E61F40">
        <w:rPr>
          <w:rFonts w:ascii="Times New Roman" w:eastAsia="Calibri" w:hAnsi="Times New Roman" w:cs="Times New Roman"/>
          <w:sz w:val="20"/>
          <w:szCs w:val="20"/>
        </w:rPr>
        <w:t xml:space="preserve"> ABI </w:t>
      </w:r>
      <w:proofErr w:type="spellStart"/>
      <w:r w:rsidRPr="00E61F40">
        <w:rPr>
          <w:rFonts w:ascii="Times New Roman" w:eastAsia="Calibri" w:hAnsi="Times New Roman" w:cs="Times New Roman"/>
          <w:sz w:val="20"/>
          <w:szCs w:val="20"/>
        </w:rPr>
        <w:t>sesudah</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dilakukan</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intervensi</w:t>
      </w:r>
      <w:proofErr w:type="spellEnd"/>
      <w:r w:rsidR="00E61F40">
        <w:rPr>
          <w:rFonts w:ascii="Times New Roman" w:eastAsia="Calibri" w:hAnsi="Times New Roman" w:cs="Times New Roman"/>
          <w:sz w:val="20"/>
          <w:szCs w:val="20"/>
        </w:rPr>
        <w:t>.</w:t>
      </w:r>
      <w:r w:rsidRPr="00E61F40">
        <w:rPr>
          <w:rFonts w:ascii="Times New Roman" w:eastAsia="Calibri" w:hAnsi="Times New Roman" w:cs="Times New Roman"/>
          <w:sz w:val="20"/>
          <w:szCs w:val="20"/>
          <w:lang w:val="id-ID"/>
        </w:rPr>
        <w:t xml:space="preserve"> </w:t>
      </w:r>
      <w:r w:rsidRPr="00E61F40">
        <w:rPr>
          <w:rFonts w:ascii="Times New Roman" w:eastAsia="Calibri" w:hAnsi="Times New Roman" w:cs="Times New Roman"/>
          <w:sz w:val="20"/>
          <w:szCs w:val="20"/>
        </w:rPr>
        <w:t xml:space="preserve">Kesimpulan </w:t>
      </w:r>
      <w:proofErr w:type="spellStart"/>
      <w:r w:rsidRPr="00E61F40">
        <w:rPr>
          <w:rFonts w:ascii="Times New Roman" w:eastAsia="Calibri" w:hAnsi="Times New Roman" w:cs="Times New Roman"/>
          <w:sz w:val="20"/>
          <w:szCs w:val="20"/>
        </w:rPr>
        <w:t>terjadi</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peningkatan</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nilai</w:t>
      </w:r>
      <w:proofErr w:type="spellEnd"/>
      <w:r w:rsidRPr="00E61F40">
        <w:rPr>
          <w:rFonts w:ascii="Times New Roman" w:eastAsia="Calibri" w:hAnsi="Times New Roman" w:cs="Times New Roman"/>
          <w:sz w:val="20"/>
          <w:szCs w:val="20"/>
        </w:rPr>
        <w:t xml:space="preserve"> ABI pada </w:t>
      </w:r>
      <w:proofErr w:type="spellStart"/>
      <w:r w:rsidRPr="00E61F40">
        <w:rPr>
          <w:rFonts w:ascii="Times New Roman" w:eastAsia="Calibri" w:hAnsi="Times New Roman" w:cs="Times New Roman"/>
          <w:sz w:val="20"/>
          <w:szCs w:val="20"/>
        </w:rPr>
        <w:t>kelompok</w:t>
      </w:r>
      <w:proofErr w:type="spellEnd"/>
      <w:r w:rsid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setelah</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dilakukan</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intervensi</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Intervensi</w:t>
      </w:r>
      <w:proofErr w:type="spellEnd"/>
      <w:r w:rsidRPr="00E61F40">
        <w:rPr>
          <w:rFonts w:ascii="Times New Roman" w:eastAsia="Calibri" w:hAnsi="Times New Roman" w:cs="Times New Roman"/>
          <w:sz w:val="20"/>
          <w:szCs w:val="20"/>
          <w:lang w:val="id-ID"/>
        </w:rPr>
        <w:t xml:space="preserve"> terapi fisik modalitas </w:t>
      </w:r>
      <w:proofErr w:type="spellStart"/>
      <w:r w:rsidRPr="00E61F40">
        <w:rPr>
          <w:rFonts w:ascii="Times New Roman" w:eastAsia="Calibri" w:hAnsi="Times New Roman" w:cs="Times New Roman"/>
          <w:sz w:val="20"/>
          <w:szCs w:val="20"/>
        </w:rPr>
        <w:t>dapat</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direkomendasikan</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sebagai</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terapi</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alternatif</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sebagai</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pencegahan</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komplikasi</w:t>
      </w:r>
      <w:proofErr w:type="spellEnd"/>
      <w:r w:rsidR="009C3647">
        <w:rPr>
          <w:rFonts w:ascii="Times New Roman" w:eastAsia="Calibri" w:hAnsi="Times New Roman" w:cs="Times New Roman"/>
          <w:sz w:val="20"/>
          <w:szCs w:val="20"/>
        </w:rPr>
        <w:t xml:space="preserve"> </w:t>
      </w:r>
      <w:proofErr w:type="spellStart"/>
      <w:r w:rsidR="009C3647">
        <w:rPr>
          <w:rFonts w:ascii="Times New Roman" w:eastAsia="Calibri" w:hAnsi="Times New Roman" w:cs="Times New Roman"/>
          <w:sz w:val="20"/>
          <w:szCs w:val="20"/>
        </w:rPr>
        <w:t>penyakit</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arteri</w:t>
      </w:r>
      <w:proofErr w:type="spellEnd"/>
      <w:r w:rsidRPr="00E61F40">
        <w:rPr>
          <w:rFonts w:ascii="Times New Roman" w:eastAsia="Calibri" w:hAnsi="Times New Roman" w:cs="Times New Roman"/>
          <w:sz w:val="20"/>
          <w:szCs w:val="20"/>
        </w:rPr>
        <w:t xml:space="preserve"> </w:t>
      </w:r>
      <w:proofErr w:type="spellStart"/>
      <w:r w:rsidRPr="00E61F40">
        <w:rPr>
          <w:rFonts w:ascii="Times New Roman" w:eastAsia="Calibri" w:hAnsi="Times New Roman" w:cs="Times New Roman"/>
          <w:sz w:val="20"/>
          <w:szCs w:val="20"/>
        </w:rPr>
        <w:t>perifer</w:t>
      </w:r>
      <w:bookmarkEnd w:id="0"/>
      <w:proofErr w:type="spellEnd"/>
      <w:r w:rsidRPr="00E61F40">
        <w:rPr>
          <w:rFonts w:ascii="Times New Roman" w:eastAsia="Calibri" w:hAnsi="Times New Roman" w:cs="Times New Roman"/>
          <w:sz w:val="20"/>
          <w:szCs w:val="20"/>
        </w:rPr>
        <w:t>.</w:t>
      </w:r>
    </w:p>
    <w:bookmarkEnd w:id="1"/>
    <w:p w14:paraId="07EF555F" w14:textId="77777777" w:rsidR="00493C4E" w:rsidRPr="00E61F40" w:rsidRDefault="00493C4E" w:rsidP="00493C4E">
      <w:pPr>
        <w:spacing w:after="0" w:line="360" w:lineRule="auto"/>
        <w:jc w:val="both"/>
        <w:rPr>
          <w:rFonts w:ascii="Times New Roman" w:eastAsia="Times New Roman" w:hAnsi="Times New Roman" w:cs="Times New Roman"/>
          <w:sz w:val="6"/>
          <w:szCs w:val="20"/>
        </w:rPr>
      </w:pPr>
    </w:p>
    <w:p w14:paraId="03AAC47A" w14:textId="77777777" w:rsidR="00493C4E" w:rsidRPr="00E61F40" w:rsidRDefault="00493C4E" w:rsidP="00493C4E">
      <w:pPr>
        <w:pStyle w:val="ListParagraph"/>
        <w:spacing w:after="0" w:line="360" w:lineRule="auto"/>
        <w:jc w:val="both"/>
        <w:rPr>
          <w:rFonts w:ascii="Times New Roman" w:eastAsia="Calibri" w:hAnsi="Times New Roman" w:cs="Times New Roman"/>
          <w:sz w:val="2"/>
          <w:szCs w:val="20"/>
          <w:lang w:val="en-US"/>
        </w:rPr>
      </w:pPr>
    </w:p>
    <w:p w14:paraId="4940412E" w14:textId="2A349AF4" w:rsidR="00493C4E" w:rsidRPr="00E61F40" w:rsidRDefault="00493C4E" w:rsidP="00B1579B">
      <w:pPr>
        <w:spacing w:line="240" w:lineRule="auto"/>
        <w:ind w:left="1701" w:hanging="1701"/>
        <w:rPr>
          <w:rFonts w:ascii="Times New Roman" w:eastAsia="Times New Roman" w:hAnsi="Times New Roman" w:cs="Times New Roman"/>
          <w:i/>
          <w:sz w:val="20"/>
          <w:szCs w:val="20"/>
        </w:rPr>
      </w:pPr>
      <w:r w:rsidRPr="00E61F40">
        <w:rPr>
          <w:rFonts w:ascii="Times New Roman" w:eastAsia="Calibri" w:hAnsi="Times New Roman" w:cs="Times New Roman"/>
          <w:sz w:val="20"/>
          <w:szCs w:val="20"/>
        </w:rPr>
        <w:t xml:space="preserve">Kata </w:t>
      </w:r>
      <w:proofErr w:type="spellStart"/>
      <w:r w:rsidRPr="00E61F40">
        <w:rPr>
          <w:rFonts w:ascii="Times New Roman" w:eastAsia="Calibri" w:hAnsi="Times New Roman" w:cs="Times New Roman"/>
          <w:sz w:val="20"/>
          <w:szCs w:val="20"/>
        </w:rPr>
        <w:t>kunci</w:t>
      </w:r>
      <w:proofErr w:type="spellEnd"/>
      <w:r w:rsidRPr="00E61F40">
        <w:rPr>
          <w:rFonts w:ascii="Times New Roman" w:eastAsia="Calibri" w:hAnsi="Times New Roman" w:cs="Times New Roman"/>
          <w:sz w:val="20"/>
          <w:szCs w:val="20"/>
        </w:rPr>
        <w:t xml:space="preserve">         :</w:t>
      </w:r>
      <w:r w:rsidRPr="00E61F40">
        <w:rPr>
          <w:rFonts w:ascii="Times New Roman" w:eastAsia="Calibri" w:hAnsi="Times New Roman" w:cs="Times New Roman"/>
          <w:sz w:val="20"/>
          <w:szCs w:val="20"/>
          <w:vertAlign w:val="superscript"/>
        </w:rPr>
        <w:t xml:space="preserve"> </w:t>
      </w:r>
      <w:r w:rsidR="00B1579B" w:rsidRPr="00E61F40">
        <w:rPr>
          <w:rFonts w:ascii="Times New Roman" w:eastAsia="Calibri" w:hAnsi="Times New Roman" w:cs="Times New Roman"/>
          <w:sz w:val="20"/>
          <w:szCs w:val="20"/>
          <w:vertAlign w:val="superscript"/>
        </w:rPr>
        <w:t>1</w:t>
      </w:r>
      <w:r w:rsidR="00B1579B" w:rsidRPr="00E61F40">
        <w:rPr>
          <w:rFonts w:ascii="Times New Roman" w:eastAsia="Calibri" w:hAnsi="Times New Roman" w:cs="Times New Roman"/>
          <w:sz w:val="20"/>
          <w:szCs w:val="20"/>
        </w:rPr>
        <w:t xml:space="preserve"> </w:t>
      </w:r>
      <w:r w:rsidRPr="00E61F40">
        <w:rPr>
          <w:rFonts w:ascii="Times New Roman" w:eastAsia="Times New Roman" w:hAnsi="Times New Roman" w:cs="Times New Roman"/>
          <w:i/>
          <w:sz w:val="20"/>
          <w:szCs w:val="20"/>
        </w:rPr>
        <w:t>Ankle Brachial Index</w:t>
      </w:r>
      <w:r w:rsidRPr="00E61F40">
        <w:rPr>
          <w:rFonts w:ascii="Times New Roman" w:eastAsia="Times New Roman" w:hAnsi="Times New Roman" w:cs="Times New Roman"/>
          <w:sz w:val="20"/>
          <w:szCs w:val="20"/>
        </w:rPr>
        <w:t>;</w:t>
      </w:r>
      <w:r w:rsidRPr="00E61F40">
        <w:rPr>
          <w:rFonts w:ascii="Times New Roman" w:eastAsia="Times New Roman" w:hAnsi="Times New Roman" w:cs="Times New Roman"/>
          <w:sz w:val="20"/>
          <w:szCs w:val="20"/>
          <w:vertAlign w:val="superscript"/>
        </w:rPr>
        <w:t xml:space="preserve"> </w:t>
      </w:r>
      <w:r w:rsidR="00B1579B" w:rsidRPr="00E61F40">
        <w:rPr>
          <w:rFonts w:ascii="Times New Roman" w:eastAsia="Calibri" w:hAnsi="Times New Roman" w:cs="Times New Roman"/>
          <w:sz w:val="20"/>
          <w:szCs w:val="20"/>
          <w:vertAlign w:val="superscript"/>
        </w:rPr>
        <w:t>2</w:t>
      </w:r>
      <w:r w:rsidRPr="00E61F40">
        <w:rPr>
          <w:rFonts w:ascii="Times New Roman" w:eastAsia="Calibri" w:hAnsi="Times New Roman" w:cs="Times New Roman"/>
          <w:sz w:val="20"/>
          <w:szCs w:val="20"/>
          <w:lang w:val="id-ID"/>
        </w:rPr>
        <w:t xml:space="preserve"> terapi fisik modalitas</w:t>
      </w:r>
      <w:r w:rsidRPr="00E61F40">
        <w:rPr>
          <w:rFonts w:ascii="Times New Roman" w:eastAsia="Times New Roman" w:hAnsi="Times New Roman" w:cs="Times New Roman"/>
          <w:i/>
          <w:sz w:val="20"/>
          <w:szCs w:val="20"/>
        </w:rPr>
        <w:t xml:space="preserve">; </w:t>
      </w:r>
      <w:r w:rsidR="00B1579B" w:rsidRPr="00E61F40">
        <w:rPr>
          <w:rFonts w:ascii="Times New Roman" w:eastAsia="Times New Roman" w:hAnsi="Times New Roman" w:cs="Times New Roman"/>
          <w:iCs/>
          <w:sz w:val="20"/>
          <w:szCs w:val="20"/>
          <w:vertAlign w:val="superscript"/>
        </w:rPr>
        <w:t>3</w:t>
      </w:r>
      <w:r w:rsidR="00B1579B" w:rsidRPr="00E61F40">
        <w:rPr>
          <w:rFonts w:ascii="Times New Roman" w:eastAsia="Times New Roman" w:hAnsi="Times New Roman" w:cs="Times New Roman"/>
          <w:i/>
          <w:sz w:val="20"/>
          <w:szCs w:val="20"/>
        </w:rPr>
        <w:t xml:space="preserve"> </w:t>
      </w:r>
      <w:r w:rsidRPr="00E61F40">
        <w:rPr>
          <w:rFonts w:ascii="Times New Roman" w:eastAsia="Times New Roman" w:hAnsi="Times New Roman" w:cs="Times New Roman"/>
          <w:sz w:val="20"/>
          <w:szCs w:val="20"/>
        </w:rPr>
        <w:t xml:space="preserve">Diabetes Mellitus </w:t>
      </w:r>
      <w:proofErr w:type="spellStart"/>
      <w:r w:rsidRPr="00E61F40">
        <w:rPr>
          <w:rFonts w:ascii="Times New Roman" w:eastAsia="Times New Roman" w:hAnsi="Times New Roman" w:cs="Times New Roman"/>
          <w:sz w:val="20"/>
          <w:szCs w:val="20"/>
        </w:rPr>
        <w:t>Tipe</w:t>
      </w:r>
      <w:proofErr w:type="spellEnd"/>
      <w:r w:rsidRPr="00E61F40">
        <w:rPr>
          <w:rFonts w:ascii="Times New Roman" w:eastAsia="Times New Roman" w:hAnsi="Times New Roman" w:cs="Times New Roman"/>
          <w:sz w:val="20"/>
          <w:szCs w:val="20"/>
        </w:rPr>
        <w:t xml:space="preserve"> II;</w:t>
      </w:r>
      <w:r w:rsidRPr="00E61F40">
        <w:rPr>
          <w:rFonts w:ascii="Times New Roman" w:eastAsia="Times New Roman" w:hAnsi="Times New Roman" w:cs="Times New Roman"/>
          <w:i/>
          <w:sz w:val="20"/>
          <w:szCs w:val="20"/>
        </w:rPr>
        <w:t>.</w:t>
      </w:r>
    </w:p>
    <w:p w14:paraId="411158C7" w14:textId="77777777" w:rsidR="00493C4E" w:rsidRPr="00E61F40" w:rsidRDefault="00493C4E" w:rsidP="00B1579B">
      <w:pPr>
        <w:pStyle w:val="ListParagraph"/>
        <w:spacing w:after="0" w:line="240" w:lineRule="auto"/>
        <w:ind w:left="0"/>
        <w:jc w:val="both"/>
        <w:rPr>
          <w:rFonts w:ascii="Times New Roman" w:eastAsia="Times New Roman" w:hAnsi="Times New Roman"/>
          <w:sz w:val="20"/>
          <w:szCs w:val="20"/>
          <w:lang w:val="id-ID"/>
        </w:rPr>
      </w:pPr>
      <w:r w:rsidRPr="00E61F40">
        <w:rPr>
          <w:rFonts w:ascii="Times New Roman" w:eastAsia="Times New Roman" w:hAnsi="Times New Roman"/>
          <w:sz w:val="20"/>
          <w:szCs w:val="20"/>
          <w:lang w:val="en-US"/>
        </w:rPr>
        <w:t>Daftar Pustaka  : 17 (2009-2019)</w:t>
      </w:r>
    </w:p>
    <w:p w14:paraId="5187A6AE" w14:textId="77777777" w:rsidR="00493C4E" w:rsidRPr="00E61F40" w:rsidRDefault="00493C4E" w:rsidP="00493C4E">
      <w:pPr>
        <w:pStyle w:val="ListParagraph"/>
        <w:spacing w:after="0" w:line="360" w:lineRule="auto"/>
        <w:ind w:left="0"/>
        <w:jc w:val="both"/>
        <w:rPr>
          <w:rFonts w:ascii="Times New Roman" w:eastAsia="Times New Roman" w:hAnsi="Times New Roman"/>
          <w:sz w:val="20"/>
          <w:szCs w:val="20"/>
          <w:lang w:val="id-ID"/>
        </w:rPr>
      </w:pPr>
    </w:p>
    <w:p w14:paraId="5C1239A0" w14:textId="77777777" w:rsidR="00493C4E" w:rsidRPr="00E61F40" w:rsidRDefault="00493C4E" w:rsidP="00493C4E">
      <w:pPr>
        <w:spacing w:after="0" w:line="236" w:lineRule="auto"/>
        <w:jc w:val="both"/>
        <w:rPr>
          <w:rFonts w:ascii="Times New Roman" w:eastAsia="Times New Roman" w:hAnsi="Times New Roman"/>
          <w:b/>
          <w:i/>
          <w:sz w:val="2"/>
        </w:rPr>
      </w:pPr>
    </w:p>
    <w:p w14:paraId="423995DA" w14:textId="1AF390EC" w:rsidR="00493C4E" w:rsidRPr="00E61F40" w:rsidRDefault="00493C4E" w:rsidP="00493C4E">
      <w:pPr>
        <w:spacing w:after="0" w:line="0" w:lineRule="atLeast"/>
        <w:jc w:val="center"/>
        <w:rPr>
          <w:rFonts w:ascii="Times New Roman" w:eastAsia="Times New Roman" w:hAnsi="Times New Roman"/>
          <w:b/>
          <w:i/>
        </w:rPr>
      </w:pPr>
      <w:r w:rsidRPr="00E61F40">
        <w:rPr>
          <w:rFonts w:ascii="Times New Roman" w:eastAsia="Times New Roman" w:hAnsi="Times New Roman"/>
          <w:b/>
          <w:i/>
        </w:rPr>
        <w:t>A</w:t>
      </w:r>
      <w:r w:rsidR="00C31280">
        <w:rPr>
          <w:rFonts w:ascii="Times New Roman" w:eastAsia="Times New Roman" w:hAnsi="Times New Roman"/>
          <w:b/>
          <w:i/>
        </w:rPr>
        <w:t>bstract</w:t>
      </w:r>
    </w:p>
    <w:p w14:paraId="3636A729" w14:textId="77777777" w:rsidR="00493C4E" w:rsidRPr="00E61F40" w:rsidRDefault="00493C4E" w:rsidP="00493C4E">
      <w:pPr>
        <w:pStyle w:val="HTMLPreformatted"/>
        <w:spacing w:line="360" w:lineRule="auto"/>
        <w:jc w:val="both"/>
        <w:rPr>
          <w:rFonts w:ascii="Times New Roman" w:hAnsi="Times New Roman"/>
          <w:lang w:val="id-ID"/>
        </w:rPr>
      </w:pPr>
    </w:p>
    <w:p w14:paraId="7993807B" w14:textId="77777777" w:rsidR="00894C69" w:rsidRPr="00894C69" w:rsidRDefault="00894C69" w:rsidP="00894C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0"/>
          <w:szCs w:val="20"/>
        </w:rPr>
      </w:pPr>
      <w:r w:rsidRPr="00894C69">
        <w:rPr>
          <w:rFonts w:ascii="Times New Roman" w:eastAsia="Times New Roman" w:hAnsi="Times New Roman" w:cs="Times New Roman"/>
          <w:sz w:val="20"/>
          <w:szCs w:val="20"/>
          <w:lang w:val="en"/>
        </w:rPr>
        <w:t xml:space="preserve">Hyperglycemia is a problem of Diabetes Mellitus patients, a condition of hyperglycemia that is not well controlled causing complications such as interference with peripheral blood vessel flow, causing diabetic ulcers. Vascular disorders can be prevented by applying physical therapy modalities to increase ABI values. The aim of this research was to see the modality therapeutic intervention on the ABI value in people with Diabetes Mellitus. The research design was a Quasi Experiment Pre </w:t>
      </w:r>
      <w:proofErr w:type="spellStart"/>
      <w:r w:rsidRPr="00894C69">
        <w:rPr>
          <w:rFonts w:ascii="Times New Roman" w:eastAsia="Times New Roman" w:hAnsi="Times New Roman" w:cs="Times New Roman"/>
          <w:sz w:val="20"/>
          <w:szCs w:val="20"/>
          <w:lang w:val="en"/>
        </w:rPr>
        <w:t>post test</w:t>
      </w:r>
      <w:proofErr w:type="spellEnd"/>
      <w:r w:rsidRPr="00894C69">
        <w:rPr>
          <w:rFonts w:ascii="Times New Roman" w:eastAsia="Times New Roman" w:hAnsi="Times New Roman" w:cs="Times New Roman"/>
          <w:sz w:val="20"/>
          <w:szCs w:val="20"/>
          <w:lang w:val="en"/>
        </w:rPr>
        <w:t xml:space="preserve"> two groups with 68 respondents. The results showed that there was an increase in the ABI value after intervention. The conclusion is that there is an increase in the ABI value in the group after the intervention. Physical therapy intervention modalities can be recommended as alternative therapies for the prevention of complications of peripheral artery disease.</w:t>
      </w:r>
    </w:p>
    <w:p w14:paraId="0DD934D2" w14:textId="77777777" w:rsidR="00493C4E" w:rsidRPr="00E61F40" w:rsidRDefault="00493C4E" w:rsidP="00493C4E">
      <w:pPr>
        <w:pStyle w:val="HTMLPreformatted"/>
        <w:spacing w:line="360" w:lineRule="auto"/>
        <w:jc w:val="both"/>
        <w:rPr>
          <w:rFonts w:ascii="Times New Roman" w:hAnsi="Times New Roman" w:cs="Times New Roman"/>
          <w:sz w:val="8"/>
        </w:rPr>
      </w:pPr>
    </w:p>
    <w:p w14:paraId="60CC1994" w14:textId="3D46A197" w:rsidR="00493C4E" w:rsidRPr="00E61F40" w:rsidRDefault="00493C4E" w:rsidP="00493C4E">
      <w:pPr>
        <w:pStyle w:val="HTMLPreformatted"/>
        <w:shd w:val="clear" w:color="auto" w:fill="FFFFFF"/>
        <w:spacing w:line="360" w:lineRule="auto"/>
        <w:rPr>
          <w:rFonts w:ascii="inherit" w:hAnsi="inherit"/>
        </w:rPr>
      </w:pPr>
      <w:r w:rsidRPr="00E61F40">
        <w:rPr>
          <w:rFonts w:ascii="Times New Roman" w:hAnsi="Times New Roman"/>
        </w:rPr>
        <w:t>Key words :</w:t>
      </w:r>
      <w:r w:rsidRPr="00E61F40">
        <w:rPr>
          <w:rFonts w:ascii="Times New Roman" w:hAnsi="Times New Roman"/>
          <w:i/>
        </w:rPr>
        <w:t xml:space="preserve"> </w:t>
      </w:r>
      <w:r w:rsidR="00B1579B" w:rsidRPr="00E61F40">
        <w:rPr>
          <w:rFonts w:ascii="Times New Roman" w:hAnsi="Times New Roman"/>
          <w:iCs/>
          <w:vertAlign w:val="superscript"/>
        </w:rPr>
        <w:t>1</w:t>
      </w:r>
      <w:r w:rsidR="00B1579B" w:rsidRPr="00E61F40">
        <w:rPr>
          <w:rFonts w:ascii="Times New Roman" w:hAnsi="Times New Roman"/>
          <w:i/>
        </w:rPr>
        <w:t xml:space="preserve"> </w:t>
      </w:r>
      <w:r w:rsidRPr="00E61F40">
        <w:rPr>
          <w:rFonts w:ascii="inherit" w:hAnsi="inherit"/>
        </w:rPr>
        <w:t>Ankle Brachial Index</w:t>
      </w:r>
      <w:r w:rsidRPr="00E61F40">
        <w:rPr>
          <w:rFonts w:ascii="inherit" w:hAnsi="inherit"/>
          <w:i/>
        </w:rPr>
        <w:t>;</w:t>
      </w:r>
      <w:r w:rsidR="00B1579B" w:rsidRPr="00E61F40">
        <w:rPr>
          <w:rFonts w:ascii="inherit" w:hAnsi="inherit"/>
          <w:iCs/>
          <w:vertAlign w:val="superscript"/>
        </w:rPr>
        <w:t>2</w:t>
      </w:r>
      <w:r w:rsidRPr="00E61F40">
        <w:rPr>
          <w:rFonts w:ascii="inherit" w:hAnsi="inherit"/>
          <w:lang w:val="id-ID"/>
        </w:rPr>
        <w:t xml:space="preserve"> physical therapy modalities</w:t>
      </w:r>
      <w:r w:rsidRPr="00E61F40">
        <w:rPr>
          <w:rFonts w:ascii="inherit" w:hAnsi="inherit"/>
          <w:i/>
        </w:rPr>
        <w:t xml:space="preserve">; </w:t>
      </w:r>
      <w:r w:rsidR="00B1579B" w:rsidRPr="00E61F40">
        <w:rPr>
          <w:rFonts w:ascii="inherit" w:hAnsi="inherit"/>
          <w:iCs/>
          <w:vertAlign w:val="superscript"/>
        </w:rPr>
        <w:t>3</w:t>
      </w:r>
      <w:r w:rsidR="00B1579B" w:rsidRPr="00E61F40">
        <w:rPr>
          <w:rFonts w:ascii="inherit" w:hAnsi="inherit"/>
          <w:i/>
        </w:rPr>
        <w:t xml:space="preserve"> </w:t>
      </w:r>
      <w:r w:rsidRPr="00E61F40">
        <w:rPr>
          <w:rFonts w:ascii="inherit" w:hAnsi="inherit"/>
        </w:rPr>
        <w:t>Diabetes Mellitus Type II</w:t>
      </w:r>
      <w:r w:rsidRPr="00E61F40">
        <w:rPr>
          <w:rFonts w:ascii="inherit" w:hAnsi="inherit"/>
          <w:i/>
        </w:rPr>
        <w:t xml:space="preserve">; </w:t>
      </w:r>
    </w:p>
    <w:p w14:paraId="0F92DFB8" w14:textId="336DA8E5" w:rsidR="00493C4E" w:rsidRPr="00E61F40" w:rsidRDefault="00493C4E" w:rsidP="00B1579B">
      <w:pPr>
        <w:pStyle w:val="ListParagraph"/>
        <w:spacing w:after="0" w:line="360" w:lineRule="auto"/>
        <w:ind w:left="0"/>
        <w:jc w:val="both"/>
        <w:rPr>
          <w:rFonts w:ascii="Times New Roman" w:eastAsia="Times New Roman" w:hAnsi="Times New Roman"/>
          <w:sz w:val="20"/>
          <w:szCs w:val="20"/>
          <w:lang w:val="en-US"/>
        </w:rPr>
      </w:pPr>
      <w:r w:rsidRPr="00E61F40">
        <w:rPr>
          <w:rFonts w:ascii="Times New Roman" w:eastAsia="Times New Roman" w:hAnsi="Times New Roman"/>
          <w:sz w:val="20"/>
          <w:szCs w:val="20"/>
          <w:lang w:val="en-US"/>
        </w:rPr>
        <w:t>References  : 17 (2009-2019</w:t>
      </w:r>
      <w:r w:rsidR="00B1579B" w:rsidRPr="00E61F40">
        <w:rPr>
          <w:rFonts w:ascii="Times New Roman" w:eastAsia="Times New Roman" w:hAnsi="Times New Roman"/>
          <w:sz w:val="20"/>
          <w:szCs w:val="20"/>
          <w:lang w:val="en-US"/>
        </w:rPr>
        <w:t>)</w:t>
      </w:r>
    </w:p>
    <w:p w14:paraId="56316BE5" w14:textId="77777777" w:rsidR="00493C4E" w:rsidRDefault="00493C4E" w:rsidP="00F2670A">
      <w:pPr>
        <w:spacing w:line="0" w:lineRule="atLeast"/>
        <w:rPr>
          <w:rFonts w:ascii="Times New Roman" w:eastAsia="Times New Roman" w:hAnsi="Times New Roman"/>
        </w:rPr>
      </w:pPr>
    </w:p>
    <w:p w14:paraId="1D2CB729" w14:textId="77777777" w:rsidR="00894C69" w:rsidRDefault="00894C69" w:rsidP="00F2670A">
      <w:pPr>
        <w:spacing w:line="0" w:lineRule="atLeast"/>
        <w:rPr>
          <w:rFonts w:ascii="Times New Roman" w:eastAsia="Times New Roman" w:hAnsi="Times New Roman"/>
        </w:rPr>
      </w:pPr>
    </w:p>
    <w:p w14:paraId="323729CE" w14:textId="77777777" w:rsidR="00894C69" w:rsidRDefault="00894C69" w:rsidP="00F2670A">
      <w:pPr>
        <w:spacing w:line="0" w:lineRule="atLeast"/>
        <w:rPr>
          <w:rFonts w:ascii="Times New Roman" w:eastAsia="Times New Roman" w:hAnsi="Times New Roman"/>
        </w:rPr>
      </w:pPr>
    </w:p>
    <w:p w14:paraId="48ACBBD4" w14:textId="577B59F6" w:rsidR="00894C69" w:rsidRPr="00E61F40" w:rsidRDefault="00894C69" w:rsidP="00F2670A">
      <w:pPr>
        <w:spacing w:line="0" w:lineRule="atLeast"/>
        <w:rPr>
          <w:rFonts w:ascii="Times New Roman" w:eastAsia="Times New Roman" w:hAnsi="Times New Roman"/>
        </w:rPr>
        <w:sectPr w:rsidR="00894C69" w:rsidRPr="00E61F40" w:rsidSect="00207EA2">
          <w:headerReference w:type="default" r:id="rId7"/>
          <w:footerReference w:type="default" r:id="rId8"/>
          <w:type w:val="continuous"/>
          <w:pgSz w:w="11900" w:h="16834" w:code="9"/>
          <w:pgMar w:top="1425" w:right="1409" w:bottom="440" w:left="1420" w:header="0" w:footer="0" w:gutter="0"/>
          <w:cols w:space="0"/>
          <w:docGrid w:linePitch="360"/>
        </w:sectPr>
      </w:pPr>
    </w:p>
    <w:p w14:paraId="4743A88B" w14:textId="77777777" w:rsidR="00DA1B61" w:rsidRPr="00E61F40" w:rsidRDefault="004B1865" w:rsidP="00DA1B61">
      <w:pPr>
        <w:spacing w:after="0" w:line="0" w:lineRule="atLeast"/>
        <w:rPr>
          <w:rFonts w:ascii="Times New Roman" w:eastAsia="Times New Roman" w:hAnsi="Times New Roman"/>
          <w:b/>
          <w:sz w:val="24"/>
        </w:rPr>
      </w:pPr>
      <w:bookmarkStart w:id="2" w:name="page2"/>
      <w:bookmarkEnd w:id="2"/>
      <w:r w:rsidRPr="00E61F40">
        <w:rPr>
          <w:rFonts w:ascii="Times New Roman" w:eastAsia="Times New Roman" w:hAnsi="Times New Roman"/>
          <w:b/>
          <w:sz w:val="24"/>
        </w:rPr>
        <w:lastRenderedPageBreak/>
        <w:t>PENDAHULUAN</w:t>
      </w:r>
      <w:bookmarkStart w:id="3" w:name="page3"/>
      <w:bookmarkEnd w:id="3"/>
    </w:p>
    <w:p w14:paraId="2089A094" w14:textId="77777777" w:rsidR="00DA1B61" w:rsidRPr="00E61F40" w:rsidRDefault="00CC2476" w:rsidP="00DA1B61">
      <w:pPr>
        <w:spacing w:after="0" w:line="0" w:lineRule="atLeast"/>
        <w:ind w:firstLine="720"/>
        <w:jc w:val="both"/>
        <w:rPr>
          <w:rFonts w:ascii="Times New Roman" w:hAnsi="Times New Roman" w:cs="Times New Roman"/>
          <w:sz w:val="24"/>
          <w:szCs w:val="24"/>
        </w:rPr>
      </w:pPr>
      <w:r w:rsidRPr="00E61F40">
        <w:rPr>
          <w:rFonts w:ascii="Times New Roman" w:hAnsi="Times New Roman" w:cs="Times New Roman"/>
          <w:sz w:val="24"/>
          <w:szCs w:val="24"/>
        </w:rPr>
        <w:t xml:space="preserve">Diabetes </w:t>
      </w:r>
      <w:proofErr w:type="spellStart"/>
      <w:r w:rsidRPr="00E61F40">
        <w:rPr>
          <w:rFonts w:ascii="Times New Roman" w:hAnsi="Times New Roman" w:cs="Times New Roman"/>
          <w:sz w:val="24"/>
          <w:szCs w:val="24"/>
        </w:rPr>
        <w:t>Melitus</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telah</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menjadi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masalah</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kesehatan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masyarakat</w:t>
      </w:r>
      <w:proofErr w:type="spellEnd"/>
      <w:r w:rsidRPr="00E61F40">
        <w:rPr>
          <w:rFonts w:ascii="Times New Roman" w:hAnsi="Times New Roman" w:cs="Times New Roman"/>
          <w:sz w:val="24"/>
          <w:szCs w:val="24"/>
        </w:rPr>
        <w:t xml:space="preserve"> di </w:t>
      </w:r>
      <w:proofErr w:type="spellStart"/>
      <w:r w:rsidRPr="00E61F40">
        <w:rPr>
          <w:rFonts w:ascii="Times New Roman" w:hAnsi="Times New Roman" w:cs="Times New Roman"/>
          <w:sz w:val="24"/>
          <w:szCs w:val="24"/>
        </w:rPr>
        <w:t>seluruh</w:t>
      </w:r>
      <w:proofErr w:type="spellEnd"/>
      <w:r w:rsidRPr="00E61F40">
        <w:rPr>
          <w:rFonts w:ascii="Times New Roman" w:hAnsi="Times New Roman" w:cs="Times New Roman"/>
          <w:sz w:val="24"/>
          <w:szCs w:val="24"/>
        </w:rPr>
        <w:t xml:space="preserve"> dunia </w:t>
      </w:r>
      <w:proofErr w:type="spellStart"/>
      <w:r w:rsidRPr="00E61F40">
        <w:rPr>
          <w:rFonts w:ascii="Times New Roman" w:hAnsi="Times New Roman" w:cs="Times New Roman"/>
          <w:sz w:val="24"/>
          <w:szCs w:val="24"/>
        </w:rPr>
        <w:t>khususnya</w:t>
      </w:r>
      <w:proofErr w:type="spellEnd"/>
      <w:r w:rsidRPr="00E61F40">
        <w:rPr>
          <w:rFonts w:ascii="Times New Roman" w:hAnsi="Times New Roman" w:cs="Times New Roman"/>
          <w:sz w:val="24"/>
          <w:szCs w:val="24"/>
        </w:rPr>
        <w:t xml:space="preserve"> di negara </w:t>
      </w:r>
      <w:proofErr w:type="spellStart"/>
      <w:r w:rsidRPr="00E61F40">
        <w:rPr>
          <w:rFonts w:ascii="Times New Roman" w:hAnsi="Times New Roman" w:cs="Times New Roman"/>
          <w:sz w:val="24"/>
          <w:szCs w:val="24"/>
        </w:rPr>
        <w:t>berkembang</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karena</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tingginya</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angka</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komplikasi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akibat</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penyakit</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tersebut</w:t>
      </w:r>
      <w:proofErr w:type="spellEnd"/>
      <w:r w:rsidRPr="00E61F40">
        <w:rPr>
          <w:rFonts w:ascii="Times New Roman" w:hAnsi="Times New Roman" w:cs="Times New Roman"/>
          <w:sz w:val="24"/>
          <w:szCs w:val="24"/>
        </w:rPr>
        <w:t xml:space="preserve">. Diabetes </w:t>
      </w:r>
      <w:proofErr w:type="spellStart"/>
      <w:r w:rsidRPr="00E61F40">
        <w:rPr>
          <w:rFonts w:ascii="Times New Roman" w:hAnsi="Times New Roman" w:cs="Times New Roman"/>
          <w:sz w:val="24"/>
          <w:szCs w:val="24"/>
        </w:rPr>
        <w:t>Melitus</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merupakan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penyakit</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kronis</w:t>
      </w:r>
      <w:proofErr w:type="spellEnd"/>
      <w:r w:rsidRPr="00E61F40">
        <w:rPr>
          <w:rFonts w:ascii="Times New Roman" w:hAnsi="Times New Roman" w:cs="Times New Roman"/>
          <w:sz w:val="24"/>
          <w:szCs w:val="24"/>
        </w:rPr>
        <w:t xml:space="preserve"> yang </w:t>
      </w:r>
      <w:proofErr w:type="spellStart"/>
      <w:r w:rsidRPr="00E61F40">
        <w:rPr>
          <w:rFonts w:ascii="Times New Roman" w:hAnsi="Times New Roman" w:cs="Times New Roman"/>
          <w:sz w:val="24"/>
          <w:szCs w:val="24"/>
        </w:rPr>
        <w:t>memerlukan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pengawasan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medis</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edukasi</w:t>
      </w:r>
      <w:proofErr w:type="spellEnd"/>
      <w:r w:rsidRPr="00E61F40">
        <w:rPr>
          <w:rFonts w:ascii="Times New Roman" w:hAnsi="Times New Roman" w:cs="Times New Roman"/>
          <w:sz w:val="24"/>
          <w:szCs w:val="24"/>
        </w:rPr>
        <w:t xml:space="preserve"> dan </w:t>
      </w:r>
      <w:proofErr w:type="spellStart"/>
      <w:r w:rsidRPr="00E61F40">
        <w:rPr>
          <w:rFonts w:ascii="Times New Roman" w:hAnsi="Times New Roman" w:cs="Times New Roman"/>
          <w:sz w:val="24"/>
          <w:szCs w:val="24"/>
        </w:rPr>
        <w:t>perawatan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diri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secara</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berkelanjutan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sebagai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pencegahan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terhadap</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terjadinya</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komplikasi</w:t>
      </w:r>
      <w:proofErr w:type="spellEnd"/>
      <w:r w:rsidRPr="00E61F40">
        <w:rPr>
          <w:rFonts w:ascii="Times New Roman" w:hAnsi="Times New Roman" w:cs="Times New Roman"/>
          <w:sz w:val="24"/>
          <w:szCs w:val="24"/>
        </w:rPr>
        <w:t xml:space="preserve"> (Tanto, 2014)</w:t>
      </w:r>
    </w:p>
    <w:p w14:paraId="5E32E9B1" w14:textId="77777777" w:rsidR="00DA1B61" w:rsidRPr="00E61F40" w:rsidRDefault="001E1BCC" w:rsidP="00DA1B61">
      <w:pPr>
        <w:spacing w:after="0" w:line="0" w:lineRule="atLeast"/>
        <w:ind w:firstLine="720"/>
        <w:jc w:val="both"/>
        <w:rPr>
          <w:rFonts w:ascii="Times New Roman" w:hAnsi="Times New Roman" w:cs="Times New Roman"/>
          <w:sz w:val="24"/>
          <w:szCs w:val="24"/>
        </w:rPr>
      </w:pPr>
      <w:proofErr w:type="spellStart"/>
      <w:r w:rsidRPr="00E61F40">
        <w:rPr>
          <w:rFonts w:ascii="Times New Roman" w:hAnsi="Times New Roman" w:cs="Times New Roman"/>
          <w:i/>
          <w:sz w:val="24"/>
          <w:szCs w:val="24"/>
        </w:rPr>
        <w:t>Internasional</w:t>
      </w:r>
      <w:proofErr w:type="spellEnd"/>
      <w:r w:rsidRPr="00E61F40">
        <w:rPr>
          <w:rFonts w:ascii="Times New Roman" w:hAnsi="Times New Roman" w:cs="Times New Roman"/>
          <w:i/>
          <w:sz w:val="24"/>
          <w:szCs w:val="24"/>
        </w:rPr>
        <w:t xml:space="preserve"> Diabetes Federation</w:t>
      </w:r>
      <w:r w:rsidRPr="00E61F40">
        <w:rPr>
          <w:rFonts w:ascii="Times New Roman" w:hAnsi="Times New Roman" w:cs="Times New Roman"/>
          <w:sz w:val="24"/>
          <w:szCs w:val="24"/>
        </w:rPr>
        <w:t xml:space="preserve"> (IDF) </w:t>
      </w:r>
      <w:proofErr w:type="spellStart"/>
      <w:r w:rsidRPr="00E61F40">
        <w:rPr>
          <w:rFonts w:ascii="Times New Roman" w:hAnsi="Times New Roman" w:cs="Times New Roman"/>
          <w:sz w:val="24"/>
          <w:szCs w:val="24"/>
        </w:rPr>
        <w:t>mengungkapkan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prevalensi</w:t>
      </w:r>
      <w:proofErr w:type="spellEnd"/>
      <w:r w:rsidRPr="00E61F40">
        <w:rPr>
          <w:rFonts w:ascii="Times New Roman" w:hAnsi="Times New Roman" w:cs="Times New Roman"/>
          <w:sz w:val="24"/>
          <w:szCs w:val="24"/>
        </w:rPr>
        <w:t xml:space="preserve"> Diabetes di Dunia pada </w:t>
      </w:r>
      <w:proofErr w:type="spellStart"/>
      <w:r w:rsidRPr="00E61F40">
        <w:rPr>
          <w:rFonts w:ascii="Times New Roman" w:hAnsi="Times New Roman" w:cs="Times New Roman"/>
          <w:sz w:val="24"/>
          <w:szCs w:val="24"/>
        </w:rPr>
        <w:t>tahun</w:t>
      </w:r>
      <w:proofErr w:type="spellEnd"/>
      <w:r w:rsidRPr="00E61F40">
        <w:rPr>
          <w:rFonts w:ascii="Times New Roman" w:hAnsi="Times New Roman" w:cs="Times New Roman"/>
          <w:sz w:val="24"/>
          <w:szCs w:val="24"/>
        </w:rPr>
        <w:t xml:space="preserve"> 2015 </w:t>
      </w:r>
      <w:proofErr w:type="spellStart"/>
      <w:r w:rsidRPr="00E61F40">
        <w:rPr>
          <w:rFonts w:ascii="Times New Roman" w:hAnsi="Times New Roman" w:cs="Times New Roman"/>
          <w:sz w:val="24"/>
          <w:szCs w:val="24"/>
        </w:rPr>
        <w:t>sebanyak</w:t>
      </w:r>
      <w:proofErr w:type="spellEnd"/>
      <w:r w:rsidRPr="00E61F40">
        <w:rPr>
          <w:rFonts w:ascii="Times New Roman" w:hAnsi="Times New Roman" w:cs="Times New Roman"/>
          <w:sz w:val="24"/>
          <w:szCs w:val="24"/>
        </w:rPr>
        <w:t xml:space="preserve"> 415 </w:t>
      </w:r>
      <w:proofErr w:type="spellStart"/>
      <w:r w:rsidRPr="00E61F40">
        <w:rPr>
          <w:rFonts w:ascii="Times New Roman" w:hAnsi="Times New Roman" w:cs="Times New Roman"/>
          <w:sz w:val="24"/>
          <w:szCs w:val="24"/>
        </w:rPr>
        <w:t>juta</w:t>
      </w:r>
      <w:proofErr w:type="spellEnd"/>
      <w:r w:rsidRPr="00E61F40">
        <w:rPr>
          <w:rFonts w:ascii="Times New Roman" w:hAnsi="Times New Roman" w:cs="Times New Roman"/>
          <w:sz w:val="24"/>
          <w:szCs w:val="24"/>
        </w:rPr>
        <w:t xml:space="preserve"> orang, </w:t>
      </w:r>
      <w:proofErr w:type="spellStart"/>
      <w:r w:rsidRPr="00E61F40">
        <w:rPr>
          <w:rFonts w:ascii="Times New Roman" w:hAnsi="Times New Roman" w:cs="Times New Roman"/>
          <w:sz w:val="24"/>
          <w:szCs w:val="24"/>
        </w:rPr>
        <w:t>prevalensi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ini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mengalami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peningkatan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setiap</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tahunnya</w:t>
      </w:r>
      <w:proofErr w:type="spellEnd"/>
      <w:r w:rsidRPr="00E61F40">
        <w:rPr>
          <w:rFonts w:ascii="Times New Roman" w:hAnsi="Times New Roman" w:cs="Times New Roman"/>
          <w:sz w:val="24"/>
          <w:szCs w:val="24"/>
        </w:rPr>
        <w:t xml:space="preserve"> yang </w:t>
      </w:r>
      <w:proofErr w:type="spellStart"/>
      <w:r w:rsidRPr="00E61F40">
        <w:rPr>
          <w:rFonts w:ascii="Times New Roman" w:hAnsi="Times New Roman" w:cs="Times New Roman"/>
          <w:sz w:val="24"/>
          <w:szCs w:val="24"/>
        </w:rPr>
        <w:t>dimana</w:t>
      </w:r>
      <w:proofErr w:type="spellEnd"/>
      <w:r w:rsidRPr="00E61F40">
        <w:rPr>
          <w:rFonts w:ascii="Times New Roman" w:hAnsi="Times New Roman" w:cs="Times New Roman"/>
          <w:sz w:val="24"/>
          <w:szCs w:val="24"/>
        </w:rPr>
        <w:t xml:space="preserve"> pada </w:t>
      </w:r>
      <w:proofErr w:type="spellStart"/>
      <w:r w:rsidRPr="00E61F40">
        <w:rPr>
          <w:rFonts w:ascii="Times New Roman" w:hAnsi="Times New Roman" w:cs="Times New Roman"/>
          <w:sz w:val="24"/>
          <w:szCs w:val="24"/>
        </w:rPr>
        <w:t>tahun</w:t>
      </w:r>
      <w:proofErr w:type="spellEnd"/>
      <w:r w:rsidRPr="00E61F40">
        <w:rPr>
          <w:rFonts w:ascii="Times New Roman" w:hAnsi="Times New Roman" w:cs="Times New Roman"/>
          <w:sz w:val="24"/>
          <w:szCs w:val="24"/>
        </w:rPr>
        <w:t xml:space="preserve"> 2013 </w:t>
      </w:r>
      <w:proofErr w:type="spellStart"/>
      <w:r w:rsidRPr="00E61F40">
        <w:rPr>
          <w:rFonts w:ascii="Times New Roman" w:hAnsi="Times New Roman" w:cs="Times New Roman"/>
          <w:sz w:val="24"/>
          <w:szCs w:val="24"/>
        </w:rPr>
        <w:t>terdapat</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hanya</w:t>
      </w:r>
      <w:proofErr w:type="spellEnd"/>
      <w:r w:rsidRPr="00E61F40">
        <w:rPr>
          <w:rFonts w:ascii="Times New Roman" w:hAnsi="Times New Roman" w:cs="Times New Roman"/>
          <w:sz w:val="24"/>
          <w:szCs w:val="24"/>
        </w:rPr>
        <w:t xml:space="preserve"> 382 </w:t>
      </w:r>
      <w:proofErr w:type="spellStart"/>
      <w:r w:rsidRPr="00E61F40">
        <w:rPr>
          <w:rFonts w:ascii="Times New Roman" w:hAnsi="Times New Roman" w:cs="Times New Roman"/>
          <w:sz w:val="24"/>
          <w:szCs w:val="24"/>
        </w:rPr>
        <w:t>juta</w:t>
      </w:r>
      <w:proofErr w:type="spellEnd"/>
      <w:r w:rsidRPr="00E61F40">
        <w:rPr>
          <w:rFonts w:ascii="Times New Roman" w:hAnsi="Times New Roman" w:cs="Times New Roman"/>
          <w:sz w:val="24"/>
          <w:szCs w:val="24"/>
        </w:rPr>
        <w:t xml:space="preserve"> orang. </w:t>
      </w:r>
      <w:proofErr w:type="spellStart"/>
      <w:r w:rsidRPr="00E61F40">
        <w:rPr>
          <w:rFonts w:ascii="Times New Roman" w:hAnsi="Times New Roman" w:cs="Times New Roman"/>
          <w:sz w:val="24"/>
          <w:szCs w:val="24"/>
        </w:rPr>
        <w:t>Jumlah</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Pasien</w:t>
      </w:r>
      <w:proofErr w:type="spellEnd"/>
      <w:r w:rsidRPr="00E61F40">
        <w:rPr>
          <w:rFonts w:ascii="Times New Roman" w:hAnsi="Times New Roman" w:cs="Times New Roman"/>
          <w:sz w:val="24"/>
          <w:szCs w:val="24"/>
        </w:rPr>
        <w:t xml:space="preserve"> Diabetes di Asia Tenggara </w:t>
      </w:r>
      <w:proofErr w:type="spellStart"/>
      <w:r w:rsidRPr="00E61F40">
        <w:rPr>
          <w:rFonts w:ascii="Times New Roman" w:hAnsi="Times New Roman" w:cs="Times New Roman"/>
          <w:sz w:val="24"/>
          <w:szCs w:val="24"/>
        </w:rPr>
        <w:t>sebanyak</w:t>
      </w:r>
      <w:proofErr w:type="spellEnd"/>
      <w:r w:rsidRPr="00E61F40">
        <w:rPr>
          <w:rFonts w:ascii="Times New Roman" w:hAnsi="Times New Roman" w:cs="Times New Roman"/>
          <w:sz w:val="24"/>
          <w:szCs w:val="24"/>
        </w:rPr>
        <w:t xml:space="preserve"> 87 </w:t>
      </w:r>
      <w:proofErr w:type="spellStart"/>
      <w:r w:rsidRPr="00E61F40">
        <w:rPr>
          <w:rFonts w:ascii="Times New Roman" w:hAnsi="Times New Roman" w:cs="Times New Roman"/>
          <w:sz w:val="24"/>
          <w:szCs w:val="24"/>
        </w:rPr>
        <w:t>juta</w:t>
      </w:r>
      <w:proofErr w:type="spellEnd"/>
      <w:r w:rsidRPr="00E61F40">
        <w:rPr>
          <w:rFonts w:ascii="Times New Roman" w:hAnsi="Times New Roman" w:cs="Times New Roman"/>
          <w:sz w:val="24"/>
          <w:szCs w:val="24"/>
        </w:rPr>
        <w:t xml:space="preserve"> orang </w:t>
      </w:r>
      <w:proofErr w:type="spellStart"/>
      <w:r w:rsidRPr="00E61F40">
        <w:rPr>
          <w:rFonts w:ascii="Times New Roman" w:hAnsi="Times New Roman" w:cs="Times New Roman"/>
          <w:sz w:val="24"/>
          <w:szCs w:val="24"/>
        </w:rPr>
        <w:t>dimana</w:t>
      </w:r>
      <w:proofErr w:type="spellEnd"/>
      <w:r w:rsidRPr="00E61F40">
        <w:rPr>
          <w:rFonts w:ascii="Times New Roman" w:hAnsi="Times New Roman" w:cs="Times New Roman"/>
          <w:sz w:val="24"/>
          <w:szCs w:val="24"/>
        </w:rPr>
        <w:t xml:space="preserve"> Indonesia </w:t>
      </w:r>
      <w:proofErr w:type="spellStart"/>
      <w:r w:rsidRPr="00E61F40">
        <w:rPr>
          <w:rFonts w:ascii="Times New Roman" w:hAnsi="Times New Roman" w:cs="Times New Roman"/>
          <w:sz w:val="24"/>
          <w:szCs w:val="24"/>
        </w:rPr>
        <w:t>menempati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urutan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ke</w:t>
      </w:r>
      <w:proofErr w:type="spellEnd"/>
      <w:r w:rsidRPr="00E61F40">
        <w:rPr>
          <w:rFonts w:ascii="Times New Roman" w:hAnsi="Times New Roman" w:cs="Times New Roman"/>
          <w:sz w:val="24"/>
          <w:szCs w:val="24"/>
        </w:rPr>
        <w:t xml:space="preserve"> 7 dunia </w:t>
      </w:r>
      <w:proofErr w:type="spellStart"/>
      <w:r w:rsidRPr="00E61F40">
        <w:rPr>
          <w:rFonts w:ascii="Times New Roman" w:hAnsi="Times New Roman" w:cs="Times New Roman"/>
          <w:sz w:val="24"/>
          <w:szCs w:val="24"/>
        </w:rPr>
        <w:t>yaitu</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sebesar</w:t>
      </w:r>
      <w:proofErr w:type="spellEnd"/>
      <w:r w:rsidRPr="00E61F40">
        <w:rPr>
          <w:rFonts w:ascii="Times New Roman" w:hAnsi="Times New Roman" w:cs="Times New Roman"/>
          <w:sz w:val="24"/>
          <w:szCs w:val="24"/>
        </w:rPr>
        <w:t xml:space="preserve"> 10 </w:t>
      </w:r>
      <w:proofErr w:type="spellStart"/>
      <w:r w:rsidRPr="00E61F40">
        <w:rPr>
          <w:rFonts w:ascii="Times New Roman" w:hAnsi="Times New Roman" w:cs="Times New Roman"/>
          <w:sz w:val="24"/>
          <w:szCs w:val="24"/>
        </w:rPr>
        <w:t>juta</w:t>
      </w:r>
      <w:proofErr w:type="spellEnd"/>
      <w:r w:rsidRPr="00E61F40">
        <w:rPr>
          <w:rFonts w:ascii="Times New Roman" w:hAnsi="Times New Roman" w:cs="Times New Roman"/>
          <w:sz w:val="24"/>
          <w:szCs w:val="24"/>
        </w:rPr>
        <w:t xml:space="preserve"> orang, </w:t>
      </w:r>
      <w:proofErr w:type="spellStart"/>
      <w:r w:rsidRPr="00E61F40">
        <w:rPr>
          <w:rFonts w:ascii="Times New Roman" w:hAnsi="Times New Roman" w:cs="Times New Roman"/>
          <w:sz w:val="24"/>
          <w:szCs w:val="24"/>
        </w:rPr>
        <w:t>Meksiko</w:t>
      </w:r>
      <w:proofErr w:type="spellEnd"/>
      <w:r w:rsidRPr="00E61F40">
        <w:rPr>
          <w:rFonts w:ascii="Times New Roman" w:hAnsi="Times New Roman" w:cs="Times New Roman"/>
          <w:sz w:val="24"/>
          <w:szCs w:val="24"/>
        </w:rPr>
        <w:t xml:space="preserve"> 11,5 </w:t>
      </w:r>
      <w:proofErr w:type="spellStart"/>
      <w:r w:rsidRPr="00E61F40">
        <w:rPr>
          <w:rFonts w:ascii="Times New Roman" w:hAnsi="Times New Roman" w:cs="Times New Roman"/>
          <w:sz w:val="24"/>
          <w:szCs w:val="24"/>
        </w:rPr>
        <w:t>juta</w:t>
      </w:r>
      <w:proofErr w:type="spellEnd"/>
      <w:r w:rsidRPr="00E61F40">
        <w:rPr>
          <w:rFonts w:ascii="Times New Roman" w:hAnsi="Times New Roman" w:cs="Times New Roman"/>
          <w:sz w:val="24"/>
          <w:szCs w:val="24"/>
        </w:rPr>
        <w:t xml:space="preserve"> orang, </w:t>
      </w:r>
      <w:proofErr w:type="spellStart"/>
      <w:r w:rsidRPr="00E61F40">
        <w:rPr>
          <w:rFonts w:ascii="Times New Roman" w:hAnsi="Times New Roman" w:cs="Times New Roman"/>
          <w:sz w:val="24"/>
          <w:szCs w:val="24"/>
        </w:rPr>
        <w:t>Rusia</w:t>
      </w:r>
      <w:proofErr w:type="spellEnd"/>
      <w:r w:rsidRPr="00E61F40">
        <w:rPr>
          <w:rFonts w:ascii="Times New Roman" w:hAnsi="Times New Roman" w:cs="Times New Roman"/>
          <w:sz w:val="24"/>
          <w:szCs w:val="24"/>
        </w:rPr>
        <w:t xml:space="preserve"> 12,3 </w:t>
      </w:r>
      <w:proofErr w:type="spellStart"/>
      <w:r w:rsidRPr="00E61F40">
        <w:rPr>
          <w:rFonts w:ascii="Times New Roman" w:hAnsi="Times New Roman" w:cs="Times New Roman"/>
          <w:sz w:val="24"/>
          <w:szCs w:val="24"/>
        </w:rPr>
        <w:t>juta</w:t>
      </w:r>
      <w:proofErr w:type="spellEnd"/>
      <w:r w:rsidRPr="00E61F40">
        <w:rPr>
          <w:rFonts w:ascii="Times New Roman" w:hAnsi="Times New Roman" w:cs="Times New Roman"/>
          <w:sz w:val="24"/>
          <w:szCs w:val="24"/>
        </w:rPr>
        <w:t xml:space="preserve"> orang, Amerika </w:t>
      </w:r>
      <w:proofErr w:type="spellStart"/>
      <w:r w:rsidRPr="00E61F40">
        <w:rPr>
          <w:rFonts w:ascii="Times New Roman" w:hAnsi="Times New Roman" w:cs="Times New Roman"/>
          <w:sz w:val="24"/>
          <w:szCs w:val="24"/>
        </w:rPr>
        <w:t>serikat</w:t>
      </w:r>
      <w:proofErr w:type="spellEnd"/>
      <w:r w:rsidRPr="00E61F40">
        <w:rPr>
          <w:rFonts w:ascii="Times New Roman" w:hAnsi="Times New Roman" w:cs="Times New Roman"/>
          <w:sz w:val="24"/>
          <w:szCs w:val="24"/>
        </w:rPr>
        <w:t xml:space="preserve"> 29,3 </w:t>
      </w:r>
      <w:proofErr w:type="spellStart"/>
      <w:r w:rsidRPr="00E61F40">
        <w:rPr>
          <w:rFonts w:ascii="Times New Roman" w:hAnsi="Times New Roman" w:cs="Times New Roman"/>
          <w:sz w:val="24"/>
          <w:szCs w:val="24"/>
        </w:rPr>
        <w:t>juta</w:t>
      </w:r>
      <w:proofErr w:type="spellEnd"/>
      <w:r w:rsidRPr="00E61F40">
        <w:rPr>
          <w:rFonts w:ascii="Times New Roman" w:hAnsi="Times New Roman" w:cs="Times New Roman"/>
          <w:sz w:val="24"/>
          <w:szCs w:val="24"/>
        </w:rPr>
        <w:t xml:space="preserve"> orang, India 69,2 </w:t>
      </w:r>
      <w:proofErr w:type="spellStart"/>
      <w:r w:rsidRPr="00E61F40">
        <w:rPr>
          <w:rFonts w:ascii="Times New Roman" w:hAnsi="Times New Roman" w:cs="Times New Roman"/>
          <w:sz w:val="24"/>
          <w:szCs w:val="24"/>
        </w:rPr>
        <w:t>juta</w:t>
      </w:r>
      <w:proofErr w:type="spellEnd"/>
      <w:r w:rsidRPr="00E61F40">
        <w:rPr>
          <w:rFonts w:ascii="Times New Roman" w:hAnsi="Times New Roman" w:cs="Times New Roman"/>
          <w:sz w:val="24"/>
          <w:szCs w:val="24"/>
        </w:rPr>
        <w:t xml:space="preserve"> orang, dan </w:t>
      </w:r>
      <w:proofErr w:type="spellStart"/>
      <w:r w:rsidRPr="00E61F40">
        <w:rPr>
          <w:rFonts w:ascii="Times New Roman" w:hAnsi="Times New Roman" w:cs="Times New Roman"/>
          <w:sz w:val="24"/>
          <w:szCs w:val="24"/>
        </w:rPr>
        <w:t>Cina</w:t>
      </w:r>
      <w:proofErr w:type="spellEnd"/>
      <w:r w:rsidRPr="00E61F40">
        <w:rPr>
          <w:rFonts w:ascii="Times New Roman" w:hAnsi="Times New Roman" w:cs="Times New Roman"/>
          <w:sz w:val="24"/>
          <w:szCs w:val="24"/>
        </w:rPr>
        <w:t xml:space="preserve"> 109,6 </w:t>
      </w:r>
      <w:proofErr w:type="spellStart"/>
      <w:r w:rsidRPr="00E61F40">
        <w:rPr>
          <w:rFonts w:ascii="Times New Roman" w:hAnsi="Times New Roman" w:cs="Times New Roman"/>
          <w:sz w:val="24"/>
          <w:szCs w:val="24"/>
        </w:rPr>
        <w:t>juta</w:t>
      </w:r>
      <w:proofErr w:type="spellEnd"/>
      <w:r w:rsidRPr="00E61F40">
        <w:rPr>
          <w:rFonts w:ascii="Times New Roman" w:hAnsi="Times New Roman" w:cs="Times New Roman"/>
          <w:sz w:val="24"/>
          <w:szCs w:val="24"/>
        </w:rPr>
        <w:t xml:space="preserve"> orang (IDF, 2015). </w:t>
      </w:r>
      <w:proofErr w:type="spellStart"/>
      <w:r w:rsidRPr="00E61F40">
        <w:rPr>
          <w:rFonts w:ascii="Times New Roman" w:hAnsi="Times New Roman" w:cs="Times New Roman"/>
          <w:sz w:val="24"/>
          <w:szCs w:val="24"/>
        </w:rPr>
        <w:t>Berdasarkan</w:t>
      </w:r>
      <w:proofErr w:type="spellEnd"/>
      <w:r w:rsidRPr="00E61F40">
        <w:rPr>
          <w:rFonts w:ascii="Times New Roman" w:hAnsi="Times New Roman" w:cs="Times New Roman"/>
          <w:sz w:val="24"/>
          <w:szCs w:val="24"/>
        </w:rPr>
        <w:t xml:space="preserve"> data </w:t>
      </w:r>
      <w:proofErr w:type="spellStart"/>
      <w:r w:rsidRPr="00E61F40">
        <w:rPr>
          <w:rFonts w:ascii="Times New Roman" w:hAnsi="Times New Roman" w:cs="Times New Roman"/>
          <w:sz w:val="24"/>
          <w:szCs w:val="24"/>
        </w:rPr>
        <w:t>Riset</w:t>
      </w:r>
      <w:proofErr w:type="spellEnd"/>
      <w:r w:rsidRPr="00E61F40">
        <w:rPr>
          <w:rFonts w:ascii="Times New Roman" w:hAnsi="Times New Roman" w:cs="Times New Roman"/>
          <w:sz w:val="24"/>
          <w:szCs w:val="24"/>
        </w:rPr>
        <w:t xml:space="preserve"> Kesehatan Dasar (</w:t>
      </w:r>
      <w:proofErr w:type="spellStart"/>
      <w:r w:rsidRPr="00E61F40">
        <w:rPr>
          <w:rFonts w:ascii="Times New Roman" w:hAnsi="Times New Roman" w:cs="Times New Roman"/>
          <w:sz w:val="24"/>
          <w:szCs w:val="24"/>
        </w:rPr>
        <w:t>Riskesdas</w:t>
      </w:r>
      <w:proofErr w:type="spellEnd"/>
      <w:r w:rsidRPr="00E61F40">
        <w:rPr>
          <w:rFonts w:ascii="Times New Roman" w:hAnsi="Times New Roman" w:cs="Times New Roman"/>
          <w:sz w:val="24"/>
          <w:szCs w:val="24"/>
        </w:rPr>
        <w:t xml:space="preserve">, 2018), </w:t>
      </w:r>
      <w:proofErr w:type="spellStart"/>
      <w:r w:rsidRPr="00E61F40">
        <w:rPr>
          <w:rFonts w:ascii="Times New Roman" w:hAnsi="Times New Roman" w:cs="Times New Roman"/>
          <w:sz w:val="24"/>
          <w:szCs w:val="24"/>
        </w:rPr>
        <w:t>prevalensi</w:t>
      </w:r>
      <w:proofErr w:type="spellEnd"/>
      <w:r w:rsidRPr="00E61F40">
        <w:rPr>
          <w:rFonts w:ascii="Times New Roman" w:hAnsi="Times New Roman" w:cs="Times New Roman"/>
          <w:sz w:val="24"/>
          <w:szCs w:val="24"/>
        </w:rPr>
        <w:t xml:space="preserve"> Diabetes </w:t>
      </w:r>
      <w:proofErr w:type="spellStart"/>
      <w:r w:rsidRPr="00E61F40">
        <w:rPr>
          <w:rFonts w:ascii="Times New Roman" w:hAnsi="Times New Roman" w:cs="Times New Roman"/>
          <w:sz w:val="24"/>
          <w:szCs w:val="24"/>
        </w:rPr>
        <w:t>Melitus</w:t>
      </w:r>
      <w:proofErr w:type="spellEnd"/>
      <w:r w:rsidRPr="00E61F40">
        <w:rPr>
          <w:rFonts w:ascii="Times New Roman" w:hAnsi="Times New Roman" w:cs="Times New Roman"/>
          <w:sz w:val="24"/>
          <w:szCs w:val="24"/>
        </w:rPr>
        <w:t xml:space="preserve"> di Indonesia </w:t>
      </w:r>
      <w:proofErr w:type="spellStart"/>
      <w:r w:rsidRPr="00E61F40">
        <w:rPr>
          <w:rFonts w:ascii="Times New Roman" w:hAnsi="Times New Roman" w:cs="Times New Roman"/>
          <w:sz w:val="24"/>
          <w:szCs w:val="24"/>
        </w:rPr>
        <w:t>dari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tahun</w:t>
      </w:r>
      <w:proofErr w:type="spellEnd"/>
      <w:r w:rsidRPr="00E61F40">
        <w:rPr>
          <w:rFonts w:ascii="Times New Roman" w:hAnsi="Times New Roman" w:cs="Times New Roman"/>
          <w:sz w:val="24"/>
          <w:szCs w:val="24"/>
        </w:rPr>
        <w:t xml:space="preserve"> 2013 </w:t>
      </w:r>
      <w:proofErr w:type="spellStart"/>
      <w:r w:rsidRPr="00E61F40">
        <w:rPr>
          <w:rFonts w:ascii="Times New Roman" w:hAnsi="Times New Roman" w:cs="Times New Roman"/>
          <w:sz w:val="24"/>
          <w:szCs w:val="24"/>
        </w:rPr>
        <w:t>mengalami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peningkatan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angka</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pasien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dengan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karakteristik</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usia</w:t>
      </w:r>
      <w:proofErr w:type="spellEnd"/>
      <w:r w:rsidRPr="00E61F40">
        <w:rPr>
          <w:rFonts w:ascii="Times New Roman" w:hAnsi="Times New Roman" w:cs="Times New Roman"/>
          <w:sz w:val="24"/>
          <w:szCs w:val="24"/>
        </w:rPr>
        <w:t xml:space="preserve"> 15 </w:t>
      </w:r>
      <w:proofErr w:type="spellStart"/>
      <w:r w:rsidRPr="00E61F40">
        <w:rPr>
          <w:rFonts w:ascii="Times New Roman" w:hAnsi="Times New Roman" w:cs="Times New Roman"/>
          <w:sz w:val="24"/>
          <w:szCs w:val="24"/>
        </w:rPr>
        <w:t>tahun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keatas</w:t>
      </w:r>
      <w:proofErr w:type="spellEnd"/>
      <w:r w:rsidRPr="00E61F40">
        <w:rPr>
          <w:rFonts w:ascii="Times New Roman" w:hAnsi="Times New Roman" w:cs="Times New Roman"/>
          <w:sz w:val="24"/>
          <w:szCs w:val="24"/>
        </w:rPr>
        <w:t xml:space="preserve"> dan </w:t>
      </w:r>
      <w:proofErr w:type="spellStart"/>
      <w:r w:rsidRPr="00E61F40">
        <w:rPr>
          <w:rFonts w:ascii="Times New Roman" w:hAnsi="Times New Roman" w:cs="Times New Roman"/>
          <w:sz w:val="24"/>
          <w:szCs w:val="24"/>
        </w:rPr>
        <w:t>telah</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didiagnosis</w:t>
      </w:r>
      <w:proofErr w:type="spellEnd"/>
      <w:r w:rsidRPr="00E61F40">
        <w:rPr>
          <w:rFonts w:ascii="Times New Roman" w:hAnsi="Times New Roman" w:cs="Times New Roman"/>
          <w:sz w:val="24"/>
          <w:szCs w:val="24"/>
        </w:rPr>
        <w:t xml:space="preserve"> oleh </w:t>
      </w:r>
      <w:proofErr w:type="spellStart"/>
      <w:r w:rsidRPr="00E61F40">
        <w:rPr>
          <w:rFonts w:ascii="Times New Roman" w:hAnsi="Times New Roman" w:cs="Times New Roman"/>
          <w:sz w:val="24"/>
          <w:szCs w:val="24"/>
        </w:rPr>
        <w:t>dokter</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dari</w:t>
      </w:r>
      <w:proofErr w:type="spellEnd"/>
      <w:r w:rsidRPr="00E61F40">
        <w:rPr>
          <w:rFonts w:ascii="Times New Roman" w:hAnsi="Times New Roman" w:cs="Times New Roman"/>
          <w:sz w:val="24"/>
          <w:szCs w:val="24"/>
        </w:rPr>
        <w:t xml:space="preserve"> 1,5 %, </w:t>
      </w:r>
      <w:proofErr w:type="spellStart"/>
      <w:r w:rsidRPr="00E61F40">
        <w:rPr>
          <w:rFonts w:ascii="Times New Roman" w:hAnsi="Times New Roman" w:cs="Times New Roman"/>
          <w:sz w:val="24"/>
          <w:szCs w:val="24"/>
        </w:rPr>
        <w:t>menjadi</w:t>
      </w:r>
      <w:proofErr w:type="spellEnd"/>
      <w:r w:rsidRPr="00E61F40">
        <w:rPr>
          <w:rFonts w:ascii="Times New Roman" w:hAnsi="Times New Roman" w:cs="Times New Roman"/>
          <w:sz w:val="24"/>
          <w:szCs w:val="24"/>
        </w:rPr>
        <w:t xml:space="preserve"> 2.0 % </w:t>
      </w:r>
      <w:proofErr w:type="spellStart"/>
      <w:r w:rsidRPr="00E61F40">
        <w:rPr>
          <w:rFonts w:ascii="Times New Roman" w:hAnsi="Times New Roman" w:cs="Times New Roman"/>
          <w:sz w:val="24"/>
          <w:szCs w:val="24"/>
        </w:rPr>
        <w:t>sampai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tahun</w:t>
      </w:r>
      <w:proofErr w:type="spellEnd"/>
      <w:r w:rsidRPr="00E61F40">
        <w:rPr>
          <w:rFonts w:ascii="Times New Roman" w:hAnsi="Times New Roman" w:cs="Times New Roman"/>
          <w:sz w:val="24"/>
          <w:szCs w:val="24"/>
        </w:rPr>
        <w:t xml:space="preserve"> 2018.</w:t>
      </w:r>
    </w:p>
    <w:p w14:paraId="3B3898B3" w14:textId="77777777" w:rsidR="00DA1B61" w:rsidRPr="00E61F40" w:rsidRDefault="00537A7D" w:rsidP="00DA1B61">
      <w:pPr>
        <w:spacing w:after="0" w:line="0" w:lineRule="atLeast"/>
        <w:ind w:firstLine="720"/>
        <w:jc w:val="both"/>
        <w:rPr>
          <w:rFonts w:ascii="Times New Roman" w:hAnsi="Times New Roman" w:cs="Times New Roman"/>
          <w:sz w:val="24"/>
          <w:szCs w:val="24"/>
        </w:rPr>
      </w:pPr>
      <w:proofErr w:type="spellStart"/>
      <w:r w:rsidRPr="00E61F40">
        <w:rPr>
          <w:rFonts w:ascii="Times New Roman" w:hAnsi="Times New Roman" w:cs="Times New Roman"/>
          <w:sz w:val="24"/>
          <w:szCs w:val="24"/>
        </w:rPr>
        <w:t>K</w:t>
      </w:r>
      <w:r w:rsidR="001E1BCC" w:rsidRPr="00E61F40">
        <w:rPr>
          <w:rFonts w:ascii="Times New Roman" w:hAnsi="Times New Roman" w:cs="Times New Roman"/>
          <w:sz w:val="24"/>
          <w:szCs w:val="24"/>
        </w:rPr>
        <w:t>ondisi</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hiperglikemia</w:t>
      </w:r>
      <w:proofErr w:type="spellEnd"/>
      <w:r w:rsidR="001E1BCC" w:rsidRPr="00E61F40">
        <w:rPr>
          <w:rFonts w:ascii="Times New Roman" w:hAnsi="Times New Roman" w:cs="Times New Roman"/>
          <w:sz w:val="24"/>
          <w:szCs w:val="24"/>
        </w:rPr>
        <w:t xml:space="preserve"> yang </w:t>
      </w:r>
      <w:proofErr w:type="spellStart"/>
      <w:r w:rsidR="001E1BCC" w:rsidRPr="00E61F40">
        <w:rPr>
          <w:rFonts w:ascii="Times New Roman" w:hAnsi="Times New Roman" w:cs="Times New Roman"/>
          <w:sz w:val="24"/>
          <w:szCs w:val="24"/>
        </w:rPr>
        <w:t>tidak</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terkontrol</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dalam</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waktu</w:t>
      </w:r>
      <w:proofErr w:type="spellEnd"/>
      <w:r w:rsidR="001E1BCC" w:rsidRPr="00E61F40">
        <w:rPr>
          <w:rFonts w:ascii="Times New Roman" w:hAnsi="Times New Roman" w:cs="Times New Roman"/>
          <w:sz w:val="24"/>
          <w:szCs w:val="24"/>
        </w:rPr>
        <w:t xml:space="preserve"> yang </w:t>
      </w:r>
      <w:proofErr w:type="spellStart"/>
      <w:r w:rsidR="001E1BCC" w:rsidRPr="00E61F40">
        <w:rPr>
          <w:rFonts w:ascii="Times New Roman" w:hAnsi="Times New Roman" w:cs="Times New Roman"/>
          <w:sz w:val="24"/>
          <w:szCs w:val="24"/>
        </w:rPr>
        <w:t>cukup</w:t>
      </w:r>
      <w:proofErr w:type="spellEnd"/>
      <w:r w:rsidR="001E1BCC" w:rsidRPr="00E61F40">
        <w:rPr>
          <w:rFonts w:ascii="Times New Roman" w:hAnsi="Times New Roman" w:cs="Times New Roman"/>
          <w:sz w:val="24"/>
          <w:szCs w:val="24"/>
        </w:rPr>
        <w:t xml:space="preserve"> lama </w:t>
      </w:r>
      <w:proofErr w:type="spellStart"/>
      <w:r w:rsidR="001E1BCC" w:rsidRPr="00E61F40">
        <w:rPr>
          <w:rFonts w:ascii="Times New Roman" w:hAnsi="Times New Roman" w:cs="Times New Roman"/>
          <w:sz w:val="24"/>
          <w:szCs w:val="24"/>
        </w:rPr>
        <w:t>membuat</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pasien</w:t>
      </w:r>
      <w:proofErr w:type="spellEnd"/>
      <w:r w:rsidR="001E1BCC" w:rsidRPr="00E61F40">
        <w:rPr>
          <w:rFonts w:ascii="Times New Roman" w:hAnsi="Times New Roman" w:cs="Times New Roman"/>
          <w:sz w:val="24"/>
          <w:szCs w:val="24"/>
        </w:rPr>
        <w:t xml:space="preserve"> Diabetes </w:t>
      </w:r>
      <w:proofErr w:type="spellStart"/>
      <w:r w:rsidR="001E1BCC" w:rsidRPr="00E61F40">
        <w:rPr>
          <w:rFonts w:ascii="Times New Roman" w:hAnsi="Times New Roman" w:cs="Times New Roman"/>
          <w:sz w:val="24"/>
          <w:szCs w:val="24"/>
        </w:rPr>
        <w:t>Melitus</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rentan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terhadap</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munculnya</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berbagai</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penyakit</w:t>
      </w:r>
      <w:proofErr w:type="spellEnd"/>
      <w:r w:rsidR="001E1BCC" w:rsidRPr="00E61F40">
        <w:rPr>
          <w:rFonts w:ascii="Times New Roman" w:hAnsi="Times New Roman" w:cs="Times New Roman"/>
          <w:sz w:val="24"/>
          <w:szCs w:val="24"/>
        </w:rPr>
        <w:t xml:space="preserve">. Salah </w:t>
      </w:r>
      <w:proofErr w:type="spellStart"/>
      <w:r w:rsidR="003D5AA6" w:rsidRPr="00E61F40">
        <w:rPr>
          <w:rFonts w:ascii="Times New Roman" w:hAnsi="Times New Roman" w:cs="Times New Roman"/>
          <w:sz w:val="24"/>
          <w:szCs w:val="24"/>
        </w:rPr>
        <w:t>satunya</w:t>
      </w:r>
      <w:proofErr w:type="spellEnd"/>
      <w:r w:rsidR="003D5AA6"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adalah</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penyak</w:t>
      </w:r>
      <w:r w:rsidR="009C546B" w:rsidRPr="00E61F40">
        <w:rPr>
          <w:rFonts w:ascii="Times New Roman" w:hAnsi="Times New Roman" w:cs="Times New Roman"/>
          <w:sz w:val="24"/>
          <w:szCs w:val="24"/>
        </w:rPr>
        <w:t>it</w:t>
      </w:r>
      <w:proofErr w:type="spellEnd"/>
      <w:r w:rsidR="009C546B" w:rsidRPr="00E61F40">
        <w:rPr>
          <w:rFonts w:ascii="Times New Roman" w:hAnsi="Times New Roman" w:cs="Times New Roman"/>
          <w:sz w:val="24"/>
          <w:szCs w:val="24"/>
        </w:rPr>
        <w:t xml:space="preserve"> </w:t>
      </w:r>
      <w:proofErr w:type="spellStart"/>
      <w:r w:rsidR="009C546B" w:rsidRPr="00E61F40">
        <w:rPr>
          <w:rFonts w:ascii="Times New Roman" w:hAnsi="Times New Roman" w:cs="Times New Roman"/>
          <w:sz w:val="24"/>
          <w:szCs w:val="24"/>
        </w:rPr>
        <w:t>arteri</w:t>
      </w:r>
      <w:proofErr w:type="spellEnd"/>
      <w:r w:rsidR="009C546B" w:rsidRPr="00E61F40">
        <w:rPr>
          <w:rFonts w:ascii="Times New Roman" w:hAnsi="Times New Roman" w:cs="Times New Roman"/>
          <w:sz w:val="24"/>
          <w:szCs w:val="24"/>
        </w:rPr>
        <w:t xml:space="preserve"> </w:t>
      </w:r>
      <w:proofErr w:type="spellStart"/>
      <w:r w:rsidR="009C546B" w:rsidRPr="00E61F40">
        <w:rPr>
          <w:rFonts w:ascii="Times New Roman" w:hAnsi="Times New Roman" w:cs="Times New Roman"/>
          <w:sz w:val="24"/>
          <w:szCs w:val="24"/>
        </w:rPr>
        <w:t>perifer</w:t>
      </w:r>
      <w:proofErr w:type="spellEnd"/>
      <w:r w:rsidR="009C546B" w:rsidRPr="00E61F40">
        <w:rPr>
          <w:rFonts w:ascii="Times New Roman" w:hAnsi="Times New Roman" w:cs="Times New Roman"/>
          <w:sz w:val="24"/>
          <w:szCs w:val="24"/>
        </w:rPr>
        <w:t xml:space="preserve"> </w:t>
      </w:r>
      <w:r w:rsidR="007165FA" w:rsidRPr="00E61F40">
        <w:rPr>
          <w:rFonts w:ascii="Times New Roman" w:hAnsi="Times New Roman" w:cs="Times New Roman"/>
          <w:sz w:val="24"/>
          <w:szCs w:val="24"/>
        </w:rPr>
        <w:t xml:space="preserve">yang </w:t>
      </w:r>
      <w:proofErr w:type="spellStart"/>
      <w:r w:rsidR="001E1BCC" w:rsidRPr="00E61F40">
        <w:rPr>
          <w:rFonts w:ascii="Times New Roman" w:hAnsi="Times New Roman" w:cs="Times New Roman"/>
          <w:sz w:val="24"/>
          <w:szCs w:val="24"/>
        </w:rPr>
        <w:t>sangat</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erat</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kaitannya</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dengan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sirkulasi</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aliran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darah</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hal</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ini</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terjadi</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karena</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viskositas</w:t>
      </w:r>
      <w:proofErr w:type="spellEnd"/>
      <w:r w:rsidR="001E1BCC" w:rsidRPr="00E61F40">
        <w:rPr>
          <w:rFonts w:ascii="Times New Roman" w:hAnsi="Times New Roman" w:cs="Times New Roman"/>
          <w:sz w:val="24"/>
          <w:szCs w:val="24"/>
        </w:rPr>
        <w:t xml:space="preserve"> yang salah </w:t>
      </w:r>
      <w:proofErr w:type="spellStart"/>
      <w:r w:rsidR="001E1BCC" w:rsidRPr="00E61F40">
        <w:rPr>
          <w:rFonts w:ascii="Times New Roman" w:hAnsi="Times New Roman" w:cs="Times New Roman"/>
          <w:sz w:val="24"/>
          <w:szCs w:val="24"/>
        </w:rPr>
        <w:t>satunya</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disebabkan</w:t>
      </w:r>
      <w:proofErr w:type="spellEnd"/>
      <w:r w:rsidR="001E1BCC" w:rsidRPr="00E61F40">
        <w:rPr>
          <w:rFonts w:ascii="Times New Roman" w:hAnsi="Times New Roman" w:cs="Times New Roman"/>
          <w:sz w:val="24"/>
          <w:szCs w:val="24"/>
        </w:rPr>
        <w:t xml:space="preserve"> oleh </w:t>
      </w:r>
      <w:proofErr w:type="spellStart"/>
      <w:r w:rsidR="001E1BCC" w:rsidRPr="00E61F40">
        <w:rPr>
          <w:rFonts w:ascii="Times New Roman" w:hAnsi="Times New Roman" w:cs="Times New Roman"/>
          <w:sz w:val="24"/>
          <w:szCs w:val="24"/>
        </w:rPr>
        <w:t>penumpukan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kadar</w:t>
      </w:r>
      <w:proofErr w:type="spellEnd"/>
      <w:r w:rsidR="001E1BCC" w:rsidRPr="00E61F40">
        <w:rPr>
          <w:rFonts w:ascii="Times New Roman" w:hAnsi="Times New Roman" w:cs="Times New Roman"/>
          <w:sz w:val="24"/>
          <w:szCs w:val="24"/>
        </w:rPr>
        <w:t xml:space="preserve"> gula </w:t>
      </w:r>
      <w:proofErr w:type="spellStart"/>
      <w:r w:rsidR="001E1BCC" w:rsidRPr="00E61F40">
        <w:rPr>
          <w:rFonts w:ascii="Times New Roman" w:hAnsi="Times New Roman" w:cs="Times New Roman"/>
          <w:sz w:val="24"/>
          <w:szCs w:val="24"/>
        </w:rPr>
        <w:t>darah</w:t>
      </w:r>
      <w:proofErr w:type="spellEnd"/>
      <w:r w:rsidR="001E1BCC" w:rsidRPr="00E61F40">
        <w:rPr>
          <w:rFonts w:ascii="Times New Roman" w:hAnsi="Times New Roman" w:cs="Times New Roman"/>
          <w:sz w:val="24"/>
          <w:szCs w:val="24"/>
        </w:rPr>
        <w:t xml:space="preserve"> yang </w:t>
      </w:r>
      <w:proofErr w:type="spellStart"/>
      <w:r w:rsidR="001E1BCC" w:rsidRPr="00E61F40">
        <w:rPr>
          <w:rFonts w:ascii="Times New Roman" w:hAnsi="Times New Roman" w:cs="Times New Roman"/>
          <w:sz w:val="24"/>
          <w:szCs w:val="24"/>
        </w:rPr>
        <w:t>berlebihan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sehingga</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mempengaruhi</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fungsi</w:t>
      </w:r>
      <w:proofErr w:type="spellEnd"/>
      <w:r w:rsidR="001E1BCC" w:rsidRPr="00E61F40">
        <w:rPr>
          <w:rFonts w:ascii="Times New Roman" w:hAnsi="Times New Roman" w:cs="Times New Roman"/>
          <w:sz w:val="24"/>
          <w:szCs w:val="24"/>
        </w:rPr>
        <w:t xml:space="preserve"> platelet </w:t>
      </w:r>
      <w:proofErr w:type="spellStart"/>
      <w:r w:rsidR="001E1BCC" w:rsidRPr="00E61F40">
        <w:rPr>
          <w:rFonts w:ascii="Times New Roman" w:hAnsi="Times New Roman" w:cs="Times New Roman"/>
          <w:sz w:val="24"/>
          <w:szCs w:val="24"/>
        </w:rPr>
        <w:t>darah</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Kekentalan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darah</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mengakibatkan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aliran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darah</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terganggu</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sehingga</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menyebabkan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penurunan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perfusi</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aliran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darah</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kebagian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ekstremitas</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bawah</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untuk</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membawa</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nutrisi</w:t>
      </w:r>
      <w:proofErr w:type="spellEnd"/>
      <w:r w:rsidR="001E1BCC" w:rsidRPr="00E61F40">
        <w:rPr>
          <w:rFonts w:ascii="Times New Roman" w:hAnsi="Times New Roman" w:cs="Times New Roman"/>
          <w:sz w:val="24"/>
          <w:szCs w:val="24"/>
        </w:rPr>
        <w:t xml:space="preserve"> dan </w:t>
      </w:r>
      <w:proofErr w:type="spellStart"/>
      <w:r w:rsidR="001E1BCC" w:rsidRPr="00E61F40">
        <w:rPr>
          <w:rFonts w:ascii="Times New Roman" w:hAnsi="Times New Roman" w:cs="Times New Roman"/>
          <w:sz w:val="24"/>
          <w:szCs w:val="24"/>
        </w:rPr>
        <w:t>oksigen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keserabut</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saraf</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dampak</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dari</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tidak</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adekuatnya</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aliran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darah</w:t>
      </w:r>
      <w:proofErr w:type="spellEnd"/>
      <w:r w:rsidR="001E1BCC" w:rsidRPr="00E61F40">
        <w:rPr>
          <w:rFonts w:ascii="Times New Roman" w:hAnsi="Times New Roman" w:cs="Times New Roman"/>
          <w:sz w:val="24"/>
          <w:szCs w:val="24"/>
        </w:rPr>
        <w:t xml:space="preserve"> yang </w:t>
      </w:r>
      <w:proofErr w:type="spellStart"/>
      <w:r w:rsidR="001E1BCC" w:rsidRPr="00E61F40">
        <w:rPr>
          <w:rFonts w:ascii="Times New Roman" w:hAnsi="Times New Roman" w:cs="Times New Roman"/>
          <w:sz w:val="24"/>
          <w:szCs w:val="24"/>
        </w:rPr>
        <w:t>membawa</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nutrisi</w:t>
      </w:r>
      <w:proofErr w:type="spellEnd"/>
      <w:r w:rsidR="001E1BCC" w:rsidRPr="00E61F40">
        <w:rPr>
          <w:rFonts w:ascii="Times New Roman" w:hAnsi="Times New Roman" w:cs="Times New Roman"/>
          <w:sz w:val="24"/>
          <w:szCs w:val="24"/>
        </w:rPr>
        <w:t xml:space="preserve"> yang </w:t>
      </w:r>
      <w:proofErr w:type="spellStart"/>
      <w:r w:rsidR="001E1BCC" w:rsidRPr="00E61F40">
        <w:rPr>
          <w:rFonts w:ascii="Times New Roman" w:hAnsi="Times New Roman" w:cs="Times New Roman"/>
          <w:sz w:val="24"/>
          <w:szCs w:val="24"/>
        </w:rPr>
        <w:t>dibutuhkan</w:t>
      </w:r>
      <w:proofErr w:type="spellEnd"/>
      <w:r w:rsidR="001E1BCC" w:rsidRPr="00E61F40">
        <w:rPr>
          <w:rFonts w:ascii="Times New Roman" w:hAnsi="Times New Roman" w:cs="Times New Roman"/>
          <w:sz w:val="24"/>
          <w:szCs w:val="24"/>
        </w:rPr>
        <w:t xml:space="preserve"> oleh </w:t>
      </w:r>
      <w:proofErr w:type="spellStart"/>
      <w:r w:rsidR="001E1BCC" w:rsidRPr="00E61F40">
        <w:rPr>
          <w:rFonts w:ascii="Times New Roman" w:hAnsi="Times New Roman" w:cs="Times New Roman"/>
          <w:sz w:val="24"/>
          <w:szCs w:val="24"/>
        </w:rPr>
        <w:t>tubuh</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sehingga</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terjadi</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penyakit</w:t>
      </w:r>
      <w:proofErr w:type="spellEnd"/>
      <w:r w:rsidR="001E1BCC" w:rsidRPr="00E61F40">
        <w:rPr>
          <w:rFonts w:ascii="Times New Roman" w:hAnsi="Times New Roman" w:cs="Times New Roman"/>
          <w:sz w:val="24"/>
          <w:szCs w:val="24"/>
        </w:rPr>
        <w:t xml:space="preserve"> </w:t>
      </w:r>
      <w:proofErr w:type="spellStart"/>
      <w:r w:rsidR="0087348C" w:rsidRPr="00E61F40">
        <w:rPr>
          <w:rFonts w:ascii="Times New Roman" w:hAnsi="Times New Roman" w:cs="Times New Roman"/>
          <w:sz w:val="24"/>
          <w:szCs w:val="24"/>
        </w:rPr>
        <w:t>tersebut</w:t>
      </w:r>
      <w:proofErr w:type="spellEnd"/>
      <w:r w:rsidR="0087348C" w:rsidRPr="00E61F40">
        <w:rPr>
          <w:rFonts w:ascii="Times New Roman" w:hAnsi="Times New Roman" w:cs="Times New Roman"/>
          <w:sz w:val="24"/>
          <w:szCs w:val="24"/>
        </w:rPr>
        <w:t xml:space="preserve"> yang</w:t>
      </w:r>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bisa</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menyebabkan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ulkus</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diabetik</w:t>
      </w:r>
      <w:proofErr w:type="spellEnd"/>
      <w:r w:rsidR="0087348C" w:rsidRPr="00E61F40">
        <w:rPr>
          <w:rFonts w:ascii="Times New Roman" w:hAnsi="Times New Roman" w:cs="Times New Roman"/>
          <w:sz w:val="24"/>
          <w:szCs w:val="24"/>
        </w:rPr>
        <w:t xml:space="preserve"> dan </w:t>
      </w:r>
      <w:proofErr w:type="spellStart"/>
      <w:r w:rsidR="0087348C" w:rsidRPr="00E61F40">
        <w:rPr>
          <w:rFonts w:ascii="Times New Roman" w:hAnsi="Times New Roman" w:cs="Times New Roman"/>
          <w:sz w:val="24"/>
          <w:szCs w:val="24"/>
        </w:rPr>
        <w:t>berakhir</w:t>
      </w:r>
      <w:proofErr w:type="spellEnd"/>
      <w:r w:rsidR="0087348C" w:rsidRPr="00E61F40">
        <w:rPr>
          <w:rFonts w:ascii="Times New Roman" w:hAnsi="Times New Roman" w:cs="Times New Roman"/>
          <w:sz w:val="24"/>
          <w:szCs w:val="24"/>
        </w:rPr>
        <w:t xml:space="preserve"> </w:t>
      </w:r>
      <w:proofErr w:type="spellStart"/>
      <w:r w:rsidR="0087348C" w:rsidRPr="00E61F40">
        <w:rPr>
          <w:rFonts w:ascii="Times New Roman" w:hAnsi="Times New Roman" w:cs="Times New Roman"/>
          <w:sz w:val="24"/>
          <w:szCs w:val="24"/>
        </w:rPr>
        <w:t>dengan</w:t>
      </w:r>
      <w:proofErr w:type="spellEnd"/>
      <w:r w:rsidR="0087348C" w:rsidRPr="00E61F40">
        <w:rPr>
          <w:rFonts w:ascii="Times New Roman" w:hAnsi="Times New Roman" w:cs="Times New Roman"/>
          <w:sz w:val="24"/>
          <w:szCs w:val="24"/>
        </w:rPr>
        <w:t xml:space="preserve"> </w:t>
      </w:r>
      <w:proofErr w:type="spellStart"/>
      <w:r w:rsidR="0087348C" w:rsidRPr="00E61F40">
        <w:rPr>
          <w:rFonts w:ascii="Times New Roman" w:hAnsi="Times New Roman" w:cs="Times New Roman"/>
          <w:sz w:val="24"/>
          <w:szCs w:val="24"/>
        </w:rPr>
        <w:t>amputasi</w:t>
      </w:r>
      <w:proofErr w:type="spellEnd"/>
      <w:r w:rsidR="001E1BCC" w:rsidRPr="00E61F40">
        <w:rPr>
          <w:rFonts w:ascii="Times New Roman" w:hAnsi="Times New Roman" w:cs="Times New Roman"/>
          <w:sz w:val="24"/>
          <w:szCs w:val="24"/>
        </w:rPr>
        <w:t xml:space="preserve"> (Black &amp; Hawks, 2014).</w:t>
      </w:r>
      <w:r w:rsidR="00B805E4" w:rsidRPr="00E61F40">
        <w:rPr>
          <w:rFonts w:ascii="Times New Roman" w:hAnsi="Times New Roman" w:cs="Times New Roman"/>
          <w:sz w:val="24"/>
          <w:szCs w:val="24"/>
        </w:rPr>
        <w:t xml:space="preserve"> </w:t>
      </w:r>
    </w:p>
    <w:p w14:paraId="00A0F10C" w14:textId="77777777" w:rsidR="00DA1B61" w:rsidRPr="00E61F40" w:rsidRDefault="001E1BCC" w:rsidP="00DA1B61">
      <w:pPr>
        <w:spacing w:after="0" w:line="0" w:lineRule="atLeast"/>
        <w:ind w:firstLine="720"/>
        <w:jc w:val="both"/>
        <w:rPr>
          <w:rFonts w:ascii="Times New Roman" w:hAnsi="Times New Roman" w:cs="Times New Roman"/>
          <w:sz w:val="24"/>
          <w:szCs w:val="24"/>
        </w:rPr>
      </w:pPr>
      <w:proofErr w:type="spellStart"/>
      <w:r w:rsidRPr="00E61F40">
        <w:rPr>
          <w:rFonts w:ascii="Times New Roman" w:hAnsi="Times New Roman" w:cs="Times New Roman"/>
          <w:sz w:val="24"/>
          <w:szCs w:val="24"/>
        </w:rPr>
        <w:t>Gangguan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sirkulasi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perifer</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tersebut</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dapat</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dideteksi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dengan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melihat</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nilai</w:t>
      </w:r>
      <w:proofErr w:type="spellEnd"/>
      <w:r w:rsidRPr="00E61F40">
        <w:rPr>
          <w:rFonts w:ascii="Times New Roman" w:hAnsi="Times New Roman" w:cs="Times New Roman"/>
          <w:sz w:val="24"/>
          <w:szCs w:val="24"/>
        </w:rPr>
        <w:t xml:space="preserve"> </w:t>
      </w:r>
      <w:r w:rsidRPr="00E61F40">
        <w:rPr>
          <w:rFonts w:ascii="Times New Roman" w:hAnsi="Times New Roman" w:cs="Times New Roman"/>
          <w:i/>
          <w:sz w:val="24"/>
          <w:szCs w:val="24"/>
        </w:rPr>
        <w:t>Ankle Brachial Index</w:t>
      </w:r>
      <w:r w:rsidR="00B336A4" w:rsidRPr="00E61F40">
        <w:rPr>
          <w:rFonts w:ascii="Times New Roman" w:hAnsi="Times New Roman" w:cs="Times New Roman"/>
          <w:sz w:val="24"/>
          <w:szCs w:val="24"/>
        </w:rPr>
        <w:t xml:space="preserve"> (ABI)</w:t>
      </w:r>
      <w:r w:rsidRPr="00E61F40">
        <w:rPr>
          <w:rFonts w:ascii="Times New Roman" w:hAnsi="Times New Roman" w:cs="Times New Roman"/>
          <w:i/>
          <w:sz w:val="24"/>
          <w:szCs w:val="24"/>
        </w:rPr>
        <w:t>.</w:t>
      </w:r>
      <w:r w:rsidRPr="00E61F40">
        <w:rPr>
          <w:rFonts w:ascii="Times New Roman" w:hAnsi="Times New Roman" w:cs="Times New Roman"/>
          <w:sz w:val="24"/>
          <w:szCs w:val="24"/>
        </w:rPr>
        <w:t xml:space="preserve"> </w:t>
      </w:r>
      <w:r w:rsidR="00B336A4" w:rsidRPr="00E61F40">
        <w:rPr>
          <w:rFonts w:ascii="Times New Roman" w:hAnsi="Times New Roman" w:cs="Times New Roman"/>
          <w:sz w:val="24"/>
          <w:szCs w:val="24"/>
        </w:rPr>
        <w:t>ABI</w:t>
      </w:r>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merupakan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pemeriksaan</w:t>
      </w:r>
      <w:proofErr w:type="spellEnd"/>
      <w:r w:rsidRPr="00E61F40">
        <w:rPr>
          <w:rFonts w:ascii="Times New Roman" w:hAnsi="Times New Roman" w:cs="Times New Roman"/>
          <w:sz w:val="24"/>
          <w:szCs w:val="24"/>
        </w:rPr>
        <w:t xml:space="preserve"> non </w:t>
      </w:r>
      <w:proofErr w:type="spellStart"/>
      <w:r w:rsidRPr="00E61F40">
        <w:rPr>
          <w:rFonts w:ascii="Times New Roman" w:hAnsi="Times New Roman" w:cs="Times New Roman"/>
          <w:sz w:val="24"/>
          <w:szCs w:val="24"/>
        </w:rPr>
        <w:t>infasif</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pembuluh</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darah</w:t>
      </w:r>
      <w:proofErr w:type="spellEnd"/>
      <w:r w:rsidRPr="00E61F40">
        <w:rPr>
          <w:rFonts w:ascii="Times New Roman" w:hAnsi="Times New Roman" w:cs="Times New Roman"/>
          <w:sz w:val="24"/>
          <w:szCs w:val="24"/>
        </w:rPr>
        <w:t xml:space="preserve"> yang </w:t>
      </w:r>
      <w:proofErr w:type="spellStart"/>
      <w:r w:rsidRPr="00E61F40">
        <w:rPr>
          <w:rFonts w:ascii="Times New Roman" w:hAnsi="Times New Roman" w:cs="Times New Roman"/>
          <w:sz w:val="24"/>
          <w:szCs w:val="24"/>
        </w:rPr>
        <w:t>berfungsi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untuk</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mendeteksi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adanya</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tanda</w:t>
      </w:r>
      <w:proofErr w:type="spellEnd"/>
      <w:r w:rsidRPr="00E61F40">
        <w:rPr>
          <w:rFonts w:ascii="Times New Roman" w:hAnsi="Times New Roman" w:cs="Times New Roman"/>
          <w:sz w:val="24"/>
          <w:szCs w:val="24"/>
        </w:rPr>
        <w:t xml:space="preserve"> dan </w:t>
      </w:r>
      <w:proofErr w:type="spellStart"/>
      <w:r w:rsidRPr="00E61F40">
        <w:rPr>
          <w:rFonts w:ascii="Times New Roman" w:hAnsi="Times New Roman" w:cs="Times New Roman"/>
          <w:sz w:val="24"/>
          <w:szCs w:val="24"/>
        </w:rPr>
        <w:t>gejala</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pembuluh</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darah</w:t>
      </w:r>
      <w:proofErr w:type="spellEnd"/>
      <w:r w:rsidRPr="00E61F40">
        <w:rPr>
          <w:rFonts w:ascii="Times New Roman" w:hAnsi="Times New Roman" w:cs="Times New Roman"/>
          <w:sz w:val="24"/>
          <w:szCs w:val="24"/>
        </w:rPr>
        <w:t xml:space="preserve"> pref</w:t>
      </w:r>
      <w:r w:rsidR="008D2E54" w:rsidRPr="00E61F40">
        <w:rPr>
          <w:rFonts w:ascii="Times New Roman" w:hAnsi="Times New Roman" w:cs="Times New Roman"/>
          <w:sz w:val="24"/>
          <w:szCs w:val="24"/>
        </w:rPr>
        <w:t xml:space="preserve">er </w:t>
      </w:r>
      <w:proofErr w:type="spellStart"/>
      <w:r w:rsidR="008D2E54" w:rsidRPr="00E61F40">
        <w:rPr>
          <w:rFonts w:ascii="Times New Roman" w:hAnsi="Times New Roman" w:cs="Times New Roman"/>
          <w:sz w:val="24"/>
          <w:szCs w:val="24"/>
        </w:rPr>
        <w:t>seperti</w:t>
      </w:r>
      <w:proofErr w:type="spellEnd"/>
      <w:r w:rsidR="008D2E54" w:rsidRPr="00E61F40">
        <w:rPr>
          <w:rFonts w:ascii="Times New Roman" w:hAnsi="Times New Roman" w:cs="Times New Roman"/>
          <w:sz w:val="24"/>
          <w:szCs w:val="24"/>
        </w:rPr>
        <w:t xml:space="preserve"> </w:t>
      </w:r>
      <w:proofErr w:type="spellStart"/>
      <w:r w:rsidR="008D2E54" w:rsidRPr="00E61F40">
        <w:rPr>
          <w:rFonts w:ascii="Times New Roman" w:hAnsi="Times New Roman" w:cs="Times New Roman"/>
          <w:sz w:val="24"/>
          <w:szCs w:val="24"/>
        </w:rPr>
        <w:t>iskemia</w:t>
      </w:r>
      <w:proofErr w:type="spellEnd"/>
      <w:r w:rsidR="008D2E54" w:rsidRPr="00E61F40">
        <w:rPr>
          <w:rFonts w:ascii="Times New Roman" w:hAnsi="Times New Roman" w:cs="Times New Roman"/>
          <w:sz w:val="24"/>
          <w:szCs w:val="24"/>
        </w:rPr>
        <w:t xml:space="preserve"> (AHA, 2014).</w:t>
      </w:r>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Pengukuran</w:t>
      </w:r>
      <w:proofErr w:type="spellEnd"/>
      <w:r w:rsidRPr="00E61F40">
        <w:rPr>
          <w:rFonts w:ascii="Times New Roman" w:hAnsi="Times New Roman" w:cs="Times New Roman"/>
          <w:sz w:val="24"/>
          <w:szCs w:val="24"/>
        </w:rPr>
        <w:t xml:space="preserve"> </w:t>
      </w:r>
      <w:r w:rsidR="00B336A4" w:rsidRPr="00E61F40">
        <w:rPr>
          <w:rFonts w:ascii="Times New Roman" w:hAnsi="Times New Roman" w:cs="Times New Roman"/>
          <w:sz w:val="24"/>
          <w:szCs w:val="24"/>
        </w:rPr>
        <w:t>ABI</w:t>
      </w:r>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dilakukan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dengan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mengukur</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rasio</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dari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tekanan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sistolik</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dilengan</w:t>
      </w:r>
      <w:proofErr w:type="spellEnd"/>
      <w:r w:rsidRPr="00E61F40">
        <w:rPr>
          <w:rFonts w:ascii="Times New Roman" w:hAnsi="Times New Roman" w:cs="Times New Roman"/>
          <w:sz w:val="24"/>
          <w:szCs w:val="24"/>
        </w:rPr>
        <w:t xml:space="preserve"> dan </w:t>
      </w:r>
      <w:proofErr w:type="spellStart"/>
      <w:r w:rsidRPr="00E61F40">
        <w:rPr>
          <w:rFonts w:ascii="Times New Roman" w:hAnsi="Times New Roman" w:cs="Times New Roman"/>
          <w:sz w:val="24"/>
          <w:szCs w:val="24"/>
        </w:rPr>
        <w:t>diukur</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dengan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tekanan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sistolik</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dikaki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nilai</w:t>
      </w:r>
      <w:proofErr w:type="spellEnd"/>
      <w:r w:rsidRPr="00E61F40">
        <w:rPr>
          <w:rFonts w:ascii="Times New Roman" w:hAnsi="Times New Roman" w:cs="Times New Roman"/>
          <w:sz w:val="24"/>
          <w:szCs w:val="24"/>
        </w:rPr>
        <w:t xml:space="preserve"> </w:t>
      </w:r>
      <w:r w:rsidR="00B336A4" w:rsidRPr="00E61F40">
        <w:rPr>
          <w:rFonts w:ascii="Times New Roman" w:hAnsi="Times New Roman" w:cs="Times New Roman"/>
          <w:sz w:val="24"/>
          <w:szCs w:val="24"/>
        </w:rPr>
        <w:t>ABI</w:t>
      </w:r>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dihitung</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dengan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membagi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antara</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tekanan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sistolik</w:t>
      </w:r>
      <w:proofErr w:type="spellEnd"/>
      <w:r w:rsidRPr="00E61F40">
        <w:rPr>
          <w:rFonts w:ascii="Times New Roman" w:hAnsi="Times New Roman" w:cs="Times New Roman"/>
          <w:sz w:val="24"/>
          <w:szCs w:val="24"/>
        </w:rPr>
        <w:t xml:space="preserve"> yang </w:t>
      </w:r>
      <w:proofErr w:type="spellStart"/>
      <w:r w:rsidRPr="00E61F40">
        <w:rPr>
          <w:rFonts w:ascii="Times New Roman" w:hAnsi="Times New Roman" w:cs="Times New Roman"/>
          <w:sz w:val="24"/>
          <w:szCs w:val="24"/>
        </w:rPr>
        <w:t>berada</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dilengan</w:t>
      </w:r>
      <w:proofErr w:type="spellEnd"/>
      <w:r w:rsidRPr="00E61F40">
        <w:rPr>
          <w:rFonts w:ascii="Times New Roman" w:hAnsi="Times New Roman" w:cs="Times New Roman"/>
          <w:sz w:val="24"/>
          <w:szCs w:val="24"/>
        </w:rPr>
        <w:t xml:space="preserve"> dan </w:t>
      </w:r>
      <w:proofErr w:type="spellStart"/>
      <w:r w:rsidRPr="00E61F40">
        <w:rPr>
          <w:rFonts w:ascii="Times New Roman" w:hAnsi="Times New Roman" w:cs="Times New Roman"/>
          <w:sz w:val="24"/>
          <w:szCs w:val="24"/>
        </w:rPr>
        <w:t>tekanan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sistolik</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dikaki</w:t>
      </w:r>
      <w:proofErr w:type="spellEnd"/>
      <w:r w:rsidRPr="00E61F40">
        <w:rPr>
          <w:rFonts w:ascii="Times New Roman" w:hAnsi="Times New Roman" w:cs="Times New Roman"/>
          <w:sz w:val="24"/>
          <w:szCs w:val="24"/>
        </w:rPr>
        <w:t xml:space="preserve">. Nilai </w:t>
      </w:r>
      <w:r w:rsidR="00B336A4" w:rsidRPr="00E61F40">
        <w:rPr>
          <w:rFonts w:ascii="Times New Roman" w:hAnsi="Times New Roman" w:cs="Times New Roman"/>
          <w:sz w:val="24"/>
          <w:szCs w:val="24"/>
        </w:rPr>
        <w:t xml:space="preserve">ABI </w:t>
      </w:r>
      <w:r w:rsidRPr="00E61F40">
        <w:rPr>
          <w:rFonts w:ascii="Times New Roman" w:hAnsi="Times New Roman" w:cs="Times New Roman"/>
          <w:sz w:val="24"/>
          <w:szCs w:val="24"/>
        </w:rPr>
        <w:t xml:space="preserve">&gt; 1.0 </w:t>
      </w:r>
      <w:proofErr w:type="spellStart"/>
      <w:r w:rsidRPr="00E61F40">
        <w:rPr>
          <w:rFonts w:ascii="Times New Roman" w:hAnsi="Times New Roman" w:cs="Times New Roman"/>
          <w:sz w:val="24"/>
          <w:szCs w:val="24"/>
        </w:rPr>
        <w:t>dikatakan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baik</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atau</w:t>
      </w:r>
      <w:proofErr w:type="spellEnd"/>
      <w:r w:rsidRPr="00E61F40">
        <w:rPr>
          <w:rFonts w:ascii="Times New Roman" w:hAnsi="Times New Roman" w:cs="Times New Roman"/>
          <w:sz w:val="24"/>
          <w:szCs w:val="24"/>
        </w:rPr>
        <w:t xml:space="preserve"> normal dan </w:t>
      </w:r>
      <w:proofErr w:type="spellStart"/>
      <w:r w:rsidRPr="00E61F40">
        <w:rPr>
          <w:rFonts w:ascii="Times New Roman" w:hAnsi="Times New Roman" w:cs="Times New Roman"/>
          <w:sz w:val="24"/>
          <w:szCs w:val="24"/>
        </w:rPr>
        <w:t>apabila</w:t>
      </w:r>
      <w:proofErr w:type="spellEnd"/>
      <w:r w:rsidRPr="00E61F40">
        <w:rPr>
          <w:rFonts w:ascii="Times New Roman" w:hAnsi="Times New Roman" w:cs="Times New Roman"/>
          <w:sz w:val="24"/>
          <w:szCs w:val="24"/>
        </w:rPr>
        <w:t xml:space="preserve"> &lt; 0,91 </w:t>
      </w:r>
      <w:proofErr w:type="spellStart"/>
      <w:r w:rsidRPr="00E61F40">
        <w:rPr>
          <w:rFonts w:ascii="Times New Roman" w:hAnsi="Times New Roman" w:cs="Times New Roman"/>
          <w:sz w:val="24"/>
          <w:szCs w:val="24"/>
        </w:rPr>
        <w:t>dikatakan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beresiko</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terjadi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gangguan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sirkulasi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perifer</w:t>
      </w:r>
      <w:proofErr w:type="spellEnd"/>
      <w:r w:rsidRPr="00E61F40">
        <w:rPr>
          <w:rFonts w:ascii="Times New Roman" w:hAnsi="Times New Roman" w:cs="Times New Roman"/>
          <w:sz w:val="24"/>
          <w:szCs w:val="24"/>
        </w:rPr>
        <w:t>. (Williams &amp; Wilkins, 2012).</w:t>
      </w:r>
    </w:p>
    <w:p w14:paraId="12723C32" w14:textId="77777777" w:rsidR="00DA1B61" w:rsidRPr="00E61F40" w:rsidRDefault="0087348C" w:rsidP="00C31280">
      <w:pPr>
        <w:spacing w:after="0" w:line="240" w:lineRule="auto"/>
        <w:ind w:firstLine="720"/>
        <w:jc w:val="both"/>
        <w:rPr>
          <w:rFonts w:ascii="Times New Roman" w:hAnsi="Times New Roman" w:cs="Times New Roman"/>
          <w:sz w:val="24"/>
          <w:szCs w:val="24"/>
        </w:rPr>
      </w:pPr>
      <w:proofErr w:type="spellStart"/>
      <w:r w:rsidRPr="00E61F40">
        <w:rPr>
          <w:rFonts w:ascii="Times New Roman" w:hAnsi="Times New Roman" w:cs="Times New Roman"/>
          <w:sz w:val="24"/>
          <w:szCs w:val="24"/>
        </w:rPr>
        <w:t>Pencegahan</w:t>
      </w:r>
      <w:proofErr w:type="spellEnd"/>
      <w:r w:rsidRPr="00E61F40">
        <w:rPr>
          <w:rFonts w:ascii="Times New Roman" w:hAnsi="Times New Roman" w:cs="Times New Roman"/>
          <w:sz w:val="24"/>
          <w:szCs w:val="24"/>
        </w:rPr>
        <w:t xml:space="preserve"> </w:t>
      </w:r>
      <w:proofErr w:type="spellStart"/>
      <w:r w:rsidR="003D5AA6" w:rsidRPr="00E61F40">
        <w:rPr>
          <w:rFonts w:ascii="Times New Roman" w:hAnsi="Times New Roman" w:cs="Times New Roman"/>
          <w:sz w:val="24"/>
          <w:szCs w:val="24"/>
        </w:rPr>
        <w:t>penyakit</w:t>
      </w:r>
      <w:proofErr w:type="spellEnd"/>
      <w:r w:rsidR="003D5AA6"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arteri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perifer</w:t>
      </w:r>
      <w:proofErr w:type="spellEnd"/>
      <w:r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dapat</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dilakukan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dengan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cara</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memodifikasi</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gaya</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hidup</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serta</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melakukan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perawatan</w:t>
      </w:r>
      <w:proofErr w:type="spellEnd"/>
      <w:r w:rsidR="001E1BCC" w:rsidRPr="00E61F40">
        <w:rPr>
          <w:rFonts w:ascii="Times New Roman" w:hAnsi="Times New Roman" w:cs="Times New Roman"/>
          <w:sz w:val="24"/>
          <w:szCs w:val="24"/>
        </w:rPr>
        <w:t xml:space="preserve"> kaki (</w:t>
      </w:r>
      <w:proofErr w:type="spellStart"/>
      <w:r w:rsidR="001E1BCC" w:rsidRPr="00E61F40">
        <w:rPr>
          <w:rFonts w:ascii="Times New Roman" w:hAnsi="Times New Roman" w:cs="Times New Roman"/>
          <w:sz w:val="24"/>
          <w:szCs w:val="24"/>
        </w:rPr>
        <w:t>Iraj</w:t>
      </w:r>
      <w:proofErr w:type="spellEnd"/>
      <w:r w:rsidR="001E1BCC" w:rsidRPr="00E61F40">
        <w:rPr>
          <w:rFonts w:ascii="Times New Roman" w:hAnsi="Times New Roman" w:cs="Times New Roman"/>
          <w:sz w:val="24"/>
          <w:szCs w:val="24"/>
        </w:rPr>
        <w:t xml:space="preserve"> </w:t>
      </w:r>
      <w:r w:rsidR="001E1BCC" w:rsidRPr="00E61F40">
        <w:rPr>
          <w:rFonts w:ascii="Times New Roman" w:hAnsi="Times New Roman" w:cs="Times New Roman"/>
          <w:i/>
          <w:sz w:val="24"/>
          <w:szCs w:val="24"/>
        </w:rPr>
        <w:t>et al</w:t>
      </w:r>
      <w:r w:rsidR="001E1BCC" w:rsidRPr="00E61F40">
        <w:rPr>
          <w:rFonts w:ascii="Times New Roman" w:hAnsi="Times New Roman" w:cs="Times New Roman"/>
          <w:sz w:val="24"/>
          <w:szCs w:val="24"/>
        </w:rPr>
        <w:t xml:space="preserve">, 2013). </w:t>
      </w:r>
      <w:proofErr w:type="spellStart"/>
      <w:r w:rsidR="001E1BCC" w:rsidRPr="00E61F40">
        <w:rPr>
          <w:rFonts w:ascii="Times New Roman" w:hAnsi="Times New Roman" w:cs="Times New Roman"/>
          <w:sz w:val="24"/>
          <w:szCs w:val="24"/>
        </w:rPr>
        <w:t>Menurut</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penelitian</w:t>
      </w:r>
      <w:proofErr w:type="spellEnd"/>
      <w:r w:rsidR="001E1BCC" w:rsidRPr="00E61F40">
        <w:rPr>
          <w:rFonts w:ascii="Times New Roman" w:hAnsi="Times New Roman" w:cs="Times New Roman"/>
          <w:sz w:val="24"/>
          <w:szCs w:val="24"/>
        </w:rPr>
        <w:t xml:space="preserve"> yang </w:t>
      </w:r>
      <w:proofErr w:type="spellStart"/>
      <w:r w:rsidR="001E1BCC" w:rsidRPr="00E61F40">
        <w:rPr>
          <w:rFonts w:ascii="Times New Roman" w:hAnsi="Times New Roman" w:cs="Times New Roman"/>
          <w:sz w:val="24"/>
          <w:szCs w:val="24"/>
        </w:rPr>
        <w:t>dilakukan</w:t>
      </w:r>
      <w:proofErr w:type="spellEnd"/>
      <w:r w:rsidR="001E1BCC" w:rsidRPr="00E61F40">
        <w:rPr>
          <w:rFonts w:ascii="Times New Roman" w:hAnsi="Times New Roman" w:cs="Times New Roman"/>
          <w:sz w:val="24"/>
          <w:szCs w:val="24"/>
        </w:rPr>
        <w:t xml:space="preserve"> oleh </w:t>
      </w:r>
      <w:proofErr w:type="spellStart"/>
      <w:r w:rsidR="001E1BCC" w:rsidRPr="00E61F40">
        <w:rPr>
          <w:rFonts w:ascii="Times New Roman" w:hAnsi="Times New Roman" w:cs="Times New Roman"/>
          <w:sz w:val="24"/>
          <w:szCs w:val="24"/>
        </w:rPr>
        <w:t>Sihombing</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Nursiswati</w:t>
      </w:r>
      <w:proofErr w:type="spellEnd"/>
      <w:r w:rsidR="001E1BCC" w:rsidRPr="00E61F40">
        <w:rPr>
          <w:rFonts w:ascii="Times New Roman" w:hAnsi="Times New Roman" w:cs="Times New Roman"/>
          <w:sz w:val="24"/>
          <w:szCs w:val="24"/>
        </w:rPr>
        <w:t xml:space="preserve"> &amp; </w:t>
      </w:r>
      <w:proofErr w:type="spellStart"/>
      <w:r w:rsidR="001E1BCC" w:rsidRPr="00E61F40">
        <w:rPr>
          <w:rFonts w:ascii="Times New Roman" w:hAnsi="Times New Roman" w:cs="Times New Roman"/>
          <w:sz w:val="24"/>
          <w:szCs w:val="24"/>
        </w:rPr>
        <w:t>Prawesti</w:t>
      </w:r>
      <w:proofErr w:type="spellEnd"/>
      <w:r w:rsidR="001E1BCC" w:rsidRPr="00E61F40">
        <w:rPr>
          <w:rFonts w:ascii="Times New Roman" w:hAnsi="Times New Roman" w:cs="Times New Roman"/>
          <w:sz w:val="24"/>
          <w:szCs w:val="24"/>
        </w:rPr>
        <w:t xml:space="preserve"> (2012), </w:t>
      </w:r>
      <w:proofErr w:type="spellStart"/>
      <w:r w:rsidR="001E1BCC" w:rsidRPr="00E61F40">
        <w:rPr>
          <w:rFonts w:ascii="Times New Roman" w:hAnsi="Times New Roman" w:cs="Times New Roman"/>
          <w:sz w:val="24"/>
          <w:szCs w:val="24"/>
        </w:rPr>
        <w:t>dengan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judul</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penelitian</w:t>
      </w:r>
      <w:proofErr w:type="spellEnd"/>
      <w:r w:rsidR="001E1BCC" w:rsidRPr="00E61F40">
        <w:rPr>
          <w:rFonts w:ascii="Times New Roman" w:hAnsi="Times New Roman" w:cs="Times New Roman"/>
          <w:sz w:val="24"/>
          <w:szCs w:val="24"/>
        </w:rPr>
        <w:t xml:space="preserve"> Gambaran </w:t>
      </w:r>
      <w:proofErr w:type="spellStart"/>
      <w:r w:rsidR="001E1BCC" w:rsidRPr="00E61F40">
        <w:rPr>
          <w:rFonts w:ascii="Times New Roman" w:hAnsi="Times New Roman" w:cs="Times New Roman"/>
          <w:sz w:val="24"/>
          <w:szCs w:val="24"/>
        </w:rPr>
        <w:t>Perawatan</w:t>
      </w:r>
      <w:proofErr w:type="spellEnd"/>
      <w:r w:rsidR="001E1BCC" w:rsidRPr="00E61F40">
        <w:rPr>
          <w:rFonts w:ascii="Times New Roman" w:hAnsi="Times New Roman" w:cs="Times New Roman"/>
          <w:sz w:val="24"/>
          <w:szCs w:val="24"/>
        </w:rPr>
        <w:t xml:space="preserve"> kaki dan </w:t>
      </w:r>
      <w:proofErr w:type="spellStart"/>
      <w:r w:rsidR="001E1BCC" w:rsidRPr="00E61F40">
        <w:rPr>
          <w:rFonts w:ascii="Times New Roman" w:hAnsi="Times New Roman" w:cs="Times New Roman"/>
          <w:sz w:val="24"/>
          <w:szCs w:val="24"/>
        </w:rPr>
        <w:t>Sesnsasi</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Sensorik</w:t>
      </w:r>
      <w:proofErr w:type="spellEnd"/>
      <w:r w:rsidR="001E1BCC" w:rsidRPr="00E61F40">
        <w:rPr>
          <w:rFonts w:ascii="Times New Roman" w:hAnsi="Times New Roman" w:cs="Times New Roman"/>
          <w:sz w:val="24"/>
          <w:szCs w:val="24"/>
        </w:rPr>
        <w:t xml:space="preserve"> Kaki pada </w:t>
      </w:r>
      <w:proofErr w:type="spellStart"/>
      <w:r w:rsidR="001E1BCC" w:rsidRPr="00E61F40">
        <w:rPr>
          <w:rFonts w:ascii="Times New Roman" w:hAnsi="Times New Roman" w:cs="Times New Roman"/>
          <w:sz w:val="24"/>
          <w:szCs w:val="24"/>
        </w:rPr>
        <w:t>pasien</w:t>
      </w:r>
      <w:proofErr w:type="spellEnd"/>
      <w:r w:rsidR="001E1BCC" w:rsidRPr="00E61F40">
        <w:rPr>
          <w:rFonts w:ascii="Times New Roman" w:hAnsi="Times New Roman" w:cs="Times New Roman"/>
          <w:sz w:val="24"/>
          <w:szCs w:val="24"/>
        </w:rPr>
        <w:t xml:space="preserve"> Diabetes </w:t>
      </w:r>
      <w:proofErr w:type="spellStart"/>
      <w:r w:rsidR="001E1BCC" w:rsidRPr="00E61F40">
        <w:rPr>
          <w:rFonts w:ascii="Times New Roman" w:hAnsi="Times New Roman" w:cs="Times New Roman"/>
          <w:sz w:val="24"/>
          <w:szCs w:val="24"/>
        </w:rPr>
        <w:t>Melitus</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tipe</w:t>
      </w:r>
      <w:proofErr w:type="spellEnd"/>
      <w:r w:rsidR="001E1BCC" w:rsidRPr="00E61F40">
        <w:rPr>
          <w:rFonts w:ascii="Times New Roman" w:hAnsi="Times New Roman" w:cs="Times New Roman"/>
          <w:sz w:val="24"/>
          <w:szCs w:val="24"/>
        </w:rPr>
        <w:t xml:space="preserve"> II di </w:t>
      </w:r>
      <w:proofErr w:type="spellStart"/>
      <w:r w:rsidR="001E1BCC" w:rsidRPr="00E61F40">
        <w:rPr>
          <w:rFonts w:ascii="Times New Roman" w:hAnsi="Times New Roman" w:cs="Times New Roman"/>
          <w:sz w:val="24"/>
          <w:szCs w:val="24"/>
        </w:rPr>
        <w:t>Poliklinik</w:t>
      </w:r>
      <w:proofErr w:type="spellEnd"/>
      <w:r w:rsidR="001E1BCC" w:rsidRPr="00E61F40">
        <w:rPr>
          <w:rFonts w:ascii="Times New Roman" w:hAnsi="Times New Roman" w:cs="Times New Roman"/>
          <w:sz w:val="24"/>
          <w:szCs w:val="24"/>
        </w:rPr>
        <w:t xml:space="preserve"> Diabetes </w:t>
      </w:r>
      <w:proofErr w:type="spellStart"/>
      <w:r w:rsidR="001E1BCC" w:rsidRPr="00E61F40">
        <w:rPr>
          <w:rFonts w:ascii="Times New Roman" w:hAnsi="Times New Roman" w:cs="Times New Roman"/>
          <w:sz w:val="24"/>
          <w:szCs w:val="24"/>
        </w:rPr>
        <w:t>Melitus</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Tahun</w:t>
      </w:r>
      <w:proofErr w:type="spellEnd"/>
      <w:r w:rsidR="001E1BCC" w:rsidRPr="00E61F40">
        <w:rPr>
          <w:rFonts w:ascii="Times New Roman" w:hAnsi="Times New Roman" w:cs="Times New Roman"/>
          <w:sz w:val="24"/>
          <w:szCs w:val="24"/>
        </w:rPr>
        <w:t xml:space="preserve"> 2012, </w:t>
      </w:r>
      <w:proofErr w:type="spellStart"/>
      <w:r w:rsidR="001E1BCC" w:rsidRPr="00E61F40">
        <w:rPr>
          <w:rFonts w:ascii="Times New Roman" w:hAnsi="Times New Roman" w:cs="Times New Roman"/>
          <w:sz w:val="24"/>
          <w:szCs w:val="24"/>
        </w:rPr>
        <w:t>menyimpulkan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bahwa</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perawatan</w:t>
      </w:r>
      <w:proofErr w:type="spellEnd"/>
      <w:r w:rsidR="001E1BCC" w:rsidRPr="00E61F40">
        <w:rPr>
          <w:rFonts w:ascii="Times New Roman" w:hAnsi="Times New Roman" w:cs="Times New Roman"/>
          <w:sz w:val="24"/>
          <w:szCs w:val="24"/>
        </w:rPr>
        <w:t xml:space="preserve"> kaki </w:t>
      </w:r>
      <w:proofErr w:type="spellStart"/>
      <w:r w:rsidR="001E1BCC" w:rsidRPr="00E61F40">
        <w:rPr>
          <w:rFonts w:ascii="Times New Roman" w:hAnsi="Times New Roman" w:cs="Times New Roman"/>
          <w:sz w:val="24"/>
          <w:szCs w:val="24"/>
        </w:rPr>
        <w:t>secara</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teratur</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dapat</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mengurangi</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resiko</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penyakit</w:t>
      </w:r>
      <w:proofErr w:type="spellEnd"/>
      <w:r w:rsidR="001E1BCC" w:rsidRPr="00E61F40">
        <w:rPr>
          <w:rFonts w:ascii="Times New Roman" w:hAnsi="Times New Roman" w:cs="Times New Roman"/>
          <w:sz w:val="24"/>
          <w:szCs w:val="24"/>
        </w:rPr>
        <w:t xml:space="preserve"> kaki </w:t>
      </w:r>
      <w:proofErr w:type="spellStart"/>
      <w:r w:rsidR="001E1BCC" w:rsidRPr="00E61F40">
        <w:rPr>
          <w:rFonts w:ascii="Times New Roman" w:hAnsi="Times New Roman" w:cs="Times New Roman"/>
          <w:sz w:val="24"/>
          <w:szCs w:val="24"/>
        </w:rPr>
        <w:t>diabetik</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sebesar</w:t>
      </w:r>
      <w:proofErr w:type="spellEnd"/>
      <w:r w:rsidR="001E1BCC" w:rsidRPr="00E61F40">
        <w:rPr>
          <w:rFonts w:ascii="Times New Roman" w:hAnsi="Times New Roman" w:cs="Times New Roman"/>
          <w:sz w:val="24"/>
          <w:szCs w:val="24"/>
        </w:rPr>
        <w:t xml:space="preserve"> 50-60%. </w:t>
      </w:r>
      <w:proofErr w:type="spellStart"/>
      <w:r w:rsidR="001E1BCC" w:rsidRPr="00E61F40">
        <w:rPr>
          <w:rFonts w:ascii="Times New Roman" w:hAnsi="Times New Roman" w:cs="Times New Roman"/>
          <w:sz w:val="24"/>
          <w:szCs w:val="24"/>
        </w:rPr>
        <w:t>Perawatan</w:t>
      </w:r>
      <w:proofErr w:type="spellEnd"/>
      <w:r w:rsidR="001E1BCC" w:rsidRPr="00E61F40">
        <w:rPr>
          <w:rFonts w:ascii="Times New Roman" w:hAnsi="Times New Roman" w:cs="Times New Roman"/>
          <w:sz w:val="24"/>
          <w:szCs w:val="24"/>
        </w:rPr>
        <w:t xml:space="preserve"> kaki </w:t>
      </w:r>
      <w:proofErr w:type="spellStart"/>
      <w:r w:rsidR="001E1BCC" w:rsidRPr="00E61F40">
        <w:rPr>
          <w:rFonts w:ascii="Times New Roman" w:hAnsi="Times New Roman" w:cs="Times New Roman"/>
          <w:sz w:val="24"/>
          <w:szCs w:val="24"/>
        </w:rPr>
        <w:t>merupakan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pencegahan</w:t>
      </w:r>
      <w:proofErr w:type="spellEnd"/>
      <w:r w:rsidR="001E1BCC" w:rsidRPr="00E61F40">
        <w:rPr>
          <w:rFonts w:ascii="Times New Roman" w:hAnsi="Times New Roman" w:cs="Times New Roman"/>
          <w:sz w:val="24"/>
          <w:szCs w:val="24"/>
        </w:rPr>
        <w:t xml:space="preserve"> primer agar </w:t>
      </w:r>
      <w:proofErr w:type="spellStart"/>
      <w:r w:rsidR="001E1BCC" w:rsidRPr="00E61F40">
        <w:rPr>
          <w:rFonts w:ascii="Times New Roman" w:hAnsi="Times New Roman" w:cs="Times New Roman"/>
          <w:sz w:val="24"/>
          <w:szCs w:val="24"/>
        </w:rPr>
        <w:t>tidak</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terjadi</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ulkus</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diabetikum</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seperti</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pembersihan</w:t>
      </w:r>
      <w:proofErr w:type="spellEnd"/>
      <w:r w:rsidR="001E1BCC" w:rsidRPr="00E61F40">
        <w:rPr>
          <w:rFonts w:ascii="Times New Roman" w:hAnsi="Times New Roman" w:cs="Times New Roman"/>
          <w:sz w:val="24"/>
          <w:szCs w:val="24"/>
        </w:rPr>
        <w:t xml:space="preserve"> kaki </w:t>
      </w:r>
      <w:proofErr w:type="spellStart"/>
      <w:r w:rsidR="001E1BCC" w:rsidRPr="00E61F40">
        <w:rPr>
          <w:rFonts w:ascii="Times New Roman" w:hAnsi="Times New Roman" w:cs="Times New Roman"/>
          <w:sz w:val="24"/>
          <w:szCs w:val="24"/>
        </w:rPr>
        <w:t>memakai</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kaos</w:t>
      </w:r>
      <w:proofErr w:type="spellEnd"/>
      <w:r w:rsidR="001E1BCC" w:rsidRPr="00E61F40">
        <w:rPr>
          <w:rFonts w:ascii="Times New Roman" w:hAnsi="Times New Roman" w:cs="Times New Roman"/>
          <w:sz w:val="24"/>
          <w:szCs w:val="24"/>
        </w:rPr>
        <w:t xml:space="preserve"> kaki yang </w:t>
      </w:r>
      <w:proofErr w:type="spellStart"/>
      <w:r w:rsidR="001E1BCC" w:rsidRPr="00E61F40">
        <w:rPr>
          <w:rFonts w:ascii="Times New Roman" w:hAnsi="Times New Roman" w:cs="Times New Roman"/>
          <w:sz w:val="24"/>
          <w:szCs w:val="24"/>
        </w:rPr>
        <w:t>tepat</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serta</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melakukan</w:t>
      </w:r>
      <w:proofErr w:type="spellEnd"/>
      <w:r w:rsidR="001E1BCC" w:rsidRPr="00E61F40">
        <w:rPr>
          <w:rFonts w:ascii="Times New Roman" w:hAnsi="Times New Roman" w:cs="Times New Roman"/>
          <w:sz w:val="24"/>
          <w:szCs w:val="24"/>
        </w:rPr>
        <w:t xml:space="preserve"> </w:t>
      </w:r>
      <w:proofErr w:type="spellStart"/>
      <w:r w:rsidR="001E1BCC" w:rsidRPr="00E61F40">
        <w:rPr>
          <w:rFonts w:ascii="Times New Roman" w:hAnsi="Times New Roman" w:cs="Times New Roman"/>
          <w:sz w:val="24"/>
          <w:szCs w:val="24"/>
        </w:rPr>
        <w:t>latihan</w:t>
      </w:r>
      <w:proofErr w:type="spellEnd"/>
      <w:r w:rsidR="001E1BCC" w:rsidRPr="00E61F40">
        <w:rPr>
          <w:rFonts w:ascii="Times New Roman" w:hAnsi="Times New Roman" w:cs="Times New Roman"/>
          <w:sz w:val="24"/>
          <w:szCs w:val="24"/>
        </w:rPr>
        <w:t xml:space="preserve"> kaki</w:t>
      </w:r>
      <w:r w:rsidR="00ED3823" w:rsidRPr="00E61F40">
        <w:rPr>
          <w:rFonts w:ascii="Times New Roman" w:hAnsi="Times New Roman" w:cs="Times New Roman"/>
          <w:sz w:val="24"/>
          <w:szCs w:val="24"/>
        </w:rPr>
        <w:t>.</w:t>
      </w:r>
    </w:p>
    <w:p w14:paraId="2487E76A" w14:textId="77777777" w:rsidR="00DA1B61" w:rsidRPr="00E61F40" w:rsidRDefault="00ED3823" w:rsidP="00DA1B61">
      <w:pPr>
        <w:spacing w:after="0" w:line="0" w:lineRule="atLeast"/>
        <w:ind w:firstLine="720"/>
        <w:jc w:val="both"/>
        <w:rPr>
          <w:rFonts w:ascii="Times New Roman" w:hAnsi="Times New Roman" w:cs="Times New Roman"/>
          <w:sz w:val="24"/>
          <w:szCs w:val="24"/>
        </w:rPr>
      </w:pPr>
      <w:r w:rsidRPr="00E61F40">
        <w:rPr>
          <w:rFonts w:ascii="Times New Roman" w:hAnsi="Times New Roman" w:cs="Times New Roman"/>
          <w:sz w:val="24"/>
          <w:szCs w:val="24"/>
        </w:rPr>
        <w:t xml:space="preserve">Latihan kaki </w:t>
      </w:r>
      <w:proofErr w:type="spellStart"/>
      <w:r w:rsidRPr="00E61F40">
        <w:rPr>
          <w:rFonts w:ascii="Times New Roman" w:hAnsi="Times New Roman" w:cs="Times New Roman"/>
          <w:sz w:val="24"/>
          <w:szCs w:val="24"/>
        </w:rPr>
        <w:t>adalah</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suatu</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latihan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fisik</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untuk</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perawatan</w:t>
      </w:r>
      <w:proofErr w:type="spellEnd"/>
      <w:r w:rsidRPr="00E61F40">
        <w:rPr>
          <w:rFonts w:ascii="Times New Roman" w:hAnsi="Times New Roman" w:cs="Times New Roman"/>
          <w:sz w:val="24"/>
          <w:szCs w:val="24"/>
        </w:rPr>
        <w:t xml:space="preserve"> kaki yang </w:t>
      </w:r>
      <w:proofErr w:type="spellStart"/>
      <w:r w:rsidRPr="00E61F40">
        <w:rPr>
          <w:rFonts w:ascii="Times New Roman" w:hAnsi="Times New Roman" w:cs="Times New Roman"/>
          <w:sz w:val="24"/>
          <w:szCs w:val="24"/>
        </w:rPr>
        <w:t>dapat</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diberikan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kepada</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pasien</w:t>
      </w:r>
      <w:proofErr w:type="spellEnd"/>
      <w:r w:rsidRPr="00E61F40">
        <w:rPr>
          <w:rFonts w:ascii="Times New Roman" w:hAnsi="Times New Roman" w:cs="Times New Roman"/>
          <w:sz w:val="24"/>
          <w:szCs w:val="24"/>
        </w:rPr>
        <w:t xml:space="preserve"> Diabetes </w:t>
      </w:r>
      <w:proofErr w:type="spellStart"/>
      <w:r w:rsidRPr="00E61F40">
        <w:rPr>
          <w:rFonts w:ascii="Times New Roman" w:hAnsi="Times New Roman" w:cs="Times New Roman"/>
          <w:sz w:val="24"/>
          <w:szCs w:val="24"/>
        </w:rPr>
        <w:t>Melitus</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untuk</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mencegah</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terjadinya</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komplikasi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penyakit</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arteri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perifer</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dengan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tujuan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untuk</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meningkatkan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sirkulasi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perifer</w:t>
      </w:r>
      <w:proofErr w:type="spellEnd"/>
      <w:r w:rsidRPr="00E61F40">
        <w:rPr>
          <w:rFonts w:ascii="Times New Roman" w:hAnsi="Times New Roman" w:cs="Times New Roman"/>
          <w:sz w:val="24"/>
          <w:szCs w:val="24"/>
        </w:rPr>
        <w:t xml:space="preserve">. Adapun </w:t>
      </w:r>
      <w:proofErr w:type="spellStart"/>
      <w:r w:rsidRPr="00E61F40">
        <w:rPr>
          <w:rFonts w:ascii="Times New Roman" w:hAnsi="Times New Roman" w:cs="Times New Roman"/>
          <w:sz w:val="24"/>
          <w:szCs w:val="24"/>
        </w:rPr>
        <w:t>jenis</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latihan</w:t>
      </w:r>
      <w:proofErr w:type="spellEnd"/>
      <w:r w:rsidRPr="00E61F40">
        <w:rPr>
          <w:rFonts w:ascii="Times New Roman" w:hAnsi="Times New Roman" w:cs="Times New Roman"/>
          <w:sz w:val="24"/>
          <w:szCs w:val="24"/>
        </w:rPr>
        <w:t xml:space="preserve"> kaki  </w:t>
      </w:r>
      <w:proofErr w:type="spellStart"/>
      <w:r w:rsidRPr="00E61F40">
        <w:rPr>
          <w:rFonts w:ascii="Times New Roman" w:hAnsi="Times New Roman" w:cs="Times New Roman"/>
          <w:sz w:val="24"/>
          <w:szCs w:val="24"/>
        </w:rPr>
        <w:t>seperti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kegiatan</w:t>
      </w:r>
      <w:proofErr w:type="spellEnd"/>
      <w:r w:rsidRPr="00E61F40">
        <w:rPr>
          <w:rFonts w:ascii="Times New Roman" w:hAnsi="Times New Roman" w:cs="Times New Roman"/>
          <w:sz w:val="24"/>
          <w:szCs w:val="24"/>
        </w:rPr>
        <w:t xml:space="preserve"> </w:t>
      </w:r>
      <w:r w:rsidR="004541DC" w:rsidRPr="00E61F40">
        <w:rPr>
          <w:rFonts w:ascii="Times New Roman" w:hAnsi="Times New Roman" w:cs="Times New Roman"/>
          <w:i/>
          <w:sz w:val="24"/>
          <w:szCs w:val="24"/>
        </w:rPr>
        <w:t xml:space="preserve">Senam Kaki </w:t>
      </w:r>
      <w:proofErr w:type="spellStart"/>
      <w:r w:rsidR="004541DC" w:rsidRPr="00E61F40">
        <w:rPr>
          <w:rFonts w:ascii="Times New Roman" w:hAnsi="Times New Roman" w:cs="Times New Roman"/>
          <w:i/>
          <w:sz w:val="24"/>
          <w:szCs w:val="24"/>
        </w:rPr>
        <w:t>Diabetik</w:t>
      </w:r>
      <w:proofErr w:type="spellEnd"/>
      <w:r w:rsidRPr="00E61F40">
        <w:rPr>
          <w:rFonts w:ascii="Times New Roman" w:hAnsi="Times New Roman" w:cs="Times New Roman"/>
          <w:i/>
          <w:sz w:val="24"/>
          <w:szCs w:val="24"/>
        </w:rPr>
        <w:t xml:space="preserve">, Yoga, </w:t>
      </w:r>
      <w:proofErr w:type="spellStart"/>
      <w:r w:rsidRPr="00E61F40">
        <w:rPr>
          <w:rFonts w:ascii="Times New Roman" w:hAnsi="Times New Roman" w:cs="Times New Roman"/>
          <w:i/>
          <w:sz w:val="24"/>
          <w:szCs w:val="24"/>
        </w:rPr>
        <w:t>Renang</w:t>
      </w:r>
      <w:proofErr w:type="spellEnd"/>
      <w:r w:rsidRPr="00E61F40">
        <w:rPr>
          <w:rFonts w:ascii="Times New Roman" w:hAnsi="Times New Roman" w:cs="Times New Roman"/>
          <w:i/>
          <w:sz w:val="24"/>
          <w:szCs w:val="24"/>
        </w:rPr>
        <w:t xml:space="preserve">, </w:t>
      </w:r>
      <w:proofErr w:type="spellStart"/>
      <w:r w:rsidRPr="00E61F40">
        <w:rPr>
          <w:rFonts w:ascii="Times New Roman" w:hAnsi="Times New Roman" w:cs="Times New Roman"/>
          <w:i/>
          <w:sz w:val="24"/>
          <w:szCs w:val="24"/>
        </w:rPr>
        <w:t>Bersepeda</w:t>
      </w:r>
      <w:proofErr w:type="spellEnd"/>
      <w:r w:rsidRPr="00E61F40">
        <w:rPr>
          <w:rFonts w:ascii="Times New Roman" w:hAnsi="Times New Roman" w:cs="Times New Roman"/>
          <w:i/>
          <w:sz w:val="24"/>
          <w:szCs w:val="24"/>
        </w:rPr>
        <w:t xml:space="preserve">, </w:t>
      </w:r>
      <w:r w:rsidR="00267BB1" w:rsidRPr="00E61F40">
        <w:rPr>
          <w:rFonts w:ascii="Times New Roman" w:hAnsi="Times New Roman" w:cs="Times New Roman"/>
          <w:sz w:val="24"/>
          <w:szCs w:val="24"/>
          <w:lang w:val="id-ID"/>
        </w:rPr>
        <w:t>,</w:t>
      </w:r>
      <w:proofErr w:type="spellStart"/>
      <w:r w:rsidR="00267BB1" w:rsidRPr="00E61F40">
        <w:rPr>
          <w:rFonts w:ascii="Times New Roman" w:hAnsi="Times New Roman" w:cs="Times New Roman"/>
          <w:i/>
          <w:sz w:val="24"/>
          <w:szCs w:val="24"/>
        </w:rPr>
        <w:t>Buerger</w:t>
      </w:r>
      <w:proofErr w:type="spellEnd"/>
      <w:r w:rsidR="00267BB1" w:rsidRPr="00E61F40">
        <w:rPr>
          <w:rFonts w:ascii="Times New Roman" w:hAnsi="Times New Roman" w:cs="Times New Roman"/>
          <w:i/>
          <w:sz w:val="24"/>
          <w:szCs w:val="24"/>
        </w:rPr>
        <w:t xml:space="preserve"> Allen Exercise</w:t>
      </w:r>
      <w:r w:rsidR="00267BB1" w:rsidRPr="00E61F40">
        <w:rPr>
          <w:rFonts w:ascii="Times New Roman" w:hAnsi="Times New Roman" w:cs="Times New Roman"/>
          <w:i/>
          <w:sz w:val="24"/>
          <w:szCs w:val="24"/>
          <w:lang w:val="id-ID"/>
        </w:rPr>
        <w:t xml:space="preserve"> </w:t>
      </w:r>
      <w:r w:rsidR="00267BB1" w:rsidRPr="00E61F40">
        <w:rPr>
          <w:rFonts w:ascii="Times New Roman" w:hAnsi="Times New Roman" w:cs="Times New Roman"/>
          <w:sz w:val="24"/>
          <w:szCs w:val="24"/>
          <w:lang w:val="id-ID"/>
        </w:rPr>
        <w:t>dan</w:t>
      </w:r>
      <w:r w:rsidR="00267BB1" w:rsidRPr="00E61F40">
        <w:rPr>
          <w:rFonts w:ascii="Times New Roman" w:hAnsi="Times New Roman" w:cs="Times New Roman"/>
          <w:i/>
          <w:sz w:val="24"/>
          <w:szCs w:val="24"/>
          <w:lang w:val="id-ID"/>
        </w:rPr>
        <w:t xml:space="preserve"> </w:t>
      </w:r>
      <w:r w:rsidR="00267BB1" w:rsidRPr="00E61F40">
        <w:rPr>
          <w:rFonts w:ascii="Times New Roman" w:hAnsi="Times New Roman" w:cs="Times New Roman"/>
          <w:sz w:val="24"/>
          <w:szCs w:val="24"/>
          <w:lang w:val="id-ID"/>
        </w:rPr>
        <w:t>3 terapi fisik modalitas</w:t>
      </w:r>
      <w:r w:rsidRPr="00E61F40">
        <w:rPr>
          <w:rFonts w:ascii="Times New Roman" w:hAnsi="Times New Roman" w:cs="Times New Roman"/>
          <w:i/>
          <w:sz w:val="24"/>
          <w:szCs w:val="24"/>
        </w:rPr>
        <w:t xml:space="preserve"> </w:t>
      </w:r>
      <w:r w:rsidRPr="00E61F40">
        <w:rPr>
          <w:rFonts w:ascii="Times New Roman" w:hAnsi="Times New Roman" w:cs="Times New Roman"/>
          <w:sz w:val="24"/>
          <w:szCs w:val="24"/>
        </w:rPr>
        <w:t xml:space="preserve">Salah </w:t>
      </w:r>
      <w:proofErr w:type="spellStart"/>
      <w:r w:rsidRPr="00E61F40">
        <w:rPr>
          <w:rFonts w:ascii="Times New Roman" w:hAnsi="Times New Roman" w:cs="Times New Roman"/>
          <w:sz w:val="24"/>
          <w:szCs w:val="24"/>
        </w:rPr>
        <w:t>satu</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latihan</w:t>
      </w:r>
      <w:proofErr w:type="spellEnd"/>
      <w:r w:rsidRPr="00E61F40">
        <w:rPr>
          <w:rFonts w:ascii="Times New Roman" w:hAnsi="Times New Roman" w:cs="Times New Roman"/>
          <w:sz w:val="24"/>
          <w:szCs w:val="24"/>
        </w:rPr>
        <w:t xml:space="preserve"> kaki yang </w:t>
      </w:r>
      <w:proofErr w:type="spellStart"/>
      <w:r w:rsidRPr="00E61F40">
        <w:rPr>
          <w:rFonts w:ascii="Times New Roman" w:hAnsi="Times New Roman" w:cs="Times New Roman"/>
          <w:sz w:val="24"/>
          <w:szCs w:val="24"/>
        </w:rPr>
        <w:t>lebih</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efektif</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mudah</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dipelajari</w:t>
      </w:r>
      <w:proofErr w:type="spellEnd"/>
      <w:r w:rsidRPr="00E61F40">
        <w:rPr>
          <w:rFonts w:ascii="Times New Roman" w:hAnsi="Times New Roman" w:cs="Times New Roman"/>
          <w:sz w:val="24"/>
          <w:szCs w:val="24"/>
        </w:rPr>
        <w:t xml:space="preserve"> dan </w:t>
      </w:r>
      <w:proofErr w:type="spellStart"/>
      <w:r w:rsidRPr="00E61F40">
        <w:rPr>
          <w:rFonts w:ascii="Times New Roman" w:hAnsi="Times New Roman" w:cs="Times New Roman"/>
          <w:sz w:val="24"/>
          <w:szCs w:val="24"/>
        </w:rPr>
        <w:t>sangat</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murah</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serta</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memiliki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resiko</w:t>
      </w:r>
      <w:proofErr w:type="spellEnd"/>
      <w:r w:rsidRPr="00E61F40">
        <w:rPr>
          <w:rFonts w:ascii="Times New Roman" w:hAnsi="Times New Roman" w:cs="Times New Roman"/>
          <w:sz w:val="24"/>
          <w:szCs w:val="24"/>
        </w:rPr>
        <w:t xml:space="preserve"> yang </w:t>
      </w:r>
      <w:proofErr w:type="spellStart"/>
      <w:r w:rsidRPr="00E61F40">
        <w:rPr>
          <w:rFonts w:ascii="Times New Roman" w:hAnsi="Times New Roman" w:cs="Times New Roman"/>
          <w:sz w:val="24"/>
          <w:szCs w:val="24"/>
        </w:rPr>
        <w:t>rendah</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yaitu</w:t>
      </w:r>
      <w:proofErr w:type="spellEnd"/>
      <w:r w:rsidRPr="00E61F40">
        <w:rPr>
          <w:rFonts w:ascii="Times New Roman" w:hAnsi="Times New Roman" w:cs="Times New Roman"/>
          <w:sz w:val="24"/>
          <w:szCs w:val="24"/>
        </w:rPr>
        <w:t xml:space="preserve"> </w:t>
      </w:r>
      <w:r w:rsidR="00267BB1" w:rsidRPr="00E61F40">
        <w:rPr>
          <w:rFonts w:ascii="Times New Roman" w:hAnsi="Times New Roman" w:cs="Times New Roman"/>
          <w:sz w:val="24"/>
          <w:szCs w:val="24"/>
          <w:lang w:val="id-ID"/>
        </w:rPr>
        <w:t>3 terapi fisik modalitas</w:t>
      </w:r>
      <w:r w:rsidR="004055EF" w:rsidRPr="00E61F40">
        <w:rPr>
          <w:rFonts w:ascii="Times New Roman" w:hAnsi="Times New Roman" w:cs="Times New Roman"/>
          <w:sz w:val="24"/>
          <w:szCs w:val="24"/>
          <w:lang w:val="id-ID"/>
        </w:rPr>
        <w:t>,</w:t>
      </w:r>
      <w:r w:rsidR="00267BB1" w:rsidRPr="00E61F40">
        <w:rPr>
          <w:rFonts w:ascii="Times New Roman" w:hAnsi="Times New Roman" w:cs="Times New Roman"/>
          <w:sz w:val="24"/>
          <w:szCs w:val="24"/>
          <w:lang w:val="id-ID"/>
        </w:rPr>
        <w:t xml:space="preserve"> maria</w:t>
      </w:r>
      <w:r w:rsidR="00267BB1" w:rsidRPr="00E61F40">
        <w:rPr>
          <w:rFonts w:ascii="Times New Roman" w:hAnsi="Times New Roman" w:cs="Times New Roman"/>
          <w:sz w:val="24"/>
          <w:szCs w:val="24"/>
        </w:rPr>
        <w:t xml:space="preserve"> </w:t>
      </w:r>
      <w:r w:rsidR="004055EF" w:rsidRPr="00E61F40">
        <w:rPr>
          <w:rFonts w:ascii="Times New Roman" w:hAnsi="Times New Roman" w:cs="Times New Roman"/>
          <w:i/>
          <w:sz w:val="24"/>
          <w:szCs w:val="24"/>
          <w:lang w:val="id-ID"/>
        </w:rPr>
        <w:t>et al</w:t>
      </w:r>
      <w:r w:rsidR="004055EF" w:rsidRPr="00E61F40">
        <w:rPr>
          <w:rFonts w:ascii="Times New Roman" w:hAnsi="Times New Roman" w:cs="Times New Roman"/>
          <w:sz w:val="24"/>
          <w:szCs w:val="24"/>
          <w:lang w:val="id-ID"/>
        </w:rPr>
        <w:t xml:space="preserve"> </w:t>
      </w:r>
      <w:r w:rsidR="00267BB1" w:rsidRPr="00E61F40">
        <w:rPr>
          <w:rFonts w:ascii="Times New Roman" w:hAnsi="Times New Roman" w:cs="Times New Roman"/>
          <w:sz w:val="24"/>
          <w:szCs w:val="24"/>
        </w:rPr>
        <w:t>(201</w:t>
      </w:r>
      <w:r w:rsidR="004055EF" w:rsidRPr="00E61F40">
        <w:rPr>
          <w:rFonts w:ascii="Times New Roman" w:hAnsi="Times New Roman" w:cs="Times New Roman"/>
          <w:sz w:val="24"/>
          <w:szCs w:val="24"/>
          <w:lang w:val="id-ID"/>
        </w:rPr>
        <w:t>3</w:t>
      </w:r>
      <w:r w:rsidRPr="00E61F40">
        <w:rPr>
          <w:rFonts w:ascii="Times New Roman" w:hAnsi="Times New Roman" w:cs="Times New Roman"/>
          <w:sz w:val="24"/>
          <w:szCs w:val="24"/>
        </w:rPr>
        <w:t>).</w:t>
      </w:r>
    </w:p>
    <w:p w14:paraId="6848E47A" w14:textId="4844369E" w:rsidR="00DA1B61" w:rsidRPr="00E61F40" w:rsidRDefault="004055EF" w:rsidP="00DA1B61">
      <w:pPr>
        <w:spacing w:after="0" w:line="0" w:lineRule="atLeast"/>
        <w:ind w:firstLine="720"/>
        <w:jc w:val="both"/>
        <w:rPr>
          <w:rFonts w:ascii="Times New Roman" w:hAnsi="Times New Roman" w:cs="Times New Roman"/>
          <w:sz w:val="24"/>
          <w:szCs w:val="24"/>
          <w:lang w:val="id-ID"/>
        </w:rPr>
      </w:pPr>
      <w:r w:rsidRPr="00E61F40">
        <w:rPr>
          <w:rFonts w:ascii="Times New Roman" w:hAnsi="Times New Roman" w:cs="Times New Roman"/>
          <w:sz w:val="24"/>
          <w:szCs w:val="24"/>
          <w:lang w:val="id-ID"/>
        </w:rPr>
        <w:t>3 terapi fisik modalitas</w:t>
      </w:r>
      <w:r w:rsidRPr="00E61F40">
        <w:rPr>
          <w:rFonts w:ascii="Times New Roman" w:hAnsi="Times New Roman"/>
          <w:sz w:val="24"/>
          <w:szCs w:val="24"/>
        </w:rPr>
        <w:t xml:space="preserve"> </w:t>
      </w:r>
      <w:r w:rsidRPr="00E61F40">
        <w:rPr>
          <w:rFonts w:ascii="Times New Roman" w:hAnsi="Times New Roman"/>
          <w:sz w:val="24"/>
          <w:szCs w:val="24"/>
          <w:lang w:val="id-ID"/>
        </w:rPr>
        <w:t>adalah suatu l</w:t>
      </w:r>
      <w:proofErr w:type="spellStart"/>
      <w:r w:rsidRPr="00E61F40">
        <w:rPr>
          <w:rFonts w:ascii="Times New Roman" w:hAnsi="Times New Roman"/>
          <w:sz w:val="24"/>
          <w:szCs w:val="24"/>
        </w:rPr>
        <w:t>atihan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fisik</w:t>
      </w:r>
      <w:proofErr w:type="spellEnd"/>
      <w:r w:rsidRPr="00E61F40">
        <w:rPr>
          <w:rFonts w:ascii="Times New Roman" w:hAnsi="Times New Roman"/>
          <w:sz w:val="24"/>
          <w:szCs w:val="24"/>
        </w:rPr>
        <w:t xml:space="preserve"> </w:t>
      </w:r>
      <w:r w:rsidRPr="00E61F40">
        <w:rPr>
          <w:rFonts w:ascii="Times New Roman" w:eastAsia="Times New Roman" w:hAnsi="Times New Roman"/>
          <w:sz w:val="24"/>
          <w:szCs w:val="24"/>
          <w:lang w:eastAsia="id-ID"/>
        </w:rPr>
        <w:t xml:space="preserve">yang </w:t>
      </w:r>
      <w:proofErr w:type="spellStart"/>
      <w:r w:rsidRPr="00E61F40">
        <w:rPr>
          <w:rFonts w:ascii="Times New Roman" w:eastAsia="Times New Roman" w:hAnsi="Times New Roman"/>
          <w:sz w:val="24"/>
          <w:szCs w:val="24"/>
          <w:lang w:eastAsia="id-ID"/>
        </w:rPr>
        <w:t>diterapkan</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dengan</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menggunakan</w:t>
      </w:r>
      <w:proofErr w:type="spellEnd"/>
      <w:r w:rsidRPr="00E61F40">
        <w:rPr>
          <w:rFonts w:ascii="Times New Roman" w:eastAsia="Times New Roman" w:hAnsi="Times New Roman"/>
          <w:sz w:val="24"/>
          <w:szCs w:val="24"/>
          <w:lang w:eastAsia="id-ID"/>
        </w:rPr>
        <w:t xml:space="preserve"> 3 </w:t>
      </w:r>
      <w:proofErr w:type="spellStart"/>
      <w:r w:rsidRPr="00E61F40">
        <w:rPr>
          <w:rFonts w:ascii="Times New Roman" w:eastAsia="Times New Roman" w:hAnsi="Times New Roman"/>
          <w:sz w:val="24"/>
          <w:szCs w:val="24"/>
          <w:lang w:eastAsia="id-ID"/>
        </w:rPr>
        <w:t>gerakan</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ekstemitas</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bawah</w:t>
      </w:r>
      <w:proofErr w:type="spellEnd"/>
      <w:r w:rsidRPr="00E61F40">
        <w:rPr>
          <w:rFonts w:ascii="Times New Roman" w:eastAsia="Times New Roman" w:hAnsi="Times New Roman"/>
          <w:sz w:val="24"/>
          <w:szCs w:val="24"/>
          <w:lang w:eastAsia="id-ID"/>
        </w:rPr>
        <w:t xml:space="preserve"> pada </w:t>
      </w:r>
      <w:proofErr w:type="spellStart"/>
      <w:r w:rsidRPr="00E61F40">
        <w:rPr>
          <w:rFonts w:ascii="Times New Roman" w:eastAsia="Times New Roman" w:hAnsi="Times New Roman"/>
          <w:sz w:val="24"/>
          <w:szCs w:val="24"/>
          <w:lang w:eastAsia="id-ID"/>
        </w:rPr>
        <w:t>serangkaian</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gerak</w:t>
      </w:r>
      <w:proofErr w:type="spellEnd"/>
      <w:r w:rsidRPr="00E61F40">
        <w:rPr>
          <w:rFonts w:ascii="Times New Roman" w:eastAsia="Times New Roman" w:hAnsi="Times New Roman"/>
          <w:sz w:val="24"/>
          <w:szCs w:val="24"/>
          <w:lang w:eastAsia="id-ID"/>
        </w:rPr>
        <w:t xml:space="preserve"> nada yang </w:t>
      </w:r>
      <w:proofErr w:type="spellStart"/>
      <w:r w:rsidRPr="00E61F40">
        <w:rPr>
          <w:rFonts w:ascii="Times New Roman" w:eastAsia="Times New Roman" w:hAnsi="Times New Roman"/>
          <w:sz w:val="24"/>
          <w:szCs w:val="24"/>
          <w:lang w:eastAsia="id-ID"/>
        </w:rPr>
        <w:t>teratur</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terarah</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serta</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terencana</w:t>
      </w:r>
      <w:proofErr w:type="spellEnd"/>
      <w:r w:rsidRPr="00E61F40">
        <w:rPr>
          <w:rFonts w:ascii="Times New Roman" w:eastAsia="Times New Roman" w:hAnsi="Times New Roman"/>
          <w:sz w:val="24"/>
          <w:szCs w:val="24"/>
          <w:lang w:eastAsia="id-ID"/>
        </w:rPr>
        <w:t xml:space="preserve"> yang </w:t>
      </w:r>
      <w:proofErr w:type="spellStart"/>
      <w:r w:rsidRPr="00E61F40">
        <w:rPr>
          <w:rFonts w:ascii="Times New Roman" w:eastAsia="Times New Roman" w:hAnsi="Times New Roman"/>
          <w:sz w:val="24"/>
          <w:szCs w:val="24"/>
          <w:lang w:eastAsia="id-ID"/>
        </w:rPr>
        <w:t>dilakukan</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secara</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sendiri</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atau</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berkelompok</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dengan</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maksud</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lastRenderedPageBreak/>
        <w:t>meningkatkan</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kemampuan</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fungsional</w:t>
      </w:r>
      <w:proofErr w:type="spellEnd"/>
      <w:r w:rsidRPr="00E61F40">
        <w:rPr>
          <w:rFonts w:ascii="Times New Roman" w:eastAsia="Times New Roman" w:hAnsi="Times New Roman"/>
          <w:sz w:val="24"/>
          <w:szCs w:val="24"/>
          <w:lang w:eastAsia="id-ID"/>
        </w:rPr>
        <w:t xml:space="preserve"> raga pada </w:t>
      </w:r>
      <w:proofErr w:type="spellStart"/>
      <w:r w:rsidRPr="00E61F40">
        <w:rPr>
          <w:rFonts w:ascii="Times New Roman" w:eastAsia="Times New Roman" w:hAnsi="Times New Roman"/>
          <w:sz w:val="24"/>
          <w:szCs w:val="24"/>
          <w:lang w:eastAsia="id-ID"/>
        </w:rPr>
        <w:t>pasien</w:t>
      </w:r>
      <w:proofErr w:type="spellEnd"/>
      <w:r w:rsidRPr="00E61F40">
        <w:rPr>
          <w:rFonts w:ascii="Times New Roman" w:eastAsia="Times New Roman" w:hAnsi="Times New Roman"/>
          <w:sz w:val="24"/>
          <w:szCs w:val="24"/>
          <w:lang w:eastAsia="id-ID"/>
        </w:rPr>
        <w:t xml:space="preserve"> Diabetes </w:t>
      </w:r>
      <w:proofErr w:type="spellStart"/>
      <w:r w:rsidRPr="00E61F40">
        <w:rPr>
          <w:rFonts w:ascii="Times New Roman" w:eastAsia="Times New Roman" w:hAnsi="Times New Roman"/>
          <w:sz w:val="24"/>
          <w:szCs w:val="24"/>
          <w:lang w:eastAsia="id-ID"/>
        </w:rPr>
        <w:t>Melitus</w:t>
      </w:r>
      <w:proofErr w:type="spellEnd"/>
      <w:r w:rsidRPr="00E61F40">
        <w:rPr>
          <w:rFonts w:ascii="Times New Roman" w:eastAsia="Times New Roman" w:hAnsi="Times New Roman"/>
          <w:sz w:val="24"/>
          <w:szCs w:val="24"/>
          <w:lang w:eastAsia="id-ID"/>
        </w:rPr>
        <w:t xml:space="preserve"> (</w:t>
      </w:r>
      <w:r w:rsidRPr="00E61F40">
        <w:rPr>
          <w:rFonts w:ascii="Times New Roman" w:hAnsi="Times New Roman"/>
          <w:sz w:val="24"/>
          <w:szCs w:val="24"/>
        </w:rPr>
        <w:t>Mari</w:t>
      </w:r>
      <w:r w:rsidRPr="00E61F40">
        <w:rPr>
          <w:rFonts w:ascii="Times New Roman" w:hAnsi="Times New Roman"/>
          <w:sz w:val="24"/>
          <w:szCs w:val="24"/>
          <w:lang w:val="id-ID"/>
        </w:rPr>
        <w:t>a</w:t>
      </w:r>
      <w:r w:rsidRPr="00E61F40">
        <w:rPr>
          <w:rFonts w:ascii="Times New Roman" w:hAnsi="Times New Roman"/>
          <w:sz w:val="24"/>
          <w:szCs w:val="24"/>
        </w:rPr>
        <w:t xml:space="preserve"> </w:t>
      </w:r>
      <w:r w:rsidRPr="00E61F40">
        <w:rPr>
          <w:rFonts w:ascii="Times New Roman" w:hAnsi="Times New Roman"/>
          <w:i/>
          <w:sz w:val="24"/>
          <w:szCs w:val="24"/>
        </w:rPr>
        <w:t>et al</w:t>
      </w:r>
      <w:r w:rsidRPr="00E61F40">
        <w:rPr>
          <w:rFonts w:ascii="Times New Roman" w:hAnsi="Times New Roman"/>
          <w:sz w:val="24"/>
          <w:szCs w:val="24"/>
        </w:rPr>
        <w:t xml:space="preserve"> 2013)</w:t>
      </w:r>
      <w:r w:rsidRPr="00E61F40">
        <w:rPr>
          <w:rFonts w:ascii="Times New Roman" w:hAnsi="Times New Roman" w:cs="Times New Roman"/>
          <w:i/>
          <w:sz w:val="24"/>
          <w:szCs w:val="24"/>
          <w:lang w:val="id-ID"/>
        </w:rPr>
        <w:t>.</w:t>
      </w:r>
      <w:r w:rsidRPr="00E61F40">
        <w:rPr>
          <w:rFonts w:ascii="Times New Roman" w:hAnsi="Times New Roman" w:cs="Times New Roman"/>
          <w:sz w:val="24"/>
          <w:szCs w:val="24"/>
          <w:lang w:val="id-ID"/>
        </w:rPr>
        <w:t xml:space="preserve"> </w:t>
      </w:r>
      <w:r w:rsidR="00ED3823" w:rsidRPr="00E61F40">
        <w:rPr>
          <w:rFonts w:ascii="Times New Roman" w:hAnsi="Times New Roman" w:cs="Times New Roman"/>
          <w:sz w:val="24"/>
          <w:szCs w:val="24"/>
          <w:lang w:val="id-ID"/>
        </w:rPr>
        <w:t xml:space="preserve">Keefektifan kinerja </w:t>
      </w:r>
      <w:r w:rsidRPr="00E61F40">
        <w:rPr>
          <w:rFonts w:ascii="Times New Roman" w:hAnsi="Times New Roman" w:cs="Times New Roman"/>
          <w:sz w:val="24"/>
          <w:szCs w:val="24"/>
          <w:lang w:val="id-ID"/>
        </w:rPr>
        <w:t xml:space="preserve">3 terapi fisik modalitas </w:t>
      </w:r>
      <w:r w:rsidR="00ED3823" w:rsidRPr="00E61F40">
        <w:rPr>
          <w:rFonts w:ascii="Times New Roman" w:hAnsi="Times New Roman" w:cs="Times New Roman"/>
          <w:sz w:val="24"/>
          <w:szCs w:val="24"/>
          <w:lang w:val="id-ID"/>
        </w:rPr>
        <w:t>ditegaskan</w:t>
      </w:r>
      <w:r w:rsidR="00E83BF1" w:rsidRPr="00E61F40">
        <w:rPr>
          <w:rFonts w:ascii="Times New Roman" w:hAnsi="Times New Roman" w:cs="Times New Roman"/>
          <w:sz w:val="24"/>
          <w:szCs w:val="24"/>
          <w:lang w:val="id-ID"/>
        </w:rPr>
        <w:t xml:space="preserve"> pada penelitian </w:t>
      </w:r>
      <w:r w:rsidR="003167E1" w:rsidRPr="00E61F40">
        <w:rPr>
          <w:rFonts w:ascii="Times New Roman" w:hAnsi="Times New Roman"/>
          <w:sz w:val="24"/>
          <w:szCs w:val="24"/>
          <w:lang w:val="id-ID"/>
        </w:rPr>
        <w:t xml:space="preserve">Maria </w:t>
      </w:r>
      <w:r w:rsidR="003167E1" w:rsidRPr="00E61F40">
        <w:rPr>
          <w:rFonts w:ascii="Times New Roman" w:hAnsi="Times New Roman"/>
          <w:i/>
          <w:sz w:val="24"/>
          <w:szCs w:val="24"/>
          <w:lang w:val="id-ID"/>
        </w:rPr>
        <w:t>et al</w:t>
      </w:r>
      <w:r w:rsidR="003167E1" w:rsidRPr="00E61F40">
        <w:rPr>
          <w:rFonts w:ascii="Times New Roman" w:hAnsi="Times New Roman"/>
          <w:sz w:val="24"/>
          <w:szCs w:val="24"/>
          <w:lang w:val="id-ID"/>
        </w:rPr>
        <w:t xml:space="preserve"> (2013) </w:t>
      </w:r>
      <w:r w:rsidR="00493C4E" w:rsidRPr="00E61F40">
        <w:rPr>
          <w:rFonts w:ascii="Times New Roman" w:hAnsi="Times New Roman" w:cs="Times New Roman"/>
          <w:sz w:val="24"/>
          <w:szCs w:val="24"/>
        </w:rPr>
        <w:t xml:space="preserve">Gerakan </w:t>
      </w:r>
      <w:proofErr w:type="spellStart"/>
      <w:r w:rsidR="00493C4E" w:rsidRPr="00E61F40">
        <w:rPr>
          <w:rFonts w:ascii="Times New Roman" w:hAnsi="Times New Roman" w:cs="Times New Roman"/>
          <w:sz w:val="24"/>
          <w:szCs w:val="24"/>
        </w:rPr>
        <w:t>pertama</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terdiri</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dari</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pasien</w:t>
      </w:r>
      <w:proofErr w:type="spellEnd"/>
      <w:r w:rsidR="00493C4E" w:rsidRPr="00E61F40">
        <w:rPr>
          <w:rFonts w:ascii="Times New Roman" w:hAnsi="Times New Roman" w:cs="Times New Roman"/>
          <w:sz w:val="24"/>
          <w:szCs w:val="24"/>
        </w:rPr>
        <w:t xml:space="preserve"> duduk </w:t>
      </w:r>
      <w:proofErr w:type="spellStart"/>
      <w:r w:rsidR="00493C4E" w:rsidRPr="00E61F40">
        <w:rPr>
          <w:rFonts w:ascii="Times New Roman" w:hAnsi="Times New Roman" w:cs="Times New Roman"/>
          <w:sz w:val="24"/>
          <w:szCs w:val="24"/>
        </w:rPr>
        <w:t>dengan</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mengangkat</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tangan</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kedepan</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lalu</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berdiri</w:t>
      </w:r>
      <w:proofErr w:type="spellEnd"/>
      <w:r w:rsidR="00493C4E" w:rsidRPr="00E61F40">
        <w:rPr>
          <w:rFonts w:ascii="Times New Roman" w:hAnsi="Times New Roman" w:cs="Times New Roman"/>
          <w:sz w:val="24"/>
          <w:szCs w:val="24"/>
        </w:rPr>
        <w:t xml:space="preserve"> dan </w:t>
      </w:r>
      <w:proofErr w:type="spellStart"/>
      <w:r w:rsidR="00493C4E" w:rsidRPr="00E61F40">
        <w:rPr>
          <w:rFonts w:ascii="Times New Roman" w:hAnsi="Times New Roman" w:cs="Times New Roman"/>
          <w:sz w:val="24"/>
          <w:szCs w:val="24"/>
        </w:rPr>
        <w:t>berjinjit</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diakhiri</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dengan</w:t>
      </w:r>
      <w:proofErr w:type="spellEnd"/>
      <w:r w:rsidR="00493C4E" w:rsidRPr="00E61F40">
        <w:rPr>
          <w:rFonts w:ascii="Times New Roman" w:hAnsi="Times New Roman" w:cs="Times New Roman"/>
          <w:sz w:val="24"/>
          <w:szCs w:val="24"/>
        </w:rPr>
        <w:t xml:space="preserve"> duduk </w:t>
      </w:r>
      <w:proofErr w:type="spellStart"/>
      <w:r w:rsidR="00493C4E" w:rsidRPr="00E61F40">
        <w:rPr>
          <w:rFonts w:ascii="Times New Roman" w:hAnsi="Times New Roman" w:cs="Times New Roman"/>
          <w:sz w:val="24"/>
          <w:szCs w:val="24"/>
        </w:rPr>
        <w:t>kembali</w:t>
      </w:r>
      <w:proofErr w:type="spellEnd"/>
      <w:r w:rsidR="00493C4E" w:rsidRPr="00E61F40">
        <w:rPr>
          <w:rFonts w:ascii="Times New Roman" w:hAnsi="Times New Roman" w:cs="Times New Roman"/>
          <w:sz w:val="24"/>
          <w:szCs w:val="24"/>
        </w:rPr>
        <w:t xml:space="preserve">. Gerakan </w:t>
      </w:r>
      <w:proofErr w:type="spellStart"/>
      <w:r w:rsidR="00493C4E" w:rsidRPr="00E61F40">
        <w:rPr>
          <w:rFonts w:ascii="Times New Roman" w:hAnsi="Times New Roman" w:cs="Times New Roman"/>
          <w:sz w:val="24"/>
          <w:szCs w:val="24"/>
        </w:rPr>
        <w:t>kedua</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dilakukan</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dengan</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melakukan</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dorsofleksi</w:t>
      </w:r>
      <w:proofErr w:type="spellEnd"/>
      <w:r w:rsidR="00493C4E" w:rsidRPr="00E61F40">
        <w:rPr>
          <w:rFonts w:ascii="Times New Roman" w:hAnsi="Times New Roman" w:cs="Times New Roman"/>
          <w:sz w:val="24"/>
          <w:szCs w:val="24"/>
        </w:rPr>
        <w:t xml:space="preserve"> pada kaki </w:t>
      </w:r>
      <w:proofErr w:type="spellStart"/>
      <w:r w:rsidR="00493C4E" w:rsidRPr="00E61F40">
        <w:rPr>
          <w:rFonts w:ascii="Times New Roman" w:hAnsi="Times New Roman" w:cs="Times New Roman"/>
          <w:sz w:val="24"/>
          <w:szCs w:val="24"/>
        </w:rPr>
        <w:t>sambil</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berdiri</w:t>
      </w:r>
      <w:proofErr w:type="spellEnd"/>
      <w:r w:rsidR="00493C4E" w:rsidRPr="00E61F40">
        <w:rPr>
          <w:rFonts w:ascii="Times New Roman" w:hAnsi="Times New Roman" w:cs="Times New Roman"/>
          <w:sz w:val="24"/>
          <w:szCs w:val="24"/>
        </w:rPr>
        <w:t xml:space="preserve"> yang </w:t>
      </w:r>
      <w:proofErr w:type="spellStart"/>
      <w:r w:rsidR="00493C4E" w:rsidRPr="00E61F40">
        <w:rPr>
          <w:rFonts w:ascii="Times New Roman" w:hAnsi="Times New Roman" w:cs="Times New Roman"/>
          <w:sz w:val="24"/>
          <w:szCs w:val="24"/>
        </w:rPr>
        <w:t>diikuti</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dengan</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gerakan</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plantarfleksi</w:t>
      </w:r>
      <w:proofErr w:type="spellEnd"/>
      <w:r w:rsidR="00493C4E" w:rsidRPr="00E61F40">
        <w:rPr>
          <w:rFonts w:ascii="Times New Roman" w:hAnsi="Times New Roman" w:cs="Times New Roman"/>
          <w:sz w:val="24"/>
          <w:szCs w:val="24"/>
        </w:rPr>
        <w:t xml:space="preserve">. Gerakan </w:t>
      </w:r>
      <w:proofErr w:type="spellStart"/>
      <w:r w:rsidR="00493C4E" w:rsidRPr="00E61F40">
        <w:rPr>
          <w:rFonts w:ascii="Times New Roman" w:hAnsi="Times New Roman" w:cs="Times New Roman"/>
          <w:sz w:val="24"/>
          <w:szCs w:val="24"/>
        </w:rPr>
        <w:t>ketiga</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dilakukan</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dengan</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menggerakan</w:t>
      </w:r>
      <w:proofErr w:type="spellEnd"/>
      <w:r w:rsidR="00493C4E" w:rsidRPr="00E61F40">
        <w:rPr>
          <w:rFonts w:ascii="Times New Roman" w:hAnsi="Times New Roman" w:cs="Times New Roman"/>
          <w:sz w:val="24"/>
          <w:szCs w:val="24"/>
        </w:rPr>
        <w:t xml:space="preserve"> kaki </w:t>
      </w:r>
      <w:proofErr w:type="spellStart"/>
      <w:r w:rsidR="00493C4E" w:rsidRPr="00E61F40">
        <w:rPr>
          <w:rFonts w:ascii="Times New Roman" w:hAnsi="Times New Roman" w:cs="Times New Roman"/>
          <w:sz w:val="24"/>
          <w:szCs w:val="24"/>
        </w:rPr>
        <w:t>dorsofleksi</w:t>
      </w:r>
      <w:proofErr w:type="spellEnd"/>
      <w:r w:rsidR="00493C4E" w:rsidRPr="00E61F40">
        <w:rPr>
          <w:rFonts w:ascii="Times New Roman" w:hAnsi="Times New Roman" w:cs="Times New Roman"/>
          <w:sz w:val="24"/>
          <w:szCs w:val="24"/>
        </w:rPr>
        <w:t xml:space="preserve"> yang </w:t>
      </w:r>
      <w:proofErr w:type="spellStart"/>
      <w:r w:rsidR="00493C4E" w:rsidRPr="00E61F40">
        <w:rPr>
          <w:rFonts w:ascii="Times New Roman" w:hAnsi="Times New Roman" w:cs="Times New Roman"/>
          <w:sz w:val="24"/>
          <w:szCs w:val="24"/>
        </w:rPr>
        <w:t>diikuti</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dengan</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gerakan</w:t>
      </w:r>
      <w:proofErr w:type="spellEnd"/>
      <w:r w:rsidR="00493C4E" w:rsidRPr="00E61F40">
        <w:rPr>
          <w:rFonts w:ascii="Times New Roman" w:hAnsi="Times New Roman" w:cs="Times New Roman"/>
          <w:sz w:val="24"/>
          <w:szCs w:val="24"/>
        </w:rPr>
        <w:t xml:space="preserve"> </w:t>
      </w:r>
      <w:proofErr w:type="spellStart"/>
      <w:r w:rsidR="00493C4E" w:rsidRPr="00E61F40">
        <w:rPr>
          <w:rFonts w:ascii="Times New Roman" w:hAnsi="Times New Roman" w:cs="Times New Roman"/>
          <w:sz w:val="24"/>
          <w:szCs w:val="24"/>
        </w:rPr>
        <w:t>fleksi</w:t>
      </w:r>
      <w:proofErr w:type="spellEnd"/>
      <w:r w:rsidR="00493C4E" w:rsidRPr="00E61F40">
        <w:rPr>
          <w:rFonts w:ascii="Times New Roman" w:hAnsi="Times New Roman" w:cs="Times New Roman"/>
          <w:sz w:val="24"/>
          <w:szCs w:val="24"/>
        </w:rPr>
        <w:t xml:space="preserve"> plantar pada metatarsus-</w:t>
      </w:r>
      <w:proofErr w:type="spellStart"/>
      <w:r w:rsidR="00493C4E" w:rsidRPr="00E61F40">
        <w:rPr>
          <w:rFonts w:ascii="Times New Roman" w:hAnsi="Times New Roman" w:cs="Times New Roman"/>
          <w:sz w:val="24"/>
          <w:szCs w:val="24"/>
        </w:rPr>
        <w:t>phalax</w:t>
      </w:r>
      <w:proofErr w:type="spellEnd"/>
      <w:r w:rsidR="00493C4E" w:rsidRPr="00E61F40">
        <w:rPr>
          <w:rFonts w:ascii="Times New Roman" w:hAnsi="Times New Roman" w:cs="Times New Roman"/>
          <w:sz w:val="24"/>
          <w:szCs w:val="24"/>
        </w:rPr>
        <w:t>,</w:t>
      </w:r>
      <w:r w:rsidR="00493C4E" w:rsidRPr="00E61F40">
        <w:rPr>
          <w:rFonts w:ascii="Times New Roman" w:hAnsi="Times New Roman" w:cs="Times New Roman"/>
          <w:sz w:val="24"/>
          <w:szCs w:val="24"/>
          <w:lang w:val="id-ID"/>
        </w:rPr>
        <w:t xml:space="preserve"> Keefektifan kinerja 3 terapi fisik modalitas ditegaskan pada penelitian </w:t>
      </w:r>
      <w:r w:rsidR="00493C4E" w:rsidRPr="00E61F40">
        <w:rPr>
          <w:rFonts w:ascii="Times New Roman" w:hAnsi="Times New Roman"/>
          <w:sz w:val="24"/>
          <w:szCs w:val="24"/>
          <w:lang w:val="id-ID"/>
        </w:rPr>
        <w:t xml:space="preserve">Maria </w:t>
      </w:r>
      <w:r w:rsidR="00493C4E" w:rsidRPr="00E61F40">
        <w:rPr>
          <w:rFonts w:ascii="Times New Roman" w:hAnsi="Times New Roman"/>
          <w:i/>
          <w:sz w:val="24"/>
          <w:szCs w:val="24"/>
          <w:lang w:val="id-ID"/>
        </w:rPr>
        <w:t>et al</w:t>
      </w:r>
      <w:r w:rsidR="00493C4E" w:rsidRPr="00E61F40">
        <w:rPr>
          <w:rFonts w:ascii="Times New Roman" w:hAnsi="Times New Roman"/>
          <w:sz w:val="24"/>
          <w:szCs w:val="24"/>
          <w:lang w:val="id-ID"/>
        </w:rPr>
        <w:t xml:space="preserve"> (2013) </w:t>
      </w:r>
      <w:r w:rsidR="00493C4E" w:rsidRPr="00E61F40">
        <w:rPr>
          <w:rFonts w:ascii="Times New Roman" w:hAnsi="Times New Roman" w:cs="Times New Roman"/>
          <w:sz w:val="24"/>
          <w:szCs w:val="24"/>
          <w:lang w:val="id-ID"/>
        </w:rPr>
        <w:t xml:space="preserve">yang menunjukkan hasil bahwa terjadi perbaikan nilai </w:t>
      </w:r>
      <w:r w:rsidR="00493C4E" w:rsidRPr="00E61F40">
        <w:rPr>
          <w:rFonts w:ascii="Times New Roman" w:hAnsi="Times New Roman" w:cs="Times New Roman"/>
          <w:i/>
          <w:sz w:val="24"/>
          <w:szCs w:val="24"/>
          <w:lang w:val="id-ID"/>
        </w:rPr>
        <w:t xml:space="preserve">Ankle Brachial Index </w:t>
      </w:r>
      <w:r w:rsidR="00493C4E" w:rsidRPr="00E61F40">
        <w:rPr>
          <w:rFonts w:ascii="Times New Roman" w:hAnsi="Times New Roman" w:cs="Times New Roman"/>
          <w:sz w:val="24"/>
          <w:szCs w:val="24"/>
          <w:lang w:val="id-ID"/>
        </w:rPr>
        <w:t>setelah dilakuan</w:t>
      </w:r>
      <w:r w:rsidR="00493C4E" w:rsidRPr="00E61F40">
        <w:rPr>
          <w:rFonts w:ascii="Times New Roman" w:hAnsi="Times New Roman" w:cs="Times New Roman"/>
          <w:i/>
          <w:sz w:val="24"/>
          <w:szCs w:val="24"/>
          <w:lang w:val="id-ID"/>
        </w:rPr>
        <w:t xml:space="preserve"> </w:t>
      </w:r>
      <w:r w:rsidR="00493C4E" w:rsidRPr="00E61F40">
        <w:rPr>
          <w:rFonts w:ascii="Times New Roman" w:hAnsi="Times New Roman" w:cs="Times New Roman"/>
          <w:sz w:val="24"/>
          <w:szCs w:val="24"/>
          <w:lang w:val="id-ID"/>
        </w:rPr>
        <w:t>intervensi tersebut</w:t>
      </w:r>
      <w:r w:rsidR="00ED3823" w:rsidRPr="00E61F40">
        <w:rPr>
          <w:rFonts w:ascii="Times New Roman" w:hAnsi="Times New Roman" w:cs="Times New Roman"/>
          <w:sz w:val="24"/>
          <w:szCs w:val="24"/>
          <w:lang w:val="id-ID"/>
        </w:rPr>
        <w:t xml:space="preserve">yang </w:t>
      </w:r>
      <w:r w:rsidR="00513196" w:rsidRPr="00E61F40">
        <w:rPr>
          <w:rFonts w:ascii="Times New Roman" w:hAnsi="Times New Roman" w:cs="Times New Roman"/>
          <w:sz w:val="24"/>
          <w:szCs w:val="24"/>
          <w:lang w:val="id-ID"/>
        </w:rPr>
        <w:t xml:space="preserve">menunjukkan hasil bahwa terjadi </w:t>
      </w:r>
      <w:r w:rsidR="00ED3823" w:rsidRPr="00E61F40">
        <w:rPr>
          <w:rFonts w:ascii="Times New Roman" w:hAnsi="Times New Roman" w:cs="Times New Roman"/>
          <w:sz w:val="24"/>
          <w:szCs w:val="24"/>
          <w:lang w:val="id-ID"/>
        </w:rPr>
        <w:t xml:space="preserve">perbaikan nilai </w:t>
      </w:r>
      <w:r w:rsidR="00ED3823" w:rsidRPr="00E61F40">
        <w:rPr>
          <w:rFonts w:ascii="Times New Roman" w:hAnsi="Times New Roman" w:cs="Times New Roman"/>
          <w:i/>
          <w:sz w:val="24"/>
          <w:szCs w:val="24"/>
          <w:lang w:val="id-ID"/>
        </w:rPr>
        <w:t xml:space="preserve">Ankle Brachial Index </w:t>
      </w:r>
      <w:r w:rsidR="00513196" w:rsidRPr="00E61F40">
        <w:rPr>
          <w:rFonts w:ascii="Times New Roman" w:hAnsi="Times New Roman" w:cs="Times New Roman"/>
          <w:sz w:val="24"/>
          <w:szCs w:val="24"/>
          <w:lang w:val="id-ID"/>
        </w:rPr>
        <w:t>setelah dilakuan</w:t>
      </w:r>
      <w:r w:rsidR="00513196" w:rsidRPr="00E61F40">
        <w:rPr>
          <w:rFonts w:ascii="Times New Roman" w:hAnsi="Times New Roman" w:cs="Times New Roman"/>
          <w:i/>
          <w:sz w:val="24"/>
          <w:szCs w:val="24"/>
          <w:lang w:val="id-ID"/>
        </w:rPr>
        <w:t xml:space="preserve"> </w:t>
      </w:r>
      <w:r w:rsidR="00513196" w:rsidRPr="00E61F40">
        <w:rPr>
          <w:rFonts w:ascii="Times New Roman" w:hAnsi="Times New Roman" w:cs="Times New Roman"/>
          <w:sz w:val="24"/>
          <w:szCs w:val="24"/>
          <w:lang w:val="id-ID"/>
        </w:rPr>
        <w:t xml:space="preserve">intervensi tersebut. </w:t>
      </w:r>
    </w:p>
    <w:p w14:paraId="0BBECE6C" w14:textId="77777777" w:rsidR="00DA1B61" w:rsidRPr="00E61F40" w:rsidRDefault="00DA1B61" w:rsidP="00DA1B61">
      <w:pPr>
        <w:spacing w:after="0" w:line="0" w:lineRule="atLeast"/>
        <w:ind w:firstLine="720"/>
        <w:jc w:val="both"/>
        <w:rPr>
          <w:rFonts w:ascii="Times New Roman" w:eastAsia="Times New Roman" w:hAnsi="Times New Roman"/>
          <w:b/>
          <w:sz w:val="24"/>
        </w:rPr>
      </w:pPr>
    </w:p>
    <w:p w14:paraId="0EC1C0E5" w14:textId="77777777" w:rsidR="00DA1B61" w:rsidRPr="00E61F40" w:rsidRDefault="004B1865" w:rsidP="00DA1B61">
      <w:pPr>
        <w:spacing w:after="0" w:line="0" w:lineRule="atLeast"/>
        <w:jc w:val="both"/>
        <w:rPr>
          <w:rFonts w:ascii="Times New Roman" w:eastAsia="Times New Roman" w:hAnsi="Times New Roman"/>
          <w:b/>
          <w:sz w:val="24"/>
        </w:rPr>
      </w:pPr>
      <w:r w:rsidRPr="00E61F40">
        <w:rPr>
          <w:rFonts w:ascii="Times New Roman" w:hAnsi="Times New Roman" w:cs="Times New Roman"/>
          <w:b/>
          <w:sz w:val="24"/>
          <w:szCs w:val="24"/>
        </w:rPr>
        <w:t>METODE</w:t>
      </w:r>
      <w:r w:rsidR="00860AFC" w:rsidRPr="00E61F40">
        <w:rPr>
          <w:rFonts w:ascii="Times New Roman" w:hAnsi="Times New Roman" w:cs="Times New Roman"/>
          <w:b/>
          <w:sz w:val="24"/>
          <w:szCs w:val="24"/>
        </w:rPr>
        <w:t xml:space="preserve"> </w:t>
      </w:r>
      <w:r w:rsidRPr="00E61F40">
        <w:rPr>
          <w:rFonts w:ascii="Times New Roman" w:hAnsi="Times New Roman" w:cs="Times New Roman"/>
          <w:b/>
          <w:sz w:val="24"/>
          <w:szCs w:val="24"/>
        </w:rPr>
        <w:t>PENELITIAN</w:t>
      </w:r>
    </w:p>
    <w:p w14:paraId="70FE5A2C" w14:textId="77777777" w:rsidR="00DA1B61" w:rsidRPr="00E61F40" w:rsidRDefault="004E1919" w:rsidP="00DA1B61">
      <w:pPr>
        <w:spacing w:after="0" w:line="0" w:lineRule="atLeast"/>
        <w:ind w:firstLine="720"/>
        <w:jc w:val="both"/>
        <w:rPr>
          <w:rFonts w:ascii="Times New Roman" w:eastAsia="Times New Roman" w:hAnsi="Times New Roman"/>
          <w:b/>
          <w:sz w:val="24"/>
        </w:rPr>
      </w:pPr>
      <w:proofErr w:type="spellStart"/>
      <w:r w:rsidRPr="00E61F40">
        <w:rPr>
          <w:rFonts w:ascii="Times New Roman" w:hAnsi="Times New Roman" w:cs="Times New Roman"/>
          <w:sz w:val="24"/>
          <w:szCs w:val="24"/>
        </w:rPr>
        <w:t>Penelitian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ini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merupakan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suatu</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penelitian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dengan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pendekatan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kuantitatif</w:t>
      </w:r>
      <w:proofErr w:type="spellEnd"/>
      <w:r w:rsidRPr="00E61F40">
        <w:rPr>
          <w:rFonts w:ascii="Times New Roman" w:hAnsi="Times New Roman" w:cs="Times New Roman"/>
          <w:sz w:val="24"/>
          <w:szCs w:val="24"/>
        </w:rPr>
        <w:t xml:space="preserve"> yang </w:t>
      </w:r>
      <w:proofErr w:type="spellStart"/>
      <w:r w:rsidRPr="00E61F40">
        <w:rPr>
          <w:rFonts w:ascii="Times New Roman" w:hAnsi="Times New Roman" w:cs="Times New Roman"/>
          <w:sz w:val="24"/>
          <w:szCs w:val="24"/>
        </w:rPr>
        <w:t>menggunakan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desain</w:t>
      </w:r>
      <w:proofErr w:type="spellEnd"/>
      <w:r w:rsidRPr="00E61F40">
        <w:rPr>
          <w:rFonts w:ascii="Times New Roman" w:hAnsi="Times New Roman" w:cs="Times New Roman"/>
          <w:sz w:val="24"/>
          <w:szCs w:val="24"/>
        </w:rPr>
        <w:t xml:space="preserve"> </w:t>
      </w:r>
      <w:r w:rsidRPr="00E61F40">
        <w:rPr>
          <w:rFonts w:ascii="Times New Roman" w:hAnsi="Times New Roman" w:cs="Times New Roman"/>
          <w:i/>
          <w:sz w:val="24"/>
          <w:szCs w:val="24"/>
        </w:rPr>
        <w:t xml:space="preserve">Quasi </w:t>
      </w:r>
      <w:proofErr w:type="spellStart"/>
      <w:r w:rsidRPr="00E61F40">
        <w:rPr>
          <w:rFonts w:ascii="Times New Roman" w:hAnsi="Times New Roman" w:cs="Times New Roman"/>
          <w:i/>
          <w:sz w:val="24"/>
          <w:szCs w:val="24"/>
        </w:rPr>
        <w:t>eksperiment</w:t>
      </w:r>
      <w:proofErr w:type="spellEnd"/>
      <w:r w:rsidRPr="00E61F40">
        <w:rPr>
          <w:rFonts w:ascii="Times New Roman" w:hAnsi="Times New Roman" w:cs="Times New Roman"/>
          <w:i/>
          <w:sz w:val="24"/>
          <w:szCs w:val="24"/>
        </w:rPr>
        <w:t xml:space="preserve"> pre dan post-test two groups</w:t>
      </w:r>
      <w:r w:rsidRPr="00E61F40">
        <w:rPr>
          <w:rFonts w:ascii="Times New Roman" w:hAnsi="Times New Roman" w:cs="Times New Roman"/>
          <w:sz w:val="24"/>
          <w:szCs w:val="24"/>
        </w:rPr>
        <w:t>.</w:t>
      </w:r>
      <w:r w:rsidR="00DA1B61" w:rsidRPr="00E61F40">
        <w:rPr>
          <w:rFonts w:ascii="Times New Roman" w:eastAsia="Times New Roman" w:hAnsi="Times New Roman"/>
          <w:b/>
          <w:sz w:val="24"/>
        </w:rPr>
        <w:t xml:space="preserve"> </w:t>
      </w:r>
      <w:r w:rsidRPr="00E61F40">
        <w:rPr>
          <w:rFonts w:ascii="Times New Roman" w:hAnsi="Times New Roman" w:cs="Times New Roman"/>
          <w:sz w:val="24"/>
          <w:szCs w:val="24"/>
        </w:rPr>
        <w:t xml:space="preserve">Pada </w:t>
      </w:r>
      <w:proofErr w:type="spellStart"/>
      <w:r w:rsidRPr="00E61F40">
        <w:rPr>
          <w:rFonts w:ascii="Times New Roman" w:hAnsi="Times New Roman" w:cs="Times New Roman"/>
          <w:sz w:val="24"/>
          <w:szCs w:val="24"/>
        </w:rPr>
        <w:t>penelitian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ini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bertujuan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untuk</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mengetahui</w:t>
      </w:r>
      <w:proofErr w:type="spellEnd"/>
      <w:r w:rsidRPr="00E61F40">
        <w:rPr>
          <w:rFonts w:ascii="Times New Roman" w:hAnsi="Times New Roman" w:cs="Times New Roman"/>
          <w:sz w:val="24"/>
          <w:szCs w:val="24"/>
        </w:rPr>
        <w:t xml:space="preserve"> </w:t>
      </w:r>
      <w:r w:rsidR="0005151E" w:rsidRPr="00E61F40">
        <w:rPr>
          <w:rFonts w:ascii="Times New Roman" w:hAnsi="Times New Roman" w:cs="Times New Roman"/>
          <w:sz w:val="24"/>
          <w:szCs w:val="24"/>
          <w:lang w:val="id-ID"/>
        </w:rPr>
        <w:t>efektivitas 3 terapi fisik modalitas</w:t>
      </w:r>
      <w:r w:rsidR="0005151E" w:rsidRPr="00E61F40">
        <w:rPr>
          <w:rFonts w:ascii="Times New Roman" w:hAnsi="Times New Roman"/>
          <w:sz w:val="24"/>
          <w:szCs w:val="24"/>
        </w:rPr>
        <w:t xml:space="preserve"> </w:t>
      </w:r>
      <w:proofErr w:type="spellStart"/>
      <w:r w:rsidRPr="00E61F40">
        <w:rPr>
          <w:rFonts w:ascii="Times New Roman" w:hAnsi="Times New Roman" w:cs="Times New Roman"/>
          <w:sz w:val="24"/>
          <w:szCs w:val="24"/>
        </w:rPr>
        <w:t>terhadap</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nilai</w:t>
      </w:r>
      <w:proofErr w:type="spellEnd"/>
      <w:r w:rsidRPr="00E61F40">
        <w:rPr>
          <w:rFonts w:ascii="Times New Roman" w:hAnsi="Times New Roman" w:cs="Times New Roman"/>
          <w:sz w:val="24"/>
          <w:szCs w:val="24"/>
        </w:rPr>
        <w:t xml:space="preserve"> </w:t>
      </w:r>
      <w:r w:rsidRPr="00E61F40">
        <w:rPr>
          <w:rFonts w:ascii="Times New Roman" w:hAnsi="Times New Roman" w:cs="Times New Roman"/>
          <w:i/>
          <w:sz w:val="24"/>
          <w:szCs w:val="24"/>
        </w:rPr>
        <w:t>Ankle Brachial Index</w:t>
      </w:r>
      <w:r w:rsidRPr="00E61F40">
        <w:rPr>
          <w:rFonts w:ascii="Times New Roman" w:hAnsi="Times New Roman" w:cs="Times New Roman"/>
          <w:sz w:val="24"/>
          <w:szCs w:val="24"/>
        </w:rPr>
        <w:t xml:space="preserve"> (ABI).</w:t>
      </w:r>
      <w:r w:rsidR="00DA1B61" w:rsidRPr="00E61F40">
        <w:rPr>
          <w:rFonts w:ascii="Times New Roman" w:eastAsia="Times New Roman" w:hAnsi="Times New Roman"/>
          <w:b/>
          <w:sz w:val="24"/>
        </w:rPr>
        <w:t xml:space="preserve"> </w:t>
      </w:r>
      <w:proofErr w:type="spellStart"/>
      <w:r w:rsidRPr="00E61F40">
        <w:rPr>
          <w:rFonts w:ascii="Times New Roman" w:hAnsi="Times New Roman" w:cs="Times New Roman"/>
          <w:sz w:val="24"/>
          <w:szCs w:val="24"/>
        </w:rPr>
        <w:t>Intervensi</w:t>
      </w:r>
      <w:proofErr w:type="spellEnd"/>
      <w:r w:rsidRPr="00E61F40">
        <w:rPr>
          <w:rFonts w:ascii="Times New Roman" w:hAnsi="Times New Roman" w:cs="Times New Roman"/>
          <w:sz w:val="24"/>
          <w:szCs w:val="24"/>
        </w:rPr>
        <w:t xml:space="preserve"> pada </w:t>
      </w:r>
      <w:proofErr w:type="spellStart"/>
      <w:r w:rsidRPr="00E61F40">
        <w:rPr>
          <w:rFonts w:ascii="Times New Roman" w:hAnsi="Times New Roman" w:cs="Times New Roman"/>
          <w:sz w:val="24"/>
          <w:szCs w:val="24"/>
        </w:rPr>
        <w:t>penelitian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ini</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dilakukan</w:t>
      </w:r>
      <w:proofErr w:type="spellEnd"/>
      <w:r w:rsidRPr="00E61F40">
        <w:rPr>
          <w:rFonts w:ascii="Times New Roman" w:hAnsi="Times New Roman" w:cs="Times New Roman"/>
          <w:sz w:val="24"/>
          <w:szCs w:val="24"/>
        </w:rPr>
        <w:t xml:space="preserve"> pada </w:t>
      </w:r>
      <w:proofErr w:type="spellStart"/>
      <w:r w:rsidRPr="00E61F40">
        <w:rPr>
          <w:rFonts w:ascii="Times New Roman" w:hAnsi="Times New Roman" w:cs="Times New Roman"/>
          <w:sz w:val="24"/>
          <w:szCs w:val="24"/>
        </w:rPr>
        <w:t>dua</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kelompok</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Kelompok</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intervensi</w:t>
      </w:r>
      <w:proofErr w:type="spellEnd"/>
      <w:r w:rsidRPr="00E61F40">
        <w:rPr>
          <w:rFonts w:ascii="Times New Roman" w:hAnsi="Times New Roman" w:cs="Times New Roman"/>
          <w:sz w:val="24"/>
          <w:szCs w:val="24"/>
        </w:rPr>
        <w:t xml:space="preserve"> A </w:t>
      </w:r>
      <w:proofErr w:type="spellStart"/>
      <w:r w:rsidRPr="00E61F40">
        <w:rPr>
          <w:rFonts w:ascii="Times New Roman" w:hAnsi="Times New Roman" w:cs="Times New Roman"/>
          <w:sz w:val="24"/>
          <w:szCs w:val="24"/>
        </w:rPr>
        <w:t>diberikan</w:t>
      </w:r>
      <w:proofErr w:type="spellEnd"/>
      <w:r w:rsidRPr="00E61F40">
        <w:rPr>
          <w:rFonts w:ascii="Times New Roman" w:hAnsi="Times New Roman" w:cs="Times New Roman"/>
          <w:sz w:val="24"/>
          <w:szCs w:val="24"/>
        </w:rPr>
        <w:t xml:space="preserve"> </w:t>
      </w:r>
      <w:proofErr w:type="spellStart"/>
      <w:r w:rsidRPr="00E61F40">
        <w:rPr>
          <w:rFonts w:ascii="Times New Roman" w:hAnsi="Times New Roman" w:cs="Times New Roman"/>
          <w:sz w:val="24"/>
          <w:szCs w:val="24"/>
        </w:rPr>
        <w:t>perlakuan</w:t>
      </w:r>
      <w:proofErr w:type="spellEnd"/>
      <w:r w:rsidRPr="00E61F40">
        <w:rPr>
          <w:rFonts w:ascii="Times New Roman" w:hAnsi="Times New Roman" w:cs="Times New Roman"/>
          <w:sz w:val="24"/>
          <w:szCs w:val="24"/>
        </w:rPr>
        <w:t xml:space="preserve"> </w:t>
      </w:r>
      <w:r w:rsidR="0005151E" w:rsidRPr="00E61F40">
        <w:rPr>
          <w:rFonts w:ascii="Times New Roman" w:hAnsi="Times New Roman" w:cs="Times New Roman"/>
          <w:sz w:val="24"/>
          <w:szCs w:val="24"/>
          <w:lang w:val="id-ID"/>
        </w:rPr>
        <w:t>3 terapi fisik modalitas</w:t>
      </w:r>
      <w:r w:rsidRPr="00E61F40">
        <w:rPr>
          <w:rFonts w:ascii="Times New Roman" w:hAnsi="Times New Roman" w:cs="Times New Roman"/>
          <w:sz w:val="24"/>
          <w:szCs w:val="24"/>
        </w:rPr>
        <w:t xml:space="preserve"> dan pada </w:t>
      </w:r>
      <w:proofErr w:type="spellStart"/>
      <w:r w:rsidRPr="00E61F40">
        <w:rPr>
          <w:rFonts w:ascii="Times New Roman" w:hAnsi="Times New Roman" w:cs="Times New Roman"/>
          <w:sz w:val="24"/>
          <w:szCs w:val="24"/>
        </w:rPr>
        <w:t>kelompok</w:t>
      </w:r>
      <w:proofErr w:type="spellEnd"/>
      <w:r w:rsidRPr="00E61F40">
        <w:rPr>
          <w:rFonts w:ascii="Times New Roman" w:hAnsi="Times New Roman" w:cs="Times New Roman"/>
          <w:sz w:val="24"/>
          <w:szCs w:val="24"/>
        </w:rPr>
        <w:t xml:space="preserve"> B </w:t>
      </w:r>
      <w:r w:rsidR="0005151E" w:rsidRPr="00E61F40">
        <w:rPr>
          <w:rFonts w:ascii="Times New Roman" w:hAnsi="Times New Roman" w:cs="Times New Roman"/>
          <w:sz w:val="24"/>
          <w:szCs w:val="24"/>
          <w:lang w:val="id-ID"/>
        </w:rPr>
        <w:t>menjadi kelompok kontrol dan tidak diberikan perlakuan</w:t>
      </w:r>
      <w:r w:rsidR="00DA1B61" w:rsidRPr="00E61F40">
        <w:rPr>
          <w:rFonts w:ascii="Times New Roman" w:eastAsia="Times New Roman" w:hAnsi="Times New Roman"/>
          <w:b/>
          <w:sz w:val="24"/>
        </w:rPr>
        <w:t xml:space="preserve">. </w:t>
      </w:r>
      <w:r w:rsidR="004B1865" w:rsidRPr="00E61F40">
        <w:rPr>
          <w:rFonts w:ascii="Times New Roman" w:eastAsia="Times New Roman" w:hAnsi="Times New Roman"/>
          <w:sz w:val="24"/>
          <w:lang w:val="id-ID"/>
        </w:rPr>
        <w:t xml:space="preserve">populasi dalam penelitian ini adalah semua pasien diabetes mellitus yang </w:t>
      </w:r>
      <w:r w:rsidRPr="00E61F40">
        <w:rPr>
          <w:rFonts w:ascii="Times New Roman" w:eastAsia="Times New Roman" w:hAnsi="Times New Roman"/>
          <w:sz w:val="24"/>
          <w:lang w:val="id-ID"/>
        </w:rPr>
        <w:t>berada di wilayah kerja</w:t>
      </w:r>
      <w:r w:rsidR="00A067CA" w:rsidRPr="00E61F40">
        <w:rPr>
          <w:rFonts w:ascii="Times New Roman" w:eastAsia="Times New Roman" w:hAnsi="Times New Roman"/>
          <w:sz w:val="24"/>
          <w:lang w:val="id-ID"/>
        </w:rPr>
        <w:t xml:space="preserve"> desa pao sulawesi selatan, desa </w:t>
      </w:r>
      <w:r w:rsidR="00A067CA" w:rsidRPr="00E61F40">
        <w:rPr>
          <w:rFonts w:ascii="Times New Roman" w:hAnsi="Times New Roman"/>
          <w:sz w:val="24"/>
          <w:szCs w:val="24"/>
          <w:lang w:val="id-ID"/>
        </w:rPr>
        <w:t>Desa Bantulanteh NTB, Desa Karang Ampel Jawa Barat, Desa Poris Tengerang Banten dan kecamatan Kramatjati DKI Jakarta</w:t>
      </w:r>
      <w:r w:rsidRPr="00E61F40">
        <w:rPr>
          <w:rFonts w:ascii="Times New Roman" w:eastAsia="Times New Roman" w:hAnsi="Times New Roman"/>
          <w:sz w:val="24"/>
          <w:lang w:val="id-ID"/>
        </w:rPr>
        <w:t xml:space="preserve"> </w:t>
      </w:r>
      <w:r w:rsidR="004B1865" w:rsidRPr="00E61F40">
        <w:rPr>
          <w:rFonts w:ascii="Times New Roman" w:eastAsia="Times New Roman" w:hAnsi="Times New Roman"/>
          <w:sz w:val="24"/>
          <w:lang w:val="id-ID"/>
        </w:rPr>
        <w:t>sebanyak</w:t>
      </w:r>
      <w:r w:rsidR="000C4B15" w:rsidRPr="00E61F40">
        <w:rPr>
          <w:rFonts w:ascii="Times New Roman" w:eastAsia="Times New Roman" w:hAnsi="Times New Roman"/>
          <w:sz w:val="24"/>
        </w:rPr>
        <w:t xml:space="preserve"> 68 </w:t>
      </w:r>
      <w:proofErr w:type="spellStart"/>
      <w:r w:rsidR="000C4B15" w:rsidRPr="00E61F40">
        <w:rPr>
          <w:rFonts w:ascii="Times New Roman" w:eastAsia="Times New Roman" w:hAnsi="Times New Roman"/>
          <w:sz w:val="24"/>
        </w:rPr>
        <w:t>responden</w:t>
      </w:r>
      <w:proofErr w:type="spellEnd"/>
      <w:r w:rsidR="00DA1B61" w:rsidRPr="00E61F40">
        <w:rPr>
          <w:rFonts w:ascii="Times New Roman" w:eastAsia="Times New Roman" w:hAnsi="Times New Roman"/>
          <w:sz w:val="24"/>
        </w:rPr>
        <w:t xml:space="preserve">. </w:t>
      </w:r>
      <w:proofErr w:type="spellStart"/>
      <w:r w:rsidR="004B1865" w:rsidRPr="00E61F40">
        <w:rPr>
          <w:rFonts w:ascii="Times New Roman" w:eastAsia="Times New Roman" w:hAnsi="Times New Roman" w:cs="Times New Roman"/>
          <w:sz w:val="24"/>
          <w:szCs w:val="24"/>
        </w:rPr>
        <w:t>Sampel</w:t>
      </w:r>
      <w:proofErr w:type="spellEnd"/>
      <w:r w:rsidR="004B1865" w:rsidRPr="00E61F40">
        <w:rPr>
          <w:rFonts w:ascii="Times New Roman" w:eastAsia="Times New Roman" w:hAnsi="Times New Roman" w:cs="Times New Roman"/>
          <w:sz w:val="24"/>
          <w:szCs w:val="24"/>
        </w:rPr>
        <w:t xml:space="preserve"> </w:t>
      </w:r>
      <w:proofErr w:type="spellStart"/>
      <w:r w:rsidR="004B1865" w:rsidRPr="00E61F40">
        <w:rPr>
          <w:rFonts w:ascii="Times New Roman" w:eastAsia="Times New Roman" w:hAnsi="Times New Roman" w:cs="Times New Roman"/>
          <w:sz w:val="24"/>
          <w:szCs w:val="24"/>
        </w:rPr>
        <w:t>penelitian</w:t>
      </w:r>
      <w:proofErr w:type="spellEnd"/>
      <w:r w:rsidR="004B1865" w:rsidRPr="00E61F40">
        <w:rPr>
          <w:rFonts w:ascii="Times New Roman" w:eastAsia="Times New Roman" w:hAnsi="Times New Roman" w:cs="Times New Roman"/>
          <w:sz w:val="24"/>
          <w:szCs w:val="24"/>
        </w:rPr>
        <w:t xml:space="preserve"> </w:t>
      </w:r>
      <w:proofErr w:type="spellStart"/>
      <w:r w:rsidR="004B1865" w:rsidRPr="00E61F40">
        <w:rPr>
          <w:rFonts w:ascii="Times New Roman" w:eastAsia="Times New Roman" w:hAnsi="Times New Roman" w:cs="Times New Roman"/>
          <w:sz w:val="24"/>
          <w:szCs w:val="24"/>
        </w:rPr>
        <w:t>adalah</w:t>
      </w:r>
      <w:proofErr w:type="spellEnd"/>
      <w:r w:rsidR="004B1865" w:rsidRPr="00E61F40">
        <w:rPr>
          <w:rFonts w:ascii="Times New Roman" w:eastAsia="Times New Roman" w:hAnsi="Times New Roman" w:cs="Times New Roman"/>
          <w:sz w:val="24"/>
          <w:szCs w:val="24"/>
        </w:rPr>
        <w:t xml:space="preserve"> </w:t>
      </w:r>
      <w:proofErr w:type="spellStart"/>
      <w:r w:rsidR="004B1865" w:rsidRPr="00E61F40">
        <w:rPr>
          <w:rFonts w:ascii="Times New Roman" w:eastAsia="Times New Roman" w:hAnsi="Times New Roman" w:cs="Times New Roman"/>
          <w:sz w:val="24"/>
          <w:szCs w:val="24"/>
        </w:rPr>
        <w:t>pasien</w:t>
      </w:r>
      <w:proofErr w:type="spellEnd"/>
      <w:r w:rsidR="004B1865" w:rsidRPr="00E61F40">
        <w:rPr>
          <w:rFonts w:ascii="Times New Roman" w:eastAsia="Times New Roman" w:hAnsi="Times New Roman" w:cs="Times New Roman"/>
          <w:sz w:val="24"/>
          <w:szCs w:val="24"/>
        </w:rPr>
        <w:t xml:space="preserve"> Diabetes Mellitus </w:t>
      </w:r>
      <w:proofErr w:type="spellStart"/>
      <w:r w:rsidR="004B1865" w:rsidRPr="00E61F40">
        <w:rPr>
          <w:rFonts w:ascii="Times New Roman" w:eastAsia="Times New Roman" w:hAnsi="Times New Roman" w:cs="Times New Roman"/>
          <w:sz w:val="24"/>
          <w:szCs w:val="24"/>
        </w:rPr>
        <w:t>tipe</w:t>
      </w:r>
      <w:proofErr w:type="spellEnd"/>
      <w:r w:rsidR="004B1865" w:rsidRPr="00E61F40">
        <w:rPr>
          <w:rFonts w:ascii="Times New Roman" w:eastAsia="Times New Roman" w:hAnsi="Times New Roman" w:cs="Times New Roman"/>
          <w:sz w:val="24"/>
          <w:szCs w:val="24"/>
        </w:rPr>
        <w:t xml:space="preserve"> II yang </w:t>
      </w:r>
      <w:proofErr w:type="spellStart"/>
      <w:r w:rsidR="004B1865" w:rsidRPr="00E61F40">
        <w:rPr>
          <w:rFonts w:ascii="Times New Roman" w:eastAsia="Times New Roman" w:hAnsi="Times New Roman" w:cs="Times New Roman"/>
          <w:sz w:val="24"/>
          <w:szCs w:val="24"/>
        </w:rPr>
        <w:t>diambil</w:t>
      </w:r>
      <w:proofErr w:type="spellEnd"/>
      <w:r w:rsidR="004B1865" w:rsidRPr="00E61F40">
        <w:rPr>
          <w:rFonts w:ascii="Times New Roman" w:eastAsia="Times New Roman" w:hAnsi="Times New Roman" w:cs="Times New Roman"/>
          <w:sz w:val="24"/>
          <w:szCs w:val="24"/>
        </w:rPr>
        <w:t xml:space="preserve"> </w:t>
      </w:r>
      <w:proofErr w:type="spellStart"/>
      <w:r w:rsidR="004B1865" w:rsidRPr="00E61F40">
        <w:rPr>
          <w:rFonts w:ascii="Times New Roman" w:eastAsia="Times New Roman" w:hAnsi="Times New Roman" w:cs="Times New Roman"/>
          <w:sz w:val="24"/>
          <w:szCs w:val="24"/>
        </w:rPr>
        <w:t>secara</w:t>
      </w:r>
      <w:proofErr w:type="spellEnd"/>
      <w:r w:rsidR="004B1865" w:rsidRPr="00E61F40">
        <w:rPr>
          <w:rFonts w:ascii="Times New Roman" w:eastAsia="Times New Roman" w:hAnsi="Times New Roman" w:cs="Times New Roman"/>
          <w:sz w:val="24"/>
          <w:szCs w:val="24"/>
        </w:rPr>
        <w:t xml:space="preserve"> </w:t>
      </w:r>
      <w:proofErr w:type="spellStart"/>
      <w:r w:rsidR="004541DC" w:rsidRPr="00E61F40">
        <w:rPr>
          <w:rFonts w:ascii="Times New Roman" w:eastAsia="Times New Roman" w:hAnsi="Times New Roman" w:cs="Times New Roman"/>
          <w:sz w:val="24"/>
          <w:szCs w:val="24"/>
        </w:rPr>
        <w:t>acak</w:t>
      </w:r>
      <w:proofErr w:type="spellEnd"/>
      <w:r w:rsidR="004B1865" w:rsidRPr="00E61F40">
        <w:rPr>
          <w:rFonts w:ascii="Times New Roman" w:eastAsia="Times New Roman" w:hAnsi="Times New Roman" w:cs="Times New Roman"/>
          <w:i/>
          <w:sz w:val="24"/>
          <w:szCs w:val="24"/>
        </w:rPr>
        <w:t xml:space="preserve">, </w:t>
      </w:r>
      <w:proofErr w:type="spellStart"/>
      <w:r w:rsidR="005B1226" w:rsidRPr="00E61F40">
        <w:rPr>
          <w:rFonts w:ascii="Times New Roman" w:eastAsia="Times New Roman" w:hAnsi="Times New Roman" w:cs="Times New Roman"/>
          <w:sz w:val="24"/>
          <w:szCs w:val="24"/>
        </w:rPr>
        <w:t>jumlah</w:t>
      </w:r>
      <w:proofErr w:type="spellEnd"/>
      <w:r w:rsidR="005B1226" w:rsidRPr="00E61F40">
        <w:rPr>
          <w:rFonts w:ascii="Times New Roman" w:eastAsia="Times New Roman" w:hAnsi="Times New Roman" w:cs="Times New Roman"/>
          <w:sz w:val="24"/>
          <w:szCs w:val="24"/>
        </w:rPr>
        <w:t xml:space="preserve"> </w:t>
      </w:r>
      <w:proofErr w:type="spellStart"/>
      <w:r w:rsidR="005B1226" w:rsidRPr="00E61F40">
        <w:rPr>
          <w:rFonts w:ascii="Times New Roman" w:eastAsia="Times New Roman" w:hAnsi="Times New Roman" w:cs="Times New Roman"/>
          <w:sz w:val="24"/>
          <w:szCs w:val="24"/>
        </w:rPr>
        <w:t>sampel</w:t>
      </w:r>
      <w:proofErr w:type="spellEnd"/>
      <w:r w:rsidR="005B1226" w:rsidRPr="00E61F40">
        <w:rPr>
          <w:rFonts w:ascii="Times New Roman" w:eastAsia="Times New Roman" w:hAnsi="Times New Roman" w:cs="Times New Roman"/>
          <w:sz w:val="24"/>
          <w:szCs w:val="24"/>
        </w:rPr>
        <w:t xml:space="preserve"> yang </w:t>
      </w:r>
      <w:proofErr w:type="spellStart"/>
      <w:r w:rsidR="005B1226" w:rsidRPr="00E61F40">
        <w:rPr>
          <w:rFonts w:ascii="Times New Roman" w:eastAsia="Times New Roman" w:hAnsi="Times New Roman" w:cs="Times New Roman"/>
          <w:sz w:val="24"/>
          <w:szCs w:val="24"/>
        </w:rPr>
        <w:t>digunakan</w:t>
      </w:r>
      <w:proofErr w:type="spellEnd"/>
      <w:r w:rsidR="005B1226" w:rsidRPr="00E61F40">
        <w:rPr>
          <w:rFonts w:ascii="Times New Roman" w:eastAsia="Times New Roman" w:hAnsi="Times New Roman" w:cs="Times New Roman"/>
          <w:sz w:val="24"/>
          <w:szCs w:val="24"/>
        </w:rPr>
        <w:t xml:space="preserve"> </w:t>
      </w:r>
      <w:proofErr w:type="spellStart"/>
      <w:r w:rsidR="005B1226" w:rsidRPr="00E61F40">
        <w:rPr>
          <w:rFonts w:ascii="Times New Roman" w:eastAsia="Times New Roman" w:hAnsi="Times New Roman" w:cs="Times New Roman"/>
          <w:sz w:val="24"/>
          <w:szCs w:val="24"/>
        </w:rPr>
        <w:t>adalah</w:t>
      </w:r>
      <w:proofErr w:type="spellEnd"/>
      <w:r w:rsidR="005B1226" w:rsidRPr="00E61F40">
        <w:rPr>
          <w:rFonts w:ascii="Times New Roman" w:eastAsia="Times New Roman" w:hAnsi="Times New Roman" w:cs="Times New Roman"/>
          <w:sz w:val="24"/>
          <w:szCs w:val="24"/>
        </w:rPr>
        <w:t xml:space="preserve"> </w:t>
      </w:r>
      <w:r w:rsidR="00A067CA" w:rsidRPr="00E61F40">
        <w:rPr>
          <w:rFonts w:ascii="Times New Roman" w:eastAsia="Times New Roman" w:hAnsi="Times New Roman" w:cs="Times New Roman"/>
          <w:sz w:val="24"/>
          <w:szCs w:val="24"/>
          <w:lang w:val="id-ID"/>
        </w:rPr>
        <w:t>34</w:t>
      </w:r>
      <w:r w:rsidR="005B1226" w:rsidRPr="00E61F40">
        <w:rPr>
          <w:rFonts w:ascii="Times New Roman" w:eastAsia="Times New Roman" w:hAnsi="Times New Roman" w:cs="Times New Roman"/>
          <w:sz w:val="24"/>
          <w:szCs w:val="24"/>
        </w:rPr>
        <w:t xml:space="preserve"> </w:t>
      </w:r>
      <w:proofErr w:type="spellStart"/>
      <w:r w:rsidR="005B1226" w:rsidRPr="00E61F40">
        <w:rPr>
          <w:rFonts w:ascii="Times New Roman" w:eastAsia="Times New Roman" w:hAnsi="Times New Roman" w:cs="Times New Roman"/>
          <w:sz w:val="24"/>
          <w:szCs w:val="24"/>
        </w:rPr>
        <w:t>responden</w:t>
      </w:r>
      <w:proofErr w:type="spellEnd"/>
      <w:r w:rsidR="005B1226" w:rsidRPr="00E61F40">
        <w:rPr>
          <w:rFonts w:ascii="Times New Roman" w:eastAsia="Times New Roman" w:hAnsi="Times New Roman" w:cs="Times New Roman"/>
          <w:sz w:val="24"/>
          <w:szCs w:val="24"/>
        </w:rPr>
        <w:t xml:space="preserve"> </w:t>
      </w:r>
      <w:r w:rsidR="00745194" w:rsidRPr="00E61F40">
        <w:rPr>
          <w:rFonts w:ascii="Times New Roman" w:eastAsia="Times New Roman" w:hAnsi="Times New Roman" w:cs="Times New Roman"/>
          <w:sz w:val="24"/>
          <w:szCs w:val="24"/>
        </w:rPr>
        <w:t xml:space="preserve">yang </w:t>
      </w:r>
      <w:proofErr w:type="spellStart"/>
      <w:r w:rsidR="00745194" w:rsidRPr="00E61F40">
        <w:rPr>
          <w:rFonts w:ascii="Times New Roman" w:eastAsia="Times New Roman" w:hAnsi="Times New Roman" w:cs="Times New Roman"/>
          <w:sz w:val="24"/>
          <w:szCs w:val="24"/>
        </w:rPr>
        <w:t>masuk</w:t>
      </w:r>
      <w:proofErr w:type="spellEnd"/>
      <w:r w:rsidR="00745194" w:rsidRPr="00E61F40">
        <w:rPr>
          <w:rFonts w:ascii="Times New Roman" w:eastAsia="Times New Roman" w:hAnsi="Times New Roman" w:cs="Times New Roman"/>
          <w:sz w:val="24"/>
          <w:szCs w:val="24"/>
        </w:rPr>
        <w:t xml:space="preserve"> </w:t>
      </w:r>
      <w:proofErr w:type="spellStart"/>
      <w:r w:rsidR="00745194" w:rsidRPr="00E61F40">
        <w:rPr>
          <w:rFonts w:ascii="Times New Roman" w:eastAsia="Times New Roman" w:hAnsi="Times New Roman" w:cs="Times New Roman"/>
          <w:sz w:val="24"/>
          <w:szCs w:val="24"/>
        </w:rPr>
        <w:t>dalam</w:t>
      </w:r>
      <w:proofErr w:type="spellEnd"/>
      <w:r w:rsidR="00745194" w:rsidRPr="00E61F40">
        <w:rPr>
          <w:rFonts w:ascii="Times New Roman" w:eastAsia="Times New Roman" w:hAnsi="Times New Roman" w:cs="Times New Roman"/>
          <w:sz w:val="24"/>
          <w:szCs w:val="24"/>
        </w:rPr>
        <w:t xml:space="preserve"> </w:t>
      </w:r>
      <w:r w:rsidR="00A067CA" w:rsidRPr="00E61F40">
        <w:rPr>
          <w:rFonts w:ascii="Times New Roman" w:eastAsia="Times New Roman" w:hAnsi="Times New Roman" w:cs="Times New Roman"/>
          <w:sz w:val="24"/>
          <w:szCs w:val="24"/>
          <w:lang w:val="id-ID"/>
        </w:rPr>
        <w:t>kelompok</w:t>
      </w:r>
      <w:r w:rsidR="00745194" w:rsidRPr="00E61F40">
        <w:rPr>
          <w:rFonts w:ascii="Times New Roman" w:eastAsia="Times New Roman" w:hAnsi="Times New Roman" w:cs="Times New Roman"/>
          <w:sz w:val="24"/>
          <w:szCs w:val="24"/>
        </w:rPr>
        <w:t xml:space="preserve"> A (</w:t>
      </w:r>
      <w:r w:rsidR="00A067CA" w:rsidRPr="00E61F40">
        <w:rPr>
          <w:rFonts w:ascii="Times New Roman" w:eastAsia="Times New Roman" w:hAnsi="Times New Roman" w:cs="Times New Roman"/>
          <w:sz w:val="24"/>
          <w:szCs w:val="24"/>
          <w:lang w:val="id-ID"/>
        </w:rPr>
        <w:t xml:space="preserve">diberikan </w:t>
      </w:r>
      <w:r w:rsidR="00A067CA" w:rsidRPr="00E61F40">
        <w:rPr>
          <w:rFonts w:ascii="Times New Roman" w:hAnsi="Times New Roman" w:cs="Times New Roman"/>
          <w:sz w:val="24"/>
          <w:szCs w:val="24"/>
          <w:lang w:val="id-ID"/>
        </w:rPr>
        <w:t>3 terapi fisik modalitas</w:t>
      </w:r>
      <w:r w:rsidR="00745194" w:rsidRPr="00E61F40">
        <w:rPr>
          <w:rFonts w:ascii="Times New Roman" w:eastAsia="Times New Roman" w:hAnsi="Times New Roman" w:cs="Times New Roman"/>
          <w:sz w:val="24"/>
          <w:szCs w:val="24"/>
        </w:rPr>
        <w:t xml:space="preserve">) dan </w:t>
      </w:r>
      <w:r w:rsidR="00A067CA" w:rsidRPr="00E61F40">
        <w:rPr>
          <w:rFonts w:ascii="Times New Roman" w:eastAsia="Times New Roman" w:hAnsi="Times New Roman" w:cs="Times New Roman"/>
          <w:sz w:val="24"/>
          <w:szCs w:val="24"/>
          <w:lang w:val="id-ID"/>
        </w:rPr>
        <w:t>34</w:t>
      </w:r>
      <w:r w:rsidR="00745194" w:rsidRPr="00E61F40">
        <w:rPr>
          <w:rFonts w:ascii="Times New Roman" w:eastAsia="Times New Roman" w:hAnsi="Times New Roman" w:cs="Times New Roman"/>
          <w:sz w:val="24"/>
          <w:szCs w:val="24"/>
        </w:rPr>
        <w:t xml:space="preserve"> </w:t>
      </w:r>
      <w:proofErr w:type="spellStart"/>
      <w:r w:rsidR="00745194" w:rsidRPr="00E61F40">
        <w:rPr>
          <w:rFonts w:ascii="Times New Roman" w:eastAsia="Times New Roman" w:hAnsi="Times New Roman" w:cs="Times New Roman"/>
          <w:sz w:val="24"/>
          <w:szCs w:val="24"/>
        </w:rPr>
        <w:t>responden</w:t>
      </w:r>
      <w:proofErr w:type="spellEnd"/>
      <w:r w:rsidR="00745194" w:rsidRPr="00E61F40">
        <w:rPr>
          <w:rFonts w:ascii="Times New Roman" w:eastAsia="Times New Roman" w:hAnsi="Times New Roman" w:cs="Times New Roman"/>
          <w:sz w:val="24"/>
          <w:szCs w:val="24"/>
        </w:rPr>
        <w:t xml:space="preserve"> yang </w:t>
      </w:r>
      <w:proofErr w:type="spellStart"/>
      <w:r w:rsidR="00745194" w:rsidRPr="00E61F40">
        <w:rPr>
          <w:rFonts w:ascii="Times New Roman" w:eastAsia="Times New Roman" w:hAnsi="Times New Roman" w:cs="Times New Roman"/>
          <w:sz w:val="24"/>
          <w:szCs w:val="24"/>
        </w:rPr>
        <w:t>masuk</w:t>
      </w:r>
      <w:proofErr w:type="spellEnd"/>
      <w:r w:rsidR="00745194" w:rsidRPr="00E61F40">
        <w:rPr>
          <w:rFonts w:ascii="Times New Roman" w:eastAsia="Times New Roman" w:hAnsi="Times New Roman" w:cs="Times New Roman"/>
          <w:sz w:val="24"/>
          <w:szCs w:val="24"/>
        </w:rPr>
        <w:t xml:space="preserve"> </w:t>
      </w:r>
      <w:proofErr w:type="spellStart"/>
      <w:r w:rsidR="00745194" w:rsidRPr="00E61F40">
        <w:rPr>
          <w:rFonts w:ascii="Times New Roman" w:eastAsia="Times New Roman" w:hAnsi="Times New Roman" w:cs="Times New Roman"/>
          <w:sz w:val="24"/>
          <w:szCs w:val="24"/>
        </w:rPr>
        <w:t>dalam</w:t>
      </w:r>
      <w:proofErr w:type="spellEnd"/>
      <w:r w:rsidR="00745194" w:rsidRPr="00E61F40">
        <w:rPr>
          <w:rFonts w:ascii="Times New Roman" w:eastAsia="Times New Roman" w:hAnsi="Times New Roman" w:cs="Times New Roman"/>
          <w:sz w:val="24"/>
          <w:szCs w:val="24"/>
        </w:rPr>
        <w:t xml:space="preserve"> </w:t>
      </w:r>
      <w:r w:rsidR="00A067CA" w:rsidRPr="00E61F40">
        <w:rPr>
          <w:rFonts w:ascii="Times New Roman" w:eastAsia="Times New Roman" w:hAnsi="Times New Roman" w:cs="Times New Roman"/>
          <w:sz w:val="24"/>
          <w:szCs w:val="24"/>
          <w:lang w:val="id-ID"/>
        </w:rPr>
        <w:t xml:space="preserve">kelompok </w:t>
      </w:r>
      <w:r w:rsidR="00745194" w:rsidRPr="00E61F40">
        <w:rPr>
          <w:rFonts w:ascii="Times New Roman" w:eastAsia="Times New Roman" w:hAnsi="Times New Roman" w:cs="Times New Roman"/>
          <w:sz w:val="24"/>
          <w:szCs w:val="24"/>
        </w:rPr>
        <w:t>B (</w:t>
      </w:r>
      <w:r w:rsidR="00A067CA" w:rsidRPr="00E61F40">
        <w:rPr>
          <w:rFonts w:ascii="Times New Roman" w:eastAsia="Times New Roman" w:hAnsi="Times New Roman" w:cs="Times New Roman"/>
          <w:sz w:val="24"/>
          <w:szCs w:val="24"/>
          <w:lang w:val="id-ID"/>
        </w:rPr>
        <w:t>menjadi kelompok kontrol</w:t>
      </w:r>
      <w:r w:rsidR="00745194" w:rsidRPr="00E61F40">
        <w:rPr>
          <w:rFonts w:ascii="Times New Roman" w:eastAsia="Times New Roman" w:hAnsi="Times New Roman" w:cs="Times New Roman"/>
          <w:sz w:val="24"/>
          <w:szCs w:val="24"/>
        </w:rPr>
        <w:t>)</w:t>
      </w:r>
    </w:p>
    <w:p w14:paraId="7C6675FF" w14:textId="77777777" w:rsidR="00DA1B61" w:rsidRPr="00E61F40" w:rsidRDefault="004B1865" w:rsidP="00DA1B61">
      <w:pPr>
        <w:spacing w:after="0" w:line="0" w:lineRule="atLeast"/>
        <w:ind w:firstLine="720"/>
        <w:jc w:val="both"/>
        <w:rPr>
          <w:rFonts w:ascii="Times New Roman" w:eastAsia="Times New Roman" w:hAnsi="Times New Roman"/>
          <w:sz w:val="24"/>
        </w:rPr>
      </w:pPr>
      <w:proofErr w:type="spellStart"/>
      <w:r w:rsidRPr="00E61F40">
        <w:rPr>
          <w:rFonts w:ascii="Times New Roman" w:eastAsia="Times New Roman" w:hAnsi="Times New Roman"/>
          <w:sz w:val="24"/>
        </w:rPr>
        <w:t>Penelitian</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ini</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dilakukan</w:t>
      </w:r>
      <w:proofErr w:type="spellEnd"/>
      <w:r w:rsidRPr="00E61F40">
        <w:rPr>
          <w:rFonts w:ascii="Times New Roman" w:eastAsia="Times New Roman" w:hAnsi="Times New Roman"/>
          <w:sz w:val="24"/>
        </w:rPr>
        <w:t xml:space="preserve"> di </w:t>
      </w:r>
      <w:r w:rsidR="00DB57C5" w:rsidRPr="00E61F40">
        <w:rPr>
          <w:rFonts w:ascii="Times New Roman" w:eastAsia="Times New Roman" w:hAnsi="Times New Roman"/>
          <w:sz w:val="24"/>
          <w:lang w:val="id-ID"/>
        </w:rPr>
        <w:t xml:space="preserve">desa pao sulawesi selatan, desa </w:t>
      </w:r>
      <w:r w:rsidR="00DB57C5" w:rsidRPr="00E61F40">
        <w:rPr>
          <w:rFonts w:ascii="Times New Roman" w:hAnsi="Times New Roman"/>
          <w:sz w:val="24"/>
          <w:szCs w:val="24"/>
          <w:lang w:val="id-ID"/>
        </w:rPr>
        <w:t>Desa Bantulanteh NTB, Desa Karang Ampel Jawa Barat, Desa Poris Tengerang Banten dan kecamatan Kramatjati DKI Jakarta</w:t>
      </w:r>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sehingga</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memungkinkan</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untuk</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memperoleh</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sampel</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sesuai</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dengan</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kriteria</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inklusi</w:t>
      </w:r>
      <w:proofErr w:type="spellEnd"/>
      <w:r w:rsidR="00DA1B61"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Penelitian</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ini</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dilaksanakan</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dimulai</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dari</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persiapan</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penelitian</w:t>
      </w:r>
      <w:proofErr w:type="spellEnd"/>
      <w:r w:rsidRPr="00E61F40">
        <w:rPr>
          <w:rFonts w:ascii="Times New Roman" w:eastAsia="Times New Roman" w:hAnsi="Times New Roman"/>
          <w:sz w:val="24"/>
        </w:rPr>
        <w:t xml:space="preserve"> dan proposal </w:t>
      </w:r>
      <w:proofErr w:type="spellStart"/>
      <w:r w:rsidRPr="00E61F40">
        <w:rPr>
          <w:rFonts w:ascii="Times New Roman" w:eastAsia="Times New Roman" w:hAnsi="Times New Roman"/>
          <w:sz w:val="24"/>
        </w:rPr>
        <w:t>diajukan</w:t>
      </w:r>
      <w:proofErr w:type="spellEnd"/>
      <w:r w:rsidRPr="00E61F40">
        <w:rPr>
          <w:rFonts w:ascii="Times New Roman" w:eastAsia="Times New Roman" w:hAnsi="Times New Roman"/>
          <w:sz w:val="24"/>
        </w:rPr>
        <w:t xml:space="preserve"> pada </w:t>
      </w:r>
      <w:proofErr w:type="spellStart"/>
      <w:r w:rsidR="001156EE" w:rsidRPr="00E61F40">
        <w:rPr>
          <w:rFonts w:ascii="Times New Roman" w:eastAsia="Times New Roman" w:hAnsi="Times New Roman"/>
          <w:sz w:val="24"/>
        </w:rPr>
        <w:t>tanggal</w:t>
      </w:r>
      <w:proofErr w:type="spellEnd"/>
      <w:r w:rsidR="001156EE" w:rsidRPr="00E61F40">
        <w:rPr>
          <w:rFonts w:ascii="Times New Roman" w:eastAsia="Times New Roman" w:hAnsi="Times New Roman"/>
          <w:sz w:val="24"/>
        </w:rPr>
        <w:t xml:space="preserve"> </w:t>
      </w:r>
      <w:r w:rsidR="00B31EF8" w:rsidRPr="00E61F40">
        <w:rPr>
          <w:rFonts w:ascii="Times New Roman" w:eastAsia="Times New Roman" w:hAnsi="Times New Roman"/>
          <w:sz w:val="24"/>
          <w:lang w:val="id-ID"/>
        </w:rPr>
        <w:t>01</w:t>
      </w:r>
      <w:r w:rsidR="001156EE" w:rsidRPr="00E61F40">
        <w:rPr>
          <w:rFonts w:ascii="Times New Roman" w:eastAsia="Times New Roman" w:hAnsi="Times New Roman"/>
          <w:sz w:val="24"/>
        </w:rPr>
        <w:t xml:space="preserve"> </w:t>
      </w:r>
      <w:r w:rsidR="00B31EF8" w:rsidRPr="00E61F40">
        <w:rPr>
          <w:rFonts w:ascii="Times New Roman" w:eastAsia="Times New Roman" w:hAnsi="Times New Roman"/>
          <w:sz w:val="24"/>
          <w:lang w:val="id-ID"/>
        </w:rPr>
        <w:t>Januari 2020</w:t>
      </w:r>
      <w:r w:rsidR="00562A8C" w:rsidRPr="00E61F40">
        <w:rPr>
          <w:rFonts w:ascii="Times New Roman" w:eastAsia="Times New Roman" w:hAnsi="Times New Roman"/>
          <w:sz w:val="24"/>
        </w:rPr>
        <w:t xml:space="preserve"> </w:t>
      </w:r>
      <w:r w:rsidRPr="00E61F40">
        <w:rPr>
          <w:rFonts w:ascii="Times New Roman" w:eastAsia="Times New Roman" w:hAnsi="Times New Roman"/>
          <w:sz w:val="24"/>
        </w:rPr>
        <w:t xml:space="preserve">dan </w:t>
      </w:r>
      <w:proofErr w:type="spellStart"/>
      <w:r w:rsidRPr="00E61F40">
        <w:rPr>
          <w:rFonts w:ascii="Times New Roman" w:eastAsia="Times New Roman" w:hAnsi="Times New Roman"/>
          <w:sz w:val="24"/>
        </w:rPr>
        <w:t>pengumpulan</w:t>
      </w:r>
      <w:proofErr w:type="spellEnd"/>
      <w:r w:rsidRPr="00E61F40">
        <w:rPr>
          <w:rFonts w:ascii="Times New Roman" w:eastAsia="Times New Roman" w:hAnsi="Times New Roman"/>
          <w:sz w:val="24"/>
        </w:rPr>
        <w:t xml:space="preserve"> data </w:t>
      </w:r>
      <w:proofErr w:type="spellStart"/>
      <w:r w:rsidRPr="00E61F40">
        <w:rPr>
          <w:rFonts w:ascii="Times New Roman" w:eastAsia="Times New Roman" w:hAnsi="Times New Roman"/>
          <w:sz w:val="24"/>
        </w:rPr>
        <w:t>dilakukan</w:t>
      </w:r>
      <w:proofErr w:type="spellEnd"/>
      <w:r w:rsidRPr="00E61F40">
        <w:rPr>
          <w:rFonts w:ascii="Times New Roman" w:eastAsia="Times New Roman" w:hAnsi="Times New Roman"/>
          <w:sz w:val="24"/>
        </w:rPr>
        <w:t xml:space="preserve"> </w:t>
      </w:r>
      <w:proofErr w:type="spellStart"/>
      <w:r w:rsidR="00B87046" w:rsidRPr="00E61F40">
        <w:rPr>
          <w:rFonts w:ascii="Times New Roman" w:eastAsia="Times New Roman" w:hAnsi="Times New Roman"/>
          <w:sz w:val="24"/>
        </w:rPr>
        <w:t>kurang</w:t>
      </w:r>
      <w:proofErr w:type="spellEnd"/>
      <w:r w:rsidR="00B87046" w:rsidRPr="00E61F40">
        <w:rPr>
          <w:rFonts w:ascii="Times New Roman" w:eastAsia="Times New Roman" w:hAnsi="Times New Roman"/>
          <w:sz w:val="24"/>
        </w:rPr>
        <w:t xml:space="preserve"> </w:t>
      </w:r>
      <w:proofErr w:type="spellStart"/>
      <w:r w:rsidR="00B87046" w:rsidRPr="00E61F40">
        <w:rPr>
          <w:rFonts w:ascii="Times New Roman" w:eastAsia="Times New Roman" w:hAnsi="Times New Roman"/>
          <w:sz w:val="24"/>
        </w:rPr>
        <w:t>dari</w:t>
      </w:r>
      <w:proofErr w:type="spellEnd"/>
      <w:r w:rsidRPr="00E61F40">
        <w:rPr>
          <w:rFonts w:ascii="Times New Roman" w:eastAsia="Times New Roman" w:hAnsi="Times New Roman"/>
          <w:sz w:val="24"/>
        </w:rPr>
        <w:t xml:space="preserve"> </w:t>
      </w:r>
      <w:proofErr w:type="spellStart"/>
      <w:r w:rsidR="00B87046" w:rsidRPr="00E61F40">
        <w:rPr>
          <w:rFonts w:ascii="Times New Roman" w:eastAsia="Times New Roman" w:hAnsi="Times New Roman"/>
          <w:sz w:val="24"/>
        </w:rPr>
        <w:t>se</w:t>
      </w:r>
      <w:r w:rsidR="00562A8C" w:rsidRPr="00E61F40">
        <w:rPr>
          <w:rFonts w:ascii="Times New Roman" w:eastAsia="Times New Roman" w:hAnsi="Times New Roman"/>
          <w:sz w:val="24"/>
        </w:rPr>
        <w:t>bulan</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yaitu</w:t>
      </w:r>
      <w:proofErr w:type="spellEnd"/>
      <w:r w:rsidRPr="00E61F40">
        <w:rPr>
          <w:rFonts w:ascii="Times New Roman" w:eastAsia="Times New Roman" w:hAnsi="Times New Roman"/>
          <w:sz w:val="24"/>
        </w:rPr>
        <w:t xml:space="preserve"> pada </w:t>
      </w:r>
      <w:proofErr w:type="spellStart"/>
      <w:r w:rsidR="00562A8C" w:rsidRPr="00E61F40">
        <w:rPr>
          <w:rFonts w:ascii="Times New Roman" w:eastAsia="Times New Roman" w:hAnsi="Times New Roman"/>
          <w:sz w:val="24"/>
        </w:rPr>
        <w:t>tanggal</w:t>
      </w:r>
      <w:proofErr w:type="spellEnd"/>
      <w:r w:rsidR="00562A8C" w:rsidRPr="00E61F40">
        <w:rPr>
          <w:rFonts w:ascii="Times New Roman" w:eastAsia="Times New Roman" w:hAnsi="Times New Roman"/>
          <w:sz w:val="24"/>
        </w:rPr>
        <w:t xml:space="preserve"> 2</w:t>
      </w:r>
      <w:r w:rsidR="00B31EF8" w:rsidRPr="00E61F40">
        <w:rPr>
          <w:rFonts w:ascii="Times New Roman" w:eastAsia="Times New Roman" w:hAnsi="Times New Roman"/>
          <w:sz w:val="24"/>
          <w:lang w:val="id-ID"/>
        </w:rPr>
        <w:t>9</w:t>
      </w:r>
      <w:r w:rsidR="00562A8C" w:rsidRPr="00E61F40">
        <w:rPr>
          <w:rFonts w:ascii="Times New Roman" w:eastAsia="Times New Roman" w:hAnsi="Times New Roman"/>
          <w:sz w:val="24"/>
        </w:rPr>
        <w:t xml:space="preserve"> </w:t>
      </w:r>
      <w:r w:rsidR="00B31EF8" w:rsidRPr="00E61F40">
        <w:rPr>
          <w:rFonts w:ascii="Times New Roman" w:eastAsia="Times New Roman" w:hAnsi="Times New Roman"/>
          <w:sz w:val="24"/>
          <w:lang w:val="id-ID"/>
        </w:rPr>
        <w:t xml:space="preserve">Juni </w:t>
      </w:r>
      <w:proofErr w:type="spellStart"/>
      <w:r w:rsidR="00562A8C" w:rsidRPr="00E61F40">
        <w:rPr>
          <w:rFonts w:ascii="Times New Roman" w:eastAsia="Times New Roman" w:hAnsi="Times New Roman"/>
          <w:sz w:val="24"/>
        </w:rPr>
        <w:t>sampai</w:t>
      </w:r>
      <w:proofErr w:type="spellEnd"/>
      <w:r w:rsidR="00562A8C" w:rsidRPr="00E61F40">
        <w:rPr>
          <w:rFonts w:ascii="Times New Roman" w:eastAsia="Times New Roman" w:hAnsi="Times New Roman"/>
          <w:sz w:val="24"/>
        </w:rPr>
        <w:t xml:space="preserve"> </w:t>
      </w:r>
      <w:r w:rsidR="00B31EF8" w:rsidRPr="00E61F40">
        <w:rPr>
          <w:rFonts w:ascii="Times New Roman" w:eastAsia="Times New Roman" w:hAnsi="Times New Roman"/>
          <w:sz w:val="24"/>
          <w:lang w:val="id-ID"/>
        </w:rPr>
        <w:t>15 Juli 2020</w:t>
      </w:r>
      <w:r w:rsidR="00DA1B61"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Dalam</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penelitian</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ini</w:t>
      </w:r>
      <w:proofErr w:type="spellEnd"/>
      <w:r w:rsidRPr="00E61F40">
        <w:rPr>
          <w:rFonts w:ascii="Times New Roman" w:eastAsia="Times New Roman" w:hAnsi="Times New Roman"/>
          <w:sz w:val="24"/>
        </w:rPr>
        <w:t xml:space="preserve"> proses </w:t>
      </w:r>
      <w:proofErr w:type="spellStart"/>
      <w:r w:rsidRPr="00E61F40">
        <w:rPr>
          <w:rFonts w:ascii="Times New Roman" w:eastAsia="Times New Roman" w:hAnsi="Times New Roman"/>
          <w:sz w:val="24"/>
        </w:rPr>
        <w:t>pengambilan</w:t>
      </w:r>
      <w:proofErr w:type="spellEnd"/>
      <w:r w:rsidRPr="00E61F40">
        <w:rPr>
          <w:rFonts w:ascii="Times New Roman" w:eastAsia="Times New Roman" w:hAnsi="Times New Roman"/>
          <w:sz w:val="24"/>
        </w:rPr>
        <w:t xml:space="preserve"> dan </w:t>
      </w:r>
      <w:proofErr w:type="spellStart"/>
      <w:r w:rsidRPr="00E61F40">
        <w:rPr>
          <w:rFonts w:ascii="Times New Roman" w:eastAsia="Times New Roman" w:hAnsi="Times New Roman"/>
          <w:sz w:val="24"/>
        </w:rPr>
        <w:t>pengumpulan</w:t>
      </w:r>
      <w:proofErr w:type="spellEnd"/>
      <w:r w:rsidRPr="00E61F40">
        <w:rPr>
          <w:rFonts w:ascii="Times New Roman" w:eastAsia="Times New Roman" w:hAnsi="Times New Roman"/>
          <w:sz w:val="24"/>
        </w:rPr>
        <w:t xml:space="preserve"> data </w:t>
      </w:r>
      <w:proofErr w:type="spellStart"/>
      <w:r w:rsidRPr="00E61F40">
        <w:rPr>
          <w:rFonts w:ascii="Times New Roman" w:eastAsia="Times New Roman" w:hAnsi="Times New Roman"/>
          <w:sz w:val="24"/>
        </w:rPr>
        <w:t>diperoleh</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dengan</w:t>
      </w:r>
      <w:proofErr w:type="spellEnd"/>
      <w:r w:rsidR="001156EE" w:rsidRPr="00E61F40">
        <w:rPr>
          <w:rFonts w:ascii="Times New Roman" w:eastAsia="Times New Roman" w:hAnsi="Times New Roman"/>
          <w:sz w:val="24"/>
        </w:rPr>
        <w:t xml:space="preserve"> </w:t>
      </w:r>
      <w:proofErr w:type="spellStart"/>
      <w:r w:rsidR="001156EE" w:rsidRPr="00E61F40">
        <w:rPr>
          <w:rFonts w:ascii="Times New Roman" w:eastAsia="Times New Roman" w:hAnsi="Times New Roman"/>
          <w:sz w:val="24"/>
        </w:rPr>
        <w:t>kuesioner</w:t>
      </w:r>
      <w:proofErr w:type="spellEnd"/>
      <w:r w:rsidR="001156EE" w:rsidRPr="00E61F40">
        <w:rPr>
          <w:rFonts w:ascii="Times New Roman" w:eastAsia="Times New Roman" w:hAnsi="Times New Roman"/>
          <w:sz w:val="24"/>
        </w:rPr>
        <w:t xml:space="preserve"> </w:t>
      </w:r>
      <w:proofErr w:type="spellStart"/>
      <w:r w:rsidR="001156EE" w:rsidRPr="00E61F40">
        <w:rPr>
          <w:rFonts w:ascii="Times New Roman" w:eastAsia="Times New Roman" w:hAnsi="Times New Roman"/>
          <w:sz w:val="24"/>
        </w:rPr>
        <w:t>karateristik</w:t>
      </w:r>
      <w:proofErr w:type="spellEnd"/>
      <w:r w:rsidR="001156EE" w:rsidRPr="00E61F40">
        <w:rPr>
          <w:rFonts w:ascii="Times New Roman" w:eastAsia="Times New Roman" w:hAnsi="Times New Roman"/>
          <w:sz w:val="24"/>
        </w:rPr>
        <w:t xml:space="preserve"> dan</w:t>
      </w:r>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lembar</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observasi</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pengukuran</w:t>
      </w:r>
      <w:proofErr w:type="spellEnd"/>
      <w:r w:rsidRPr="00E61F40">
        <w:rPr>
          <w:rFonts w:ascii="Times New Roman" w:eastAsia="Times New Roman" w:hAnsi="Times New Roman"/>
          <w:sz w:val="24"/>
        </w:rPr>
        <w:t xml:space="preserve"> </w:t>
      </w:r>
      <w:r w:rsidR="001156EE" w:rsidRPr="00E61F40">
        <w:rPr>
          <w:rFonts w:ascii="Times New Roman" w:eastAsia="Times New Roman" w:hAnsi="Times New Roman"/>
          <w:sz w:val="24"/>
        </w:rPr>
        <w:t>ABI</w:t>
      </w:r>
      <w:r w:rsidRPr="00E61F40">
        <w:rPr>
          <w:rFonts w:ascii="Times New Roman" w:eastAsia="Times New Roman" w:hAnsi="Times New Roman"/>
          <w:sz w:val="24"/>
        </w:rPr>
        <w:t xml:space="preserve">. Alat yang </w:t>
      </w:r>
      <w:proofErr w:type="spellStart"/>
      <w:r w:rsidRPr="00E61F40">
        <w:rPr>
          <w:rFonts w:ascii="Times New Roman" w:eastAsia="Times New Roman" w:hAnsi="Times New Roman"/>
          <w:sz w:val="24"/>
        </w:rPr>
        <w:t>digunakan</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dalam</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pengukuran</w:t>
      </w:r>
      <w:proofErr w:type="spellEnd"/>
      <w:r w:rsidRPr="00E61F40">
        <w:rPr>
          <w:rFonts w:ascii="Times New Roman" w:eastAsia="Times New Roman" w:hAnsi="Times New Roman"/>
          <w:sz w:val="24"/>
        </w:rPr>
        <w:t xml:space="preserve"> </w:t>
      </w:r>
      <w:r w:rsidR="001156EE" w:rsidRPr="00E61F40">
        <w:rPr>
          <w:rFonts w:ascii="Times New Roman" w:eastAsia="Times New Roman" w:hAnsi="Times New Roman"/>
          <w:sz w:val="24"/>
        </w:rPr>
        <w:t>ABI</w:t>
      </w:r>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adalah</w:t>
      </w:r>
      <w:proofErr w:type="spellEnd"/>
      <w:r w:rsidRPr="00E61F40">
        <w:rPr>
          <w:rFonts w:ascii="Times New Roman" w:eastAsia="Times New Roman" w:hAnsi="Times New Roman"/>
          <w:sz w:val="24"/>
        </w:rPr>
        <w:t xml:space="preserve"> </w:t>
      </w:r>
      <w:proofErr w:type="spellStart"/>
      <w:r w:rsidR="001156EE" w:rsidRPr="00E61F40">
        <w:rPr>
          <w:rFonts w:ascii="Times New Roman" w:hAnsi="Times New Roman" w:cs="Times New Roman"/>
          <w:i/>
          <w:sz w:val="24"/>
          <w:szCs w:val="24"/>
        </w:rPr>
        <w:t>Vaskuler</w:t>
      </w:r>
      <w:proofErr w:type="spellEnd"/>
      <w:r w:rsidR="001156EE" w:rsidRPr="00E61F40">
        <w:rPr>
          <w:rFonts w:ascii="Times New Roman" w:hAnsi="Times New Roman" w:cs="Times New Roman"/>
          <w:i/>
          <w:sz w:val="24"/>
          <w:szCs w:val="24"/>
        </w:rPr>
        <w:t xml:space="preserve"> Doppler Ultrasound Probe</w:t>
      </w:r>
      <w:r w:rsidR="003E6954" w:rsidRPr="00E61F40">
        <w:rPr>
          <w:rFonts w:ascii="Times New Roman" w:hAnsi="Times New Roman" w:cs="Times New Roman"/>
          <w:sz w:val="24"/>
          <w:szCs w:val="24"/>
        </w:rPr>
        <w:t xml:space="preserve"> dan </w:t>
      </w:r>
      <w:proofErr w:type="spellStart"/>
      <w:r w:rsidR="003E6954" w:rsidRPr="00E61F40">
        <w:rPr>
          <w:rFonts w:ascii="Times New Roman" w:hAnsi="Times New Roman" w:cs="Times New Roman"/>
          <w:i/>
          <w:sz w:val="24"/>
          <w:szCs w:val="24"/>
        </w:rPr>
        <w:t>Sphygnomanometer</w:t>
      </w:r>
      <w:proofErr w:type="spellEnd"/>
      <w:r w:rsidR="003E6954" w:rsidRPr="00E61F40">
        <w:rPr>
          <w:rFonts w:ascii="Times New Roman" w:hAnsi="Times New Roman" w:cs="Times New Roman"/>
          <w:i/>
          <w:sz w:val="24"/>
          <w:szCs w:val="24"/>
        </w:rPr>
        <w:t>.</w:t>
      </w:r>
      <w:r w:rsidR="00DA1B61" w:rsidRPr="00E61F40">
        <w:rPr>
          <w:rFonts w:ascii="Times New Roman" w:eastAsia="Times New Roman" w:hAnsi="Times New Roman"/>
          <w:b/>
          <w:sz w:val="24"/>
        </w:rPr>
        <w:t xml:space="preserve"> </w:t>
      </w:r>
      <w:r w:rsidRPr="00E61F40">
        <w:rPr>
          <w:rFonts w:ascii="Times New Roman" w:eastAsia="Times New Roman" w:hAnsi="Times New Roman"/>
          <w:sz w:val="24"/>
        </w:rPr>
        <w:t xml:space="preserve">Variable </w:t>
      </w:r>
      <w:proofErr w:type="spellStart"/>
      <w:r w:rsidRPr="00E61F40">
        <w:rPr>
          <w:rFonts w:ascii="Times New Roman" w:eastAsia="Times New Roman" w:hAnsi="Times New Roman"/>
          <w:sz w:val="24"/>
        </w:rPr>
        <w:t>dalam</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penelitian</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ini</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adalah</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variabel</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i/>
          <w:sz w:val="24"/>
        </w:rPr>
        <w:t>independen</w:t>
      </w:r>
      <w:proofErr w:type="spellEnd"/>
      <w:r w:rsidRPr="00E61F40">
        <w:rPr>
          <w:rFonts w:ascii="Times New Roman" w:eastAsia="Times New Roman" w:hAnsi="Times New Roman"/>
          <w:sz w:val="24"/>
        </w:rPr>
        <w:t xml:space="preserve"> (</w:t>
      </w:r>
      <w:proofErr w:type="spellStart"/>
      <w:r w:rsidRPr="00E61F40">
        <w:rPr>
          <w:rFonts w:ascii="Times New Roman" w:hAnsi="Times New Roman" w:cs="Times New Roman"/>
          <w:sz w:val="24"/>
          <w:szCs w:val="24"/>
        </w:rPr>
        <w:t>bebas</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yaitu</w:t>
      </w:r>
      <w:proofErr w:type="spellEnd"/>
      <w:r w:rsidRPr="00E61F40">
        <w:rPr>
          <w:rFonts w:ascii="Times New Roman" w:eastAsia="Times New Roman" w:hAnsi="Times New Roman"/>
          <w:sz w:val="24"/>
        </w:rPr>
        <w:t xml:space="preserve"> </w:t>
      </w:r>
      <w:r w:rsidR="00DB57C5" w:rsidRPr="00E61F40">
        <w:rPr>
          <w:rFonts w:ascii="Times New Roman" w:eastAsia="Times New Roman" w:hAnsi="Times New Roman"/>
          <w:sz w:val="24"/>
          <w:lang w:val="id-ID"/>
        </w:rPr>
        <w:t>3 terapi fisik modalitas</w:t>
      </w:r>
      <w:r w:rsidR="003E6954" w:rsidRPr="00E61F40">
        <w:rPr>
          <w:rFonts w:ascii="Times New Roman" w:eastAsia="Times New Roman" w:hAnsi="Times New Roman"/>
          <w:sz w:val="24"/>
        </w:rPr>
        <w:t xml:space="preserve">, </w:t>
      </w:r>
      <w:r w:rsidRPr="00E61F40">
        <w:rPr>
          <w:rFonts w:ascii="Times New Roman" w:eastAsia="Times New Roman" w:hAnsi="Times New Roman"/>
          <w:sz w:val="24"/>
        </w:rPr>
        <w:t xml:space="preserve">variable </w:t>
      </w:r>
      <w:proofErr w:type="spellStart"/>
      <w:r w:rsidRPr="00E61F40">
        <w:rPr>
          <w:rFonts w:ascii="Times New Roman" w:eastAsia="Times New Roman" w:hAnsi="Times New Roman"/>
          <w:i/>
          <w:sz w:val="24"/>
        </w:rPr>
        <w:t>dependen</w:t>
      </w:r>
      <w:r w:rsidRPr="00E61F40">
        <w:rPr>
          <w:rFonts w:ascii="Times New Roman" w:eastAsia="Times New Roman" w:hAnsi="Times New Roman"/>
          <w:sz w:val="24"/>
        </w:rPr>
        <w:t>nya</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terikat</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adalah</w:t>
      </w:r>
      <w:proofErr w:type="spellEnd"/>
      <w:r w:rsidRPr="00E61F40">
        <w:rPr>
          <w:rFonts w:ascii="Times New Roman" w:eastAsia="Times New Roman" w:hAnsi="Times New Roman"/>
          <w:sz w:val="24"/>
        </w:rPr>
        <w:t xml:space="preserve"> </w:t>
      </w:r>
      <w:r w:rsidR="00E34943" w:rsidRPr="00E61F40">
        <w:rPr>
          <w:rFonts w:ascii="Times New Roman" w:eastAsia="Times New Roman" w:hAnsi="Times New Roman"/>
          <w:sz w:val="24"/>
        </w:rPr>
        <w:t>ABI</w:t>
      </w:r>
      <w:r w:rsidR="003E6954" w:rsidRPr="00E61F40">
        <w:rPr>
          <w:rFonts w:ascii="Times New Roman" w:eastAsia="Times New Roman" w:hAnsi="Times New Roman"/>
          <w:sz w:val="24"/>
        </w:rPr>
        <w:t>,</w:t>
      </w:r>
      <w:r w:rsidRPr="00E61F40">
        <w:rPr>
          <w:rFonts w:ascii="Times New Roman" w:eastAsia="Times New Roman" w:hAnsi="Times New Roman"/>
          <w:sz w:val="24"/>
        </w:rPr>
        <w:t xml:space="preserve"> </w:t>
      </w:r>
      <w:proofErr w:type="spellStart"/>
      <w:r w:rsidRPr="00E61F40">
        <w:rPr>
          <w:rFonts w:ascii="Times New Roman" w:eastAsia="Times New Roman" w:hAnsi="Times New Roman"/>
          <w:i/>
          <w:sz w:val="24"/>
        </w:rPr>
        <w:t>counfonding</w:t>
      </w:r>
      <w:proofErr w:type="spellEnd"/>
      <w:r w:rsidRPr="00E61F40">
        <w:rPr>
          <w:rFonts w:ascii="Times New Roman" w:eastAsia="Times New Roman" w:hAnsi="Times New Roman"/>
          <w:i/>
          <w:sz w:val="24"/>
        </w:rPr>
        <w:t xml:space="preserve"> </w:t>
      </w:r>
      <w:r w:rsidRPr="00E61F40">
        <w:rPr>
          <w:rFonts w:ascii="Times New Roman" w:eastAsia="Times New Roman" w:hAnsi="Times New Roman"/>
          <w:sz w:val="24"/>
        </w:rPr>
        <w:t>(</w:t>
      </w:r>
      <w:proofErr w:type="spellStart"/>
      <w:r w:rsidRPr="00E61F40">
        <w:rPr>
          <w:rFonts w:ascii="Times New Roman" w:eastAsia="Times New Roman" w:hAnsi="Times New Roman"/>
          <w:sz w:val="24"/>
        </w:rPr>
        <w:t>perancu</w:t>
      </w:r>
      <w:proofErr w:type="spellEnd"/>
      <w:r w:rsidRPr="00E61F40">
        <w:rPr>
          <w:rFonts w:ascii="Times New Roman" w:eastAsia="Times New Roman" w:hAnsi="Times New Roman"/>
          <w:sz w:val="24"/>
        </w:rPr>
        <w:t xml:space="preserve">) yang </w:t>
      </w:r>
      <w:proofErr w:type="spellStart"/>
      <w:r w:rsidRPr="00E61F40">
        <w:rPr>
          <w:rFonts w:ascii="Times New Roman" w:eastAsia="Times New Roman" w:hAnsi="Times New Roman"/>
          <w:sz w:val="24"/>
        </w:rPr>
        <w:t>terdiri</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atas</w:t>
      </w:r>
      <w:proofErr w:type="spellEnd"/>
      <w:r w:rsidRPr="00E61F40">
        <w:rPr>
          <w:rFonts w:ascii="Times New Roman" w:eastAsia="Times New Roman" w:hAnsi="Times New Roman"/>
          <w:sz w:val="24"/>
        </w:rPr>
        <w:t>:</w:t>
      </w:r>
      <w:r w:rsidR="00DB57C5" w:rsidRPr="00E61F40">
        <w:rPr>
          <w:rFonts w:ascii="Times New Roman" w:eastAsia="Times New Roman" w:hAnsi="Times New Roman"/>
          <w:sz w:val="24"/>
          <w:lang w:val="id-ID"/>
        </w:rPr>
        <w:t xml:space="preserve"> </w:t>
      </w:r>
      <w:proofErr w:type="spellStart"/>
      <w:r w:rsidRPr="00E61F40">
        <w:rPr>
          <w:rFonts w:ascii="Times New Roman" w:eastAsia="Times New Roman" w:hAnsi="Times New Roman"/>
          <w:sz w:val="24"/>
        </w:rPr>
        <w:t>usia</w:t>
      </w:r>
      <w:proofErr w:type="spellEnd"/>
      <w:r w:rsidRPr="00E61F40">
        <w:rPr>
          <w:rFonts w:ascii="Times New Roman" w:eastAsia="Times New Roman" w:hAnsi="Times New Roman"/>
          <w:sz w:val="24"/>
        </w:rPr>
        <w:t xml:space="preserve">, </w:t>
      </w:r>
      <w:proofErr w:type="spellStart"/>
      <w:r w:rsidR="003E6954" w:rsidRPr="00E61F40">
        <w:rPr>
          <w:rFonts w:ascii="Times New Roman" w:eastAsia="Times New Roman" w:hAnsi="Times New Roman"/>
          <w:sz w:val="24"/>
        </w:rPr>
        <w:t>riwayat</w:t>
      </w:r>
      <w:proofErr w:type="spellEnd"/>
      <w:r w:rsidR="003E6954" w:rsidRPr="00E61F40">
        <w:rPr>
          <w:rFonts w:ascii="Times New Roman" w:eastAsia="Times New Roman" w:hAnsi="Times New Roman"/>
          <w:sz w:val="24"/>
        </w:rPr>
        <w:t xml:space="preserve"> </w:t>
      </w:r>
      <w:proofErr w:type="spellStart"/>
      <w:r w:rsidR="003E6954" w:rsidRPr="00E61F40">
        <w:rPr>
          <w:rFonts w:ascii="Times New Roman" w:eastAsia="Times New Roman" w:hAnsi="Times New Roman"/>
          <w:sz w:val="24"/>
        </w:rPr>
        <w:t>merokok</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riwayat</w:t>
      </w:r>
      <w:proofErr w:type="spellEnd"/>
      <w:r w:rsidRPr="00E61F40">
        <w:rPr>
          <w:rFonts w:ascii="Times New Roman" w:eastAsia="Times New Roman" w:hAnsi="Times New Roman"/>
          <w:sz w:val="24"/>
        </w:rPr>
        <w:t xml:space="preserve"> </w:t>
      </w:r>
      <w:proofErr w:type="spellStart"/>
      <w:r w:rsidR="003E6954" w:rsidRPr="00E61F40">
        <w:rPr>
          <w:rFonts w:ascii="Times New Roman" w:eastAsia="Times New Roman" w:hAnsi="Times New Roman"/>
          <w:sz w:val="24"/>
        </w:rPr>
        <w:t>hipertensi</w:t>
      </w:r>
      <w:proofErr w:type="spellEnd"/>
      <w:r w:rsidR="003E6954" w:rsidRPr="00E61F40">
        <w:rPr>
          <w:rFonts w:ascii="Times New Roman" w:eastAsia="Times New Roman" w:hAnsi="Times New Roman"/>
          <w:sz w:val="24"/>
        </w:rPr>
        <w:t xml:space="preserve"> dan lama </w:t>
      </w:r>
      <w:proofErr w:type="spellStart"/>
      <w:r w:rsidR="00DB57C5" w:rsidRPr="00E61F40">
        <w:rPr>
          <w:rFonts w:ascii="Times New Roman" w:eastAsia="Times New Roman" w:hAnsi="Times New Roman"/>
          <w:sz w:val="24"/>
        </w:rPr>
        <w:t>menderita</w:t>
      </w:r>
      <w:proofErr w:type="spellEnd"/>
      <w:r w:rsidR="00DB57C5" w:rsidRPr="00E61F40">
        <w:rPr>
          <w:rFonts w:ascii="Times New Roman" w:eastAsia="Times New Roman" w:hAnsi="Times New Roman"/>
          <w:sz w:val="24"/>
        </w:rPr>
        <w:t xml:space="preserve"> DM</w:t>
      </w:r>
      <w:r w:rsidR="00DB57C5" w:rsidRPr="00E61F40">
        <w:rPr>
          <w:rFonts w:ascii="Times New Roman" w:eastAsia="Times New Roman" w:hAnsi="Times New Roman"/>
          <w:sz w:val="24"/>
          <w:lang w:val="id-ID"/>
        </w:rPr>
        <w:t xml:space="preserve"> serta pekerjaa</w:t>
      </w:r>
      <w:r w:rsidR="00DA1B61" w:rsidRPr="00E61F40">
        <w:rPr>
          <w:rFonts w:ascii="Times New Roman" w:eastAsia="Times New Roman" w:hAnsi="Times New Roman"/>
          <w:sz w:val="24"/>
        </w:rPr>
        <w:t>n</w:t>
      </w:r>
    </w:p>
    <w:p w14:paraId="48BA06A7" w14:textId="4CC63F9C" w:rsidR="004B1865" w:rsidRPr="00E61F40" w:rsidRDefault="004B1865" w:rsidP="00DA1B61">
      <w:pPr>
        <w:spacing w:after="0" w:line="0" w:lineRule="atLeast"/>
        <w:ind w:firstLine="720"/>
        <w:jc w:val="both"/>
        <w:rPr>
          <w:rFonts w:ascii="Times New Roman" w:eastAsia="Times New Roman" w:hAnsi="Times New Roman"/>
          <w:i/>
          <w:sz w:val="24"/>
          <w:lang w:val="id-ID"/>
        </w:rPr>
      </w:pPr>
      <w:r w:rsidRPr="00E61F40">
        <w:rPr>
          <w:rFonts w:ascii="Times New Roman" w:eastAsia="Times New Roman" w:hAnsi="Times New Roman"/>
          <w:sz w:val="24"/>
          <w:lang w:val="id-ID"/>
        </w:rPr>
        <w:t xml:space="preserve">Proses pengumpulan data dilakukan selama </w:t>
      </w:r>
      <w:r w:rsidR="00B31EF8" w:rsidRPr="00E61F40">
        <w:rPr>
          <w:rFonts w:ascii="Times New Roman" w:eastAsia="Times New Roman" w:hAnsi="Times New Roman"/>
          <w:sz w:val="24"/>
          <w:lang w:val="id-ID"/>
        </w:rPr>
        <w:t>17</w:t>
      </w:r>
      <w:r w:rsidR="00104CA2" w:rsidRPr="00E61F40">
        <w:rPr>
          <w:rFonts w:ascii="Times New Roman" w:eastAsia="Times New Roman" w:hAnsi="Times New Roman"/>
          <w:sz w:val="24"/>
          <w:lang w:val="id-ID"/>
        </w:rPr>
        <w:t xml:space="preserve"> hari</w:t>
      </w:r>
      <w:r w:rsidR="00B31EF8" w:rsidRPr="00E61F40">
        <w:rPr>
          <w:rFonts w:ascii="Times New Roman" w:eastAsia="Times New Roman" w:hAnsi="Times New Roman"/>
          <w:sz w:val="24"/>
          <w:lang w:val="id-ID"/>
        </w:rPr>
        <w:t>.</w:t>
      </w:r>
      <w:r w:rsidRPr="00E61F40">
        <w:rPr>
          <w:rFonts w:ascii="Times New Roman" w:eastAsia="Times New Roman" w:hAnsi="Times New Roman"/>
          <w:sz w:val="24"/>
          <w:lang w:val="id-ID"/>
        </w:rPr>
        <w:t xml:space="preserve"> Pada </w:t>
      </w:r>
      <w:r w:rsidR="00104CA2" w:rsidRPr="00E61F40">
        <w:rPr>
          <w:rFonts w:ascii="Times New Roman" w:eastAsia="Times New Roman" w:hAnsi="Times New Roman"/>
          <w:sz w:val="24"/>
          <w:lang w:val="id-ID"/>
        </w:rPr>
        <w:t xml:space="preserve">kedua </w:t>
      </w:r>
      <w:r w:rsidRPr="00E61F40">
        <w:rPr>
          <w:rFonts w:ascii="Times New Roman" w:eastAsia="Times New Roman" w:hAnsi="Times New Roman"/>
          <w:sz w:val="24"/>
          <w:lang w:val="id-ID"/>
        </w:rPr>
        <w:t xml:space="preserve">kelompok, sebelum dilakukan intervensi terlebih </w:t>
      </w:r>
      <w:r w:rsidRPr="00E61F40">
        <w:rPr>
          <w:rFonts w:ascii="Times New Roman" w:hAnsi="Times New Roman" w:cs="Times New Roman"/>
          <w:sz w:val="24"/>
          <w:szCs w:val="24"/>
          <w:lang w:val="id-ID"/>
        </w:rPr>
        <w:t>dahulu</w:t>
      </w:r>
      <w:r w:rsidRPr="00E61F40">
        <w:rPr>
          <w:rFonts w:ascii="Times New Roman" w:eastAsia="Times New Roman" w:hAnsi="Times New Roman"/>
          <w:sz w:val="24"/>
          <w:lang w:val="id-ID"/>
        </w:rPr>
        <w:t xml:space="preserve"> </w:t>
      </w:r>
      <w:r w:rsidR="00553BC1" w:rsidRPr="00E61F40">
        <w:rPr>
          <w:rFonts w:ascii="Times New Roman" w:eastAsia="Times New Roman" w:hAnsi="Times New Roman"/>
          <w:sz w:val="24"/>
          <w:lang w:val="id-ID"/>
        </w:rPr>
        <w:t>di</w:t>
      </w:r>
      <w:r w:rsidRPr="00E61F40">
        <w:rPr>
          <w:rFonts w:ascii="Times New Roman" w:eastAsia="Times New Roman" w:hAnsi="Times New Roman"/>
          <w:sz w:val="24"/>
          <w:lang w:val="id-ID"/>
        </w:rPr>
        <w:t xml:space="preserve">lakukan pengukuran </w:t>
      </w:r>
      <w:r w:rsidR="00104CA2" w:rsidRPr="00E61F40">
        <w:rPr>
          <w:rFonts w:ascii="Times New Roman" w:eastAsia="Times New Roman" w:hAnsi="Times New Roman"/>
          <w:sz w:val="24"/>
          <w:lang w:val="id-ID"/>
        </w:rPr>
        <w:t>nilai ABI</w:t>
      </w:r>
      <w:r w:rsidRPr="00E61F40">
        <w:rPr>
          <w:rFonts w:ascii="Times New Roman" w:eastAsia="Times New Roman" w:hAnsi="Times New Roman"/>
          <w:sz w:val="24"/>
          <w:lang w:val="id-ID"/>
        </w:rPr>
        <w:t>,</w:t>
      </w:r>
      <w:r w:rsidR="00B31EF8" w:rsidRPr="00E61F40">
        <w:rPr>
          <w:rFonts w:ascii="Times New Roman" w:eastAsia="Times New Roman" w:hAnsi="Times New Roman"/>
          <w:sz w:val="24"/>
          <w:lang w:val="id-ID"/>
        </w:rPr>
        <w:t xml:space="preserve"> </w:t>
      </w:r>
      <w:r w:rsidRPr="00E61F40">
        <w:rPr>
          <w:rFonts w:ascii="Times New Roman" w:eastAsia="Times New Roman" w:hAnsi="Times New Roman"/>
          <w:sz w:val="24"/>
          <w:lang w:val="id-ID"/>
        </w:rPr>
        <w:t xml:space="preserve">kemudian diukur </w:t>
      </w:r>
      <w:r w:rsidR="00104CA2" w:rsidRPr="00E61F40">
        <w:rPr>
          <w:rFonts w:ascii="Times New Roman" w:eastAsia="Times New Roman" w:hAnsi="Times New Roman"/>
          <w:sz w:val="24"/>
          <w:lang w:val="id-ID"/>
        </w:rPr>
        <w:t>k</w:t>
      </w:r>
      <w:r w:rsidRPr="00E61F40">
        <w:rPr>
          <w:rFonts w:ascii="Times New Roman" w:eastAsia="Times New Roman" w:hAnsi="Times New Roman"/>
          <w:sz w:val="24"/>
          <w:lang w:val="id-ID"/>
        </w:rPr>
        <w:t xml:space="preserve">embali pada saat hari ke </w:t>
      </w:r>
      <w:r w:rsidR="00B31EF8" w:rsidRPr="00E61F40">
        <w:rPr>
          <w:rFonts w:ascii="Times New Roman" w:eastAsia="Times New Roman" w:hAnsi="Times New Roman"/>
          <w:sz w:val="24"/>
          <w:lang w:val="id-ID"/>
        </w:rPr>
        <w:t>3</w:t>
      </w:r>
      <w:r w:rsidR="00553BC1" w:rsidRPr="00E61F40">
        <w:rPr>
          <w:rFonts w:ascii="Times New Roman" w:eastAsia="Times New Roman" w:hAnsi="Times New Roman"/>
          <w:sz w:val="24"/>
          <w:lang w:val="id-ID"/>
        </w:rPr>
        <w:t xml:space="preserve"> setelah intervensi</w:t>
      </w:r>
      <w:r w:rsidR="00B31EF8" w:rsidRPr="00E61F40">
        <w:rPr>
          <w:rFonts w:ascii="Times New Roman" w:eastAsia="Times New Roman" w:hAnsi="Times New Roman"/>
          <w:i/>
          <w:sz w:val="24"/>
          <w:lang w:val="id-ID"/>
        </w:rPr>
        <w:t>,</w:t>
      </w:r>
      <w:r w:rsidR="00B31EF8" w:rsidRPr="00E61F40">
        <w:rPr>
          <w:rFonts w:ascii="Times New Roman" w:eastAsia="Times New Roman" w:hAnsi="Times New Roman"/>
          <w:sz w:val="24"/>
          <w:lang w:val="id-ID"/>
        </w:rPr>
        <w:t xml:space="preserve"> begitu juga dengan kelompok kontrol.</w:t>
      </w:r>
      <w:r w:rsidR="00DA1B61" w:rsidRPr="00E61F40">
        <w:rPr>
          <w:rFonts w:ascii="Times New Roman" w:eastAsia="Times New Roman" w:hAnsi="Times New Roman"/>
          <w:b/>
          <w:sz w:val="24"/>
        </w:rPr>
        <w:t xml:space="preserve"> </w:t>
      </w:r>
      <w:r w:rsidRPr="00E61F40">
        <w:rPr>
          <w:rFonts w:ascii="Times New Roman" w:eastAsia="Times New Roman" w:hAnsi="Times New Roman"/>
          <w:sz w:val="24"/>
        </w:rPr>
        <w:t xml:space="preserve">Analisa data </w:t>
      </w:r>
      <w:proofErr w:type="spellStart"/>
      <w:r w:rsidRPr="00E61F40">
        <w:rPr>
          <w:rFonts w:ascii="Times New Roman" w:hAnsi="Times New Roman" w:cs="Times New Roman"/>
          <w:sz w:val="24"/>
          <w:szCs w:val="24"/>
        </w:rPr>
        <w:t>dilakukan</w:t>
      </w:r>
      <w:proofErr w:type="spellEnd"/>
      <w:r w:rsidR="007C779F" w:rsidRPr="00E61F40">
        <w:rPr>
          <w:rFonts w:ascii="Times New Roman" w:eastAsia="Times New Roman" w:hAnsi="Times New Roman"/>
          <w:sz w:val="24"/>
        </w:rPr>
        <w:t xml:space="preserve"> </w:t>
      </w:r>
      <w:proofErr w:type="spellStart"/>
      <w:r w:rsidR="007C779F" w:rsidRPr="00E61F40">
        <w:rPr>
          <w:rFonts w:ascii="Times New Roman" w:eastAsia="Times New Roman" w:hAnsi="Times New Roman"/>
          <w:sz w:val="24"/>
        </w:rPr>
        <w:t>secara</w:t>
      </w:r>
      <w:proofErr w:type="spellEnd"/>
      <w:r w:rsidR="007C779F" w:rsidRPr="00E61F40">
        <w:rPr>
          <w:rFonts w:ascii="Times New Roman" w:eastAsia="Times New Roman" w:hAnsi="Times New Roman"/>
          <w:sz w:val="24"/>
        </w:rPr>
        <w:t xml:space="preserve"> </w:t>
      </w:r>
      <w:proofErr w:type="spellStart"/>
      <w:r w:rsidR="007C779F" w:rsidRPr="00E61F40">
        <w:rPr>
          <w:rFonts w:ascii="Times New Roman" w:eastAsia="Times New Roman" w:hAnsi="Times New Roman"/>
          <w:sz w:val="24"/>
        </w:rPr>
        <w:t>univariat</w:t>
      </w:r>
      <w:proofErr w:type="spellEnd"/>
      <w:r w:rsidR="007C779F" w:rsidRPr="00E61F40">
        <w:rPr>
          <w:rFonts w:ascii="Times New Roman" w:eastAsia="Times New Roman" w:hAnsi="Times New Roman"/>
          <w:sz w:val="24"/>
        </w:rPr>
        <w:t xml:space="preserve">, </w:t>
      </w:r>
      <w:proofErr w:type="spellStart"/>
      <w:r w:rsidR="007C779F" w:rsidRPr="00E61F40">
        <w:rPr>
          <w:rFonts w:ascii="Times New Roman" w:eastAsia="Times New Roman" w:hAnsi="Times New Roman"/>
          <w:sz w:val="24"/>
        </w:rPr>
        <w:t>bivariat</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menggunakan</w:t>
      </w:r>
      <w:proofErr w:type="spellEnd"/>
      <w:r w:rsidRPr="00E61F40">
        <w:rPr>
          <w:rFonts w:ascii="Times New Roman" w:eastAsia="Times New Roman" w:hAnsi="Times New Roman"/>
          <w:sz w:val="24"/>
        </w:rPr>
        <w:t xml:space="preserve"> uji T yang </w:t>
      </w:r>
      <w:proofErr w:type="spellStart"/>
      <w:r w:rsidRPr="00E61F40">
        <w:rPr>
          <w:rFonts w:ascii="Times New Roman" w:eastAsia="Times New Roman" w:hAnsi="Times New Roman"/>
          <w:sz w:val="24"/>
        </w:rPr>
        <w:t>sebelumnya</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dilakukan</w:t>
      </w:r>
      <w:proofErr w:type="spellEnd"/>
      <w:r w:rsidRPr="00E61F40">
        <w:rPr>
          <w:rFonts w:ascii="Times New Roman" w:eastAsia="Times New Roman" w:hAnsi="Times New Roman"/>
          <w:sz w:val="24"/>
        </w:rPr>
        <w:t xml:space="preserve"> uji </w:t>
      </w:r>
      <w:proofErr w:type="spellStart"/>
      <w:r w:rsidRPr="00E61F40">
        <w:rPr>
          <w:rFonts w:ascii="Times New Roman" w:eastAsia="Times New Roman" w:hAnsi="Times New Roman"/>
          <w:sz w:val="24"/>
        </w:rPr>
        <w:t>normalitas</w:t>
      </w:r>
      <w:proofErr w:type="spellEnd"/>
      <w:r w:rsidRPr="00E61F40">
        <w:rPr>
          <w:rFonts w:ascii="Times New Roman" w:eastAsia="Times New Roman" w:hAnsi="Times New Roman"/>
          <w:sz w:val="24"/>
        </w:rPr>
        <w:t xml:space="preserve"> </w:t>
      </w:r>
      <w:proofErr w:type="spellStart"/>
      <w:r w:rsidRPr="00E61F40">
        <w:rPr>
          <w:rFonts w:ascii="Times New Roman" w:eastAsia="Times New Roman" w:hAnsi="Times New Roman"/>
          <w:sz w:val="24"/>
        </w:rPr>
        <w:t>dengan</w:t>
      </w:r>
      <w:proofErr w:type="spellEnd"/>
      <w:r w:rsidRPr="00E61F40">
        <w:rPr>
          <w:rFonts w:ascii="Times New Roman" w:eastAsia="Times New Roman" w:hAnsi="Times New Roman"/>
          <w:sz w:val="24"/>
        </w:rPr>
        <w:t xml:space="preserve"> uji </w:t>
      </w:r>
      <w:r w:rsidR="00DB57C5" w:rsidRPr="00E61F40">
        <w:rPr>
          <w:rFonts w:ascii="Times New Roman" w:eastAsia="Times New Roman" w:hAnsi="Times New Roman"/>
          <w:i/>
          <w:sz w:val="24"/>
          <w:lang w:val="id-ID"/>
        </w:rPr>
        <w:t>kolmonogrov-smirnov</w:t>
      </w:r>
    </w:p>
    <w:p w14:paraId="6C83236E" w14:textId="7DF3120B" w:rsidR="00493C4E" w:rsidRPr="00E61F40" w:rsidRDefault="00493C4E" w:rsidP="00DA1B61">
      <w:pPr>
        <w:spacing w:after="0" w:line="0" w:lineRule="atLeast"/>
        <w:ind w:firstLine="720"/>
        <w:jc w:val="both"/>
        <w:rPr>
          <w:rFonts w:ascii="Times New Roman" w:eastAsia="Times New Roman" w:hAnsi="Times New Roman"/>
          <w:i/>
          <w:sz w:val="24"/>
          <w:lang w:val="id-ID"/>
        </w:rPr>
      </w:pPr>
    </w:p>
    <w:p w14:paraId="71081D2A" w14:textId="5F53C71F" w:rsidR="00493C4E" w:rsidRPr="00E61F40" w:rsidRDefault="00493C4E" w:rsidP="00DA1B61">
      <w:pPr>
        <w:spacing w:after="0" w:line="0" w:lineRule="atLeast"/>
        <w:ind w:firstLine="720"/>
        <w:jc w:val="both"/>
        <w:rPr>
          <w:rFonts w:ascii="Times New Roman" w:eastAsia="Times New Roman" w:hAnsi="Times New Roman"/>
          <w:i/>
          <w:sz w:val="24"/>
          <w:lang w:val="id-ID"/>
        </w:rPr>
      </w:pPr>
    </w:p>
    <w:p w14:paraId="2C0ADBA3" w14:textId="3798BADB" w:rsidR="00493C4E" w:rsidRPr="00E61F40" w:rsidRDefault="00493C4E" w:rsidP="00DA1B61">
      <w:pPr>
        <w:spacing w:after="0" w:line="0" w:lineRule="atLeast"/>
        <w:ind w:firstLine="720"/>
        <w:jc w:val="both"/>
        <w:rPr>
          <w:rFonts w:ascii="Times New Roman" w:eastAsia="Times New Roman" w:hAnsi="Times New Roman"/>
          <w:i/>
          <w:sz w:val="24"/>
          <w:lang w:val="id-ID"/>
        </w:rPr>
      </w:pPr>
    </w:p>
    <w:p w14:paraId="794537B3" w14:textId="6F76CD8E" w:rsidR="00493C4E" w:rsidRPr="00E61F40" w:rsidRDefault="00493C4E" w:rsidP="00DA1B61">
      <w:pPr>
        <w:spacing w:after="0" w:line="0" w:lineRule="atLeast"/>
        <w:ind w:firstLine="720"/>
        <w:jc w:val="both"/>
        <w:rPr>
          <w:rFonts w:ascii="Times New Roman" w:eastAsia="Times New Roman" w:hAnsi="Times New Roman"/>
          <w:i/>
          <w:sz w:val="24"/>
          <w:lang w:val="id-ID"/>
        </w:rPr>
      </w:pPr>
    </w:p>
    <w:p w14:paraId="3BB8A06B" w14:textId="34EF0F00" w:rsidR="00493C4E" w:rsidRPr="00E61F40" w:rsidRDefault="00493C4E" w:rsidP="00DA1B61">
      <w:pPr>
        <w:spacing w:after="0" w:line="0" w:lineRule="atLeast"/>
        <w:ind w:firstLine="720"/>
        <w:jc w:val="both"/>
        <w:rPr>
          <w:rFonts w:ascii="Times New Roman" w:eastAsia="Times New Roman" w:hAnsi="Times New Roman"/>
          <w:i/>
          <w:sz w:val="24"/>
          <w:lang w:val="id-ID"/>
        </w:rPr>
      </w:pPr>
    </w:p>
    <w:p w14:paraId="521F3C94" w14:textId="1363E1D8" w:rsidR="00493C4E" w:rsidRPr="00E61F40" w:rsidRDefault="00493C4E" w:rsidP="00DA1B61">
      <w:pPr>
        <w:spacing w:after="0" w:line="0" w:lineRule="atLeast"/>
        <w:ind w:firstLine="720"/>
        <w:jc w:val="both"/>
        <w:rPr>
          <w:rFonts w:ascii="Times New Roman" w:eastAsia="Times New Roman" w:hAnsi="Times New Roman"/>
          <w:i/>
          <w:sz w:val="24"/>
          <w:lang w:val="id-ID"/>
        </w:rPr>
      </w:pPr>
    </w:p>
    <w:p w14:paraId="79DBDA68" w14:textId="0256B7CE" w:rsidR="00493C4E" w:rsidRPr="00E61F40" w:rsidRDefault="00493C4E" w:rsidP="00DA1B61">
      <w:pPr>
        <w:spacing w:after="0" w:line="0" w:lineRule="atLeast"/>
        <w:ind w:firstLine="720"/>
        <w:jc w:val="both"/>
        <w:rPr>
          <w:rFonts w:ascii="Times New Roman" w:eastAsia="Times New Roman" w:hAnsi="Times New Roman"/>
          <w:i/>
          <w:sz w:val="24"/>
          <w:lang w:val="id-ID"/>
        </w:rPr>
      </w:pPr>
    </w:p>
    <w:p w14:paraId="53D5FC3A" w14:textId="77777777" w:rsidR="00493C4E" w:rsidRPr="00E61F40" w:rsidRDefault="00493C4E" w:rsidP="00DA1B61">
      <w:pPr>
        <w:spacing w:after="0" w:line="0" w:lineRule="atLeast"/>
        <w:ind w:firstLine="720"/>
        <w:jc w:val="both"/>
        <w:rPr>
          <w:rFonts w:ascii="Times New Roman" w:eastAsia="Times New Roman" w:hAnsi="Times New Roman"/>
          <w:b/>
          <w:sz w:val="24"/>
        </w:rPr>
      </w:pPr>
    </w:p>
    <w:p w14:paraId="239E04FE" w14:textId="77777777" w:rsidR="00075BC8" w:rsidRPr="00E61F40" w:rsidRDefault="00075BC8" w:rsidP="00CE6506">
      <w:pPr>
        <w:spacing w:after="0" w:line="0" w:lineRule="atLeast"/>
        <w:rPr>
          <w:rFonts w:ascii="Times New Roman" w:eastAsia="Times New Roman" w:hAnsi="Times New Roman"/>
          <w:sz w:val="12"/>
        </w:rPr>
      </w:pPr>
    </w:p>
    <w:p w14:paraId="00325354" w14:textId="3E910462" w:rsidR="004B1865" w:rsidRPr="00E61F40" w:rsidRDefault="004B1865" w:rsidP="00CE6506">
      <w:pPr>
        <w:spacing w:after="0" w:line="0" w:lineRule="atLeast"/>
        <w:rPr>
          <w:rFonts w:ascii="Times New Roman" w:eastAsia="Times New Roman" w:hAnsi="Times New Roman"/>
          <w:b/>
          <w:sz w:val="24"/>
        </w:rPr>
      </w:pPr>
      <w:r w:rsidRPr="00E61F40">
        <w:rPr>
          <w:rFonts w:ascii="Times New Roman" w:eastAsia="Times New Roman" w:hAnsi="Times New Roman"/>
          <w:b/>
          <w:sz w:val="24"/>
        </w:rPr>
        <w:lastRenderedPageBreak/>
        <w:t xml:space="preserve">HASIL </w:t>
      </w:r>
      <w:r w:rsidR="00DA1B61" w:rsidRPr="00E61F40">
        <w:rPr>
          <w:rFonts w:ascii="Times New Roman" w:eastAsia="Times New Roman" w:hAnsi="Times New Roman"/>
          <w:b/>
          <w:sz w:val="24"/>
        </w:rPr>
        <w:t>DAN PEMBAHASAN</w:t>
      </w:r>
    </w:p>
    <w:p w14:paraId="01AF2104" w14:textId="5C6203E2" w:rsidR="00207EA2" w:rsidRPr="00E61F40" w:rsidRDefault="00207EA2" w:rsidP="00DA1B61">
      <w:pPr>
        <w:spacing w:after="0" w:line="0" w:lineRule="atLeast"/>
        <w:ind w:firstLine="720"/>
        <w:rPr>
          <w:rFonts w:ascii="Times New Roman" w:eastAsia="Times New Roman" w:hAnsi="Times New Roman"/>
          <w:bCs/>
          <w:sz w:val="24"/>
        </w:rPr>
      </w:pPr>
      <w:proofErr w:type="spellStart"/>
      <w:r w:rsidRPr="00E61F40">
        <w:rPr>
          <w:rFonts w:ascii="Times New Roman" w:eastAsia="Times New Roman" w:hAnsi="Times New Roman"/>
          <w:bCs/>
          <w:sz w:val="24"/>
        </w:rPr>
        <w:t>Penerapan</w:t>
      </w:r>
      <w:proofErr w:type="spellEnd"/>
      <w:r w:rsidRPr="00E61F40">
        <w:rPr>
          <w:rFonts w:ascii="Times New Roman" w:eastAsia="Times New Roman" w:hAnsi="Times New Roman"/>
          <w:bCs/>
          <w:sz w:val="24"/>
        </w:rPr>
        <w:t xml:space="preserve"> 3 </w:t>
      </w:r>
      <w:proofErr w:type="spellStart"/>
      <w:r w:rsidRPr="00E61F40">
        <w:rPr>
          <w:rFonts w:ascii="Times New Roman" w:eastAsia="Times New Roman" w:hAnsi="Times New Roman"/>
          <w:bCs/>
          <w:sz w:val="24"/>
        </w:rPr>
        <w:t>latihan</w:t>
      </w:r>
      <w:proofErr w:type="spellEnd"/>
      <w:r w:rsidRPr="00E61F40">
        <w:rPr>
          <w:rFonts w:ascii="Times New Roman" w:eastAsia="Times New Roman" w:hAnsi="Times New Roman"/>
          <w:bCs/>
          <w:sz w:val="24"/>
        </w:rPr>
        <w:t xml:space="preserve"> </w:t>
      </w:r>
      <w:proofErr w:type="spellStart"/>
      <w:r w:rsidRPr="00E61F40">
        <w:rPr>
          <w:rFonts w:ascii="Times New Roman" w:eastAsia="Times New Roman" w:hAnsi="Times New Roman"/>
          <w:bCs/>
          <w:sz w:val="24"/>
        </w:rPr>
        <w:t>fisik</w:t>
      </w:r>
      <w:proofErr w:type="spellEnd"/>
      <w:r w:rsidRPr="00E61F40">
        <w:rPr>
          <w:rFonts w:ascii="Times New Roman" w:eastAsia="Times New Roman" w:hAnsi="Times New Roman"/>
          <w:bCs/>
          <w:sz w:val="24"/>
        </w:rPr>
        <w:t xml:space="preserve"> </w:t>
      </w:r>
      <w:proofErr w:type="spellStart"/>
      <w:r w:rsidRPr="00E61F40">
        <w:rPr>
          <w:rFonts w:ascii="Times New Roman" w:eastAsia="Times New Roman" w:hAnsi="Times New Roman"/>
          <w:bCs/>
          <w:sz w:val="24"/>
        </w:rPr>
        <w:t>modalitas</w:t>
      </w:r>
      <w:proofErr w:type="spellEnd"/>
      <w:r w:rsidRPr="00E61F40">
        <w:rPr>
          <w:rFonts w:ascii="Times New Roman" w:eastAsia="Times New Roman" w:hAnsi="Times New Roman"/>
          <w:bCs/>
          <w:sz w:val="24"/>
        </w:rPr>
        <w:t xml:space="preserve"> </w:t>
      </w:r>
      <w:proofErr w:type="spellStart"/>
      <w:r w:rsidRPr="00E61F40">
        <w:rPr>
          <w:rFonts w:ascii="Times New Roman" w:eastAsia="Times New Roman" w:hAnsi="Times New Roman"/>
          <w:bCs/>
          <w:sz w:val="24"/>
        </w:rPr>
        <w:t>terhadap</w:t>
      </w:r>
      <w:proofErr w:type="spellEnd"/>
      <w:r w:rsidRPr="00E61F40">
        <w:rPr>
          <w:rFonts w:ascii="Times New Roman" w:eastAsia="Times New Roman" w:hAnsi="Times New Roman"/>
          <w:bCs/>
          <w:sz w:val="24"/>
        </w:rPr>
        <w:t xml:space="preserve"> </w:t>
      </w:r>
      <w:proofErr w:type="spellStart"/>
      <w:r w:rsidRPr="00E61F40">
        <w:rPr>
          <w:rFonts w:ascii="Times New Roman" w:eastAsia="Times New Roman" w:hAnsi="Times New Roman"/>
          <w:bCs/>
          <w:sz w:val="24"/>
        </w:rPr>
        <w:t>penignkatan</w:t>
      </w:r>
      <w:proofErr w:type="spellEnd"/>
      <w:r w:rsidRPr="00E61F40">
        <w:rPr>
          <w:rFonts w:ascii="Times New Roman" w:eastAsia="Times New Roman" w:hAnsi="Times New Roman"/>
          <w:bCs/>
          <w:sz w:val="24"/>
        </w:rPr>
        <w:t xml:space="preserve"> </w:t>
      </w:r>
      <w:proofErr w:type="spellStart"/>
      <w:r w:rsidRPr="00E61F40">
        <w:rPr>
          <w:rFonts w:ascii="Times New Roman" w:eastAsia="Times New Roman" w:hAnsi="Times New Roman"/>
          <w:bCs/>
          <w:sz w:val="24"/>
        </w:rPr>
        <w:t>nilai</w:t>
      </w:r>
      <w:proofErr w:type="spellEnd"/>
      <w:r w:rsidRPr="00E61F40">
        <w:rPr>
          <w:rFonts w:ascii="Times New Roman" w:eastAsia="Times New Roman" w:hAnsi="Times New Roman"/>
          <w:bCs/>
          <w:sz w:val="24"/>
        </w:rPr>
        <w:t xml:space="preserve"> </w:t>
      </w:r>
      <w:r w:rsidRPr="00E61F40">
        <w:rPr>
          <w:rFonts w:ascii="Times New Roman" w:eastAsia="Times New Roman" w:hAnsi="Times New Roman"/>
          <w:bCs/>
          <w:i/>
          <w:iCs/>
          <w:sz w:val="24"/>
        </w:rPr>
        <w:t xml:space="preserve">ankle brachial index </w:t>
      </w:r>
      <w:r w:rsidRPr="00E61F40">
        <w:rPr>
          <w:rFonts w:ascii="Times New Roman" w:eastAsia="Times New Roman" w:hAnsi="Times New Roman"/>
          <w:bCs/>
          <w:sz w:val="24"/>
        </w:rPr>
        <w:t xml:space="preserve">(ABI) pada </w:t>
      </w:r>
      <w:proofErr w:type="spellStart"/>
      <w:r w:rsidRPr="00E61F40">
        <w:rPr>
          <w:rFonts w:ascii="Times New Roman" w:eastAsia="Times New Roman" w:hAnsi="Times New Roman"/>
          <w:bCs/>
          <w:sz w:val="24"/>
        </w:rPr>
        <w:t>pasien</w:t>
      </w:r>
      <w:proofErr w:type="spellEnd"/>
      <w:r w:rsidRPr="00E61F40">
        <w:rPr>
          <w:rFonts w:ascii="Times New Roman" w:eastAsia="Times New Roman" w:hAnsi="Times New Roman"/>
          <w:bCs/>
          <w:sz w:val="24"/>
        </w:rPr>
        <w:t xml:space="preserve"> diabetes </w:t>
      </w:r>
      <w:proofErr w:type="spellStart"/>
      <w:r w:rsidRPr="00E61F40">
        <w:rPr>
          <w:rFonts w:ascii="Times New Roman" w:eastAsia="Times New Roman" w:hAnsi="Times New Roman"/>
          <w:bCs/>
          <w:sz w:val="24"/>
        </w:rPr>
        <w:t>melitus</w:t>
      </w:r>
      <w:proofErr w:type="spellEnd"/>
      <w:r w:rsidRPr="00E61F40">
        <w:rPr>
          <w:rFonts w:ascii="Times New Roman" w:eastAsia="Times New Roman" w:hAnsi="Times New Roman"/>
          <w:bCs/>
          <w:sz w:val="24"/>
        </w:rPr>
        <w:t xml:space="preserve"> </w:t>
      </w:r>
      <w:proofErr w:type="spellStart"/>
      <w:r w:rsidRPr="00E61F40">
        <w:rPr>
          <w:rFonts w:ascii="Times New Roman" w:eastAsia="Times New Roman" w:hAnsi="Times New Roman"/>
          <w:bCs/>
          <w:sz w:val="24"/>
        </w:rPr>
        <w:t>tipe</w:t>
      </w:r>
      <w:proofErr w:type="spellEnd"/>
      <w:r w:rsidRPr="00E61F40">
        <w:rPr>
          <w:rFonts w:ascii="Times New Roman" w:eastAsia="Times New Roman" w:hAnsi="Times New Roman"/>
          <w:bCs/>
          <w:sz w:val="24"/>
        </w:rPr>
        <w:t xml:space="preserve"> 2</w:t>
      </w:r>
      <w:r w:rsidR="00DA1B61" w:rsidRPr="00E61F40">
        <w:rPr>
          <w:rFonts w:ascii="Times New Roman" w:eastAsia="Times New Roman" w:hAnsi="Times New Roman"/>
          <w:bCs/>
          <w:sz w:val="24"/>
        </w:rPr>
        <w:t>.</w:t>
      </w:r>
    </w:p>
    <w:p w14:paraId="25B362D5" w14:textId="77777777" w:rsidR="001B7B7D" w:rsidRPr="00E61F40" w:rsidRDefault="001B7B7D" w:rsidP="00CE6506">
      <w:pPr>
        <w:spacing w:after="0" w:line="0" w:lineRule="atLeast"/>
        <w:rPr>
          <w:rFonts w:ascii="Times New Roman" w:eastAsia="Times New Roman" w:hAnsi="Times New Roman"/>
          <w:bCs/>
          <w:sz w:val="10"/>
        </w:rPr>
      </w:pPr>
    </w:p>
    <w:p w14:paraId="05AA752D" w14:textId="223A57F4" w:rsidR="000C4B15" w:rsidRPr="00E61F40" w:rsidRDefault="00FA0197" w:rsidP="00DA1B61">
      <w:pPr>
        <w:spacing w:after="0" w:line="240" w:lineRule="auto"/>
        <w:ind w:left="720" w:hanging="720"/>
        <w:rPr>
          <w:rFonts w:ascii="Times New Roman" w:hAnsi="Times New Roman" w:cs="Times New Roman"/>
          <w:sz w:val="20"/>
          <w:szCs w:val="20"/>
        </w:rPr>
      </w:pPr>
      <w:proofErr w:type="spellStart"/>
      <w:r w:rsidRPr="00E61F40">
        <w:rPr>
          <w:rFonts w:ascii="Times New Roman" w:hAnsi="Times New Roman" w:cs="Times New Roman"/>
          <w:sz w:val="20"/>
          <w:szCs w:val="20"/>
        </w:rPr>
        <w:t>Tabel</w:t>
      </w:r>
      <w:proofErr w:type="spellEnd"/>
      <w:r w:rsidRPr="00E61F40">
        <w:rPr>
          <w:rFonts w:ascii="Times New Roman" w:hAnsi="Times New Roman" w:cs="Times New Roman"/>
          <w:sz w:val="20"/>
          <w:szCs w:val="20"/>
        </w:rPr>
        <w:t>. 1</w:t>
      </w:r>
      <w:r w:rsidR="00DA1B61" w:rsidRPr="00E61F40">
        <w:rPr>
          <w:rFonts w:ascii="Times New Roman" w:hAnsi="Times New Roman" w:cs="Times New Roman"/>
          <w:sz w:val="20"/>
          <w:szCs w:val="20"/>
        </w:rPr>
        <w:t xml:space="preserve"> </w:t>
      </w:r>
      <w:proofErr w:type="spellStart"/>
      <w:r w:rsidR="000C4B15" w:rsidRPr="00E61F40">
        <w:rPr>
          <w:rFonts w:ascii="Times New Roman" w:hAnsi="Times New Roman"/>
          <w:sz w:val="20"/>
          <w:szCs w:val="20"/>
        </w:rPr>
        <w:t>Distribusi</w:t>
      </w:r>
      <w:proofErr w:type="spellEnd"/>
      <w:r w:rsidR="000C4B15" w:rsidRPr="00E61F40">
        <w:rPr>
          <w:rFonts w:ascii="Times New Roman" w:hAnsi="Times New Roman"/>
          <w:sz w:val="20"/>
          <w:szCs w:val="20"/>
        </w:rPr>
        <w:t xml:space="preserve"> </w:t>
      </w:r>
      <w:proofErr w:type="spellStart"/>
      <w:r w:rsidR="000C4B15" w:rsidRPr="00E61F40">
        <w:rPr>
          <w:rFonts w:ascii="Times New Roman" w:hAnsi="Times New Roman"/>
          <w:sz w:val="20"/>
          <w:szCs w:val="20"/>
        </w:rPr>
        <w:t>responden</w:t>
      </w:r>
      <w:proofErr w:type="spellEnd"/>
      <w:r w:rsidR="000C4B15" w:rsidRPr="00E61F40">
        <w:rPr>
          <w:rFonts w:ascii="Times New Roman" w:hAnsi="Times New Roman"/>
          <w:sz w:val="20"/>
          <w:szCs w:val="20"/>
        </w:rPr>
        <w:t xml:space="preserve"> </w:t>
      </w:r>
      <w:proofErr w:type="spellStart"/>
      <w:r w:rsidR="000C4B15" w:rsidRPr="00E61F40">
        <w:rPr>
          <w:rFonts w:ascii="Times New Roman" w:hAnsi="Times New Roman"/>
          <w:sz w:val="20"/>
          <w:szCs w:val="20"/>
        </w:rPr>
        <w:t>berdasarkan</w:t>
      </w:r>
      <w:proofErr w:type="spellEnd"/>
      <w:r w:rsidR="000C4B15" w:rsidRPr="00E61F40">
        <w:rPr>
          <w:rFonts w:ascii="Times New Roman" w:hAnsi="Times New Roman"/>
          <w:sz w:val="20"/>
          <w:szCs w:val="20"/>
        </w:rPr>
        <w:t xml:space="preserve"> </w:t>
      </w:r>
      <w:proofErr w:type="spellStart"/>
      <w:r w:rsidR="000C4B15" w:rsidRPr="00E61F40">
        <w:rPr>
          <w:rFonts w:ascii="Times New Roman" w:hAnsi="Times New Roman"/>
          <w:sz w:val="20"/>
          <w:szCs w:val="20"/>
        </w:rPr>
        <w:t>usia</w:t>
      </w:r>
      <w:proofErr w:type="spellEnd"/>
      <w:r w:rsidR="000C4B15" w:rsidRPr="00E61F40">
        <w:rPr>
          <w:rFonts w:ascii="Times New Roman" w:hAnsi="Times New Roman"/>
          <w:sz w:val="20"/>
          <w:szCs w:val="20"/>
        </w:rPr>
        <w:t xml:space="preserve">, </w:t>
      </w:r>
      <w:proofErr w:type="spellStart"/>
      <w:r w:rsidR="000C4B15" w:rsidRPr="00E61F40">
        <w:rPr>
          <w:rFonts w:ascii="Times New Roman" w:hAnsi="Times New Roman"/>
          <w:sz w:val="20"/>
          <w:szCs w:val="20"/>
        </w:rPr>
        <w:t>riwayat</w:t>
      </w:r>
      <w:proofErr w:type="spellEnd"/>
      <w:r w:rsidR="000C4B15" w:rsidRPr="00E61F40">
        <w:rPr>
          <w:rFonts w:ascii="Times New Roman" w:hAnsi="Times New Roman"/>
          <w:sz w:val="20"/>
          <w:szCs w:val="20"/>
        </w:rPr>
        <w:t xml:space="preserve"> </w:t>
      </w:r>
      <w:proofErr w:type="spellStart"/>
      <w:r w:rsidR="000C4B15" w:rsidRPr="00E61F40">
        <w:rPr>
          <w:rFonts w:ascii="Times New Roman" w:hAnsi="Times New Roman"/>
          <w:sz w:val="20"/>
          <w:szCs w:val="20"/>
        </w:rPr>
        <w:t>merokok</w:t>
      </w:r>
      <w:proofErr w:type="spellEnd"/>
      <w:r w:rsidR="000C4B15" w:rsidRPr="00E61F40">
        <w:rPr>
          <w:rFonts w:ascii="Times New Roman" w:hAnsi="Times New Roman"/>
          <w:sz w:val="20"/>
          <w:szCs w:val="20"/>
        </w:rPr>
        <w:t xml:space="preserve">, </w:t>
      </w:r>
      <w:proofErr w:type="spellStart"/>
      <w:r w:rsidR="000C4B15" w:rsidRPr="00E61F40">
        <w:rPr>
          <w:rFonts w:ascii="Times New Roman" w:hAnsi="Times New Roman"/>
          <w:sz w:val="20"/>
          <w:szCs w:val="20"/>
        </w:rPr>
        <w:t>riwayat</w:t>
      </w:r>
      <w:proofErr w:type="spellEnd"/>
      <w:r w:rsidR="000C4B15" w:rsidRPr="00E61F40">
        <w:rPr>
          <w:rFonts w:ascii="Times New Roman" w:hAnsi="Times New Roman"/>
          <w:sz w:val="20"/>
          <w:szCs w:val="20"/>
        </w:rPr>
        <w:t xml:space="preserve"> </w:t>
      </w:r>
      <w:proofErr w:type="spellStart"/>
      <w:r w:rsidR="000C4B15" w:rsidRPr="00E61F40">
        <w:rPr>
          <w:rFonts w:ascii="Times New Roman" w:hAnsi="Times New Roman"/>
          <w:sz w:val="20"/>
          <w:szCs w:val="20"/>
        </w:rPr>
        <w:t>hipertensi</w:t>
      </w:r>
      <w:proofErr w:type="spellEnd"/>
      <w:r w:rsidR="000C4B15" w:rsidRPr="00E61F40">
        <w:rPr>
          <w:rFonts w:ascii="Times New Roman" w:hAnsi="Times New Roman"/>
          <w:sz w:val="20"/>
          <w:szCs w:val="20"/>
        </w:rPr>
        <w:t xml:space="preserve">, dan lama </w:t>
      </w:r>
      <w:proofErr w:type="spellStart"/>
      <w:r w:rsidR="000C4B15" w:rsidRPr="00E61F40">
        <w:rPr>
          <w:rFonts w:ascii="Times New Roman" w:hAnsi="Times New Roman"/>
          <w:sz w:val="20"/>
          <w:szCs w:val="20"/>
        </w:rPr>
        <w:t>menderita</w:t>
      </w:r>
      <w:proofErr w:type="spellEnd"/>
      <w:r w:rsidR="000C4B15" w:rsidRPr="00E61F40">
        <w:rPr>
          <w:rFonts w:ascii="Times New Roman" w:hAnsi="Times New Roman"/>
          <w:sz w:val="20"/>
          <w:szCs w:val="20"/>
        </w:rPr>
        <w:t xml:space="preserve"> pada </w:t>
      </w:r>
      <w:proofErr w:type="spellStart"/>
      <w:r w:rsidR="000C4B15" w:rsidRPr="00E61F40">
        <w:rPr>
          <w:rFonts w:ascii="Times New Roman" w:hAnsi="Times New Roman"/>
          <w:sz w:val="20"/>
          <w:szCs w:val="20"/>
        </w:rPr>
        <w:t>pasien</w:t>
      </w:r>
      <w:proofErr w:type="spellEnd"/>
      <w:r w:rsidR="000C4B15" w:rsidRPr="00E61F40">
        <w:rPr>
          <w:rFonts w:ascii="Times New Roman" w:hAnsi="Times New Roman"/>
          <w:sz w:val="20"/>
          <w:szCs w:val="20"/>
        </w:rPr>
        <w:t xml:space="preserve"> Diabetes </w:t>
      </w:r>
      <w:proofErr w:type="spellStart"/>
      <w:r w:rsidR="000C4B15" w:rsidRPr="00E61F40">
        <w:rPr>
          <w:rFonts w:ascii="Times New Roman" w:hAnsi="Times New Roman"/>
          <w:sz w:val="20"/>
          <w:szCs w:val="20"/>
        </w:rPr>
        <w:t>Melitus</w:t>
      </w:r>
      <w:proofErr w:type="spellEnd"/>
      <w:r w:rsidR="000C4B15" w:rsidRPr="00E61F40">
        <w:rPr>
          <w:rFonts w:ascii="Times New Roman" w:hAnsi="Times New Roman"/>
          <w:sz w:val="20"/>
          <w:szCs w:val="20"/>
        </w:rPr>
        <w:t xml:space="preserve"> </w:t>
      </w:r>
      <w:proofErr w:type="spellStart"/>
      <w:r w:rsidR="000C4B15" w:rsidRPr="00E61F40">
        <w:rPr>
          <w:rFonts w:ascii="Times New Roman" w:hAnsi="Times New Roman"/>
          <w:sz w:val="20"/>
          <w:szCs w:val="20"/>
        </w:rPr>
        <w:t>Juni-Juli</w:t>
      </w:r>
      <w:proofErr w:type="spellEnd"/>
      <w:r w:rsidR="000C4B15" w:rsidRPr="00E61F40">
        <w:rPr>
          <w:rFonts w:ascii="Times New Roman" w:hAnsi="Times New Roman"/>
          <w:sz w:val="20"/>
          <w:szCs w:val="20"/>
        </w:rPr>
        <w:t xml:space="preserve"> 2020(n=68)</w:t>
      </w:r>
    </w:p>
    <w:tbl>
      <w:tblPr>
        <w:tblStyle w:val="TableGrid"/>
        <w:tblW w:w="8973"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475"/>
        <w:gridCol w:w="929"/>
        <w:gridCol w:w="308"/>
        <w:gridCol w:w="2168"/>
        <w:gridCol w:w="1237"/>
        <w:gridCol w:w="1856"/>
      </w:tblGrid>
      <w:tr w:rsidR="00E61F40" w:rsidRPr="00E61F40" w14:paraId="60A657CF" w14:textId="77777777" w:rsidTr="00207EA2">
        <w:trPr>
          <w:trHeight w:val="312"/>
        </w:trPr>
        <w:tc>
          <w:tcPr>
            <w:tcW w:w="2475" w:type="dxa"/>
            <w:vMerge w:val="restart"/>
            <w:shd w:val="clear" w:color="auto" w:fill="F2F2F2" w:themeFill="background1" w:themeFillShade="F2"/>
            <w:vAlign w:val="center"/>
          </w:tcPr>
          <w:p w14:paraId="591A2A55" w14:textId="77777777" w:rsidR="00105189" w:rsidRPr="00E61F40" w:rsidRDefault="00105189" w:rsidP="00105189">
            <w:pPr>
              <w:pStyle w:val="ListParagraph"/>
              <w:spacing w:after="0" w:line="240" w:lineRule="auto"/>
              <w:ind w:left="0"/>
              <w:jc w:val="center"/>
            </w:pPr>
            <w:proofErr w:type="spellStart"/>
            <w:r w:rsidRPr="00E61F40">
              <w:t>Variabel</w:t>
            </w:r>
            <w:proofErr w:type="spellEnd"/>
          </w:p>
        </w:tc>
        <w:tc>
          <w:tcPr>
            <w:tcW w:w="3405" w:type="dxa"/>
            <w:gridSpan w:val="3"/>
            <w:shd w:val="clear" w:color="auto" w:fill="F2F2F2" w:themeFill="background1" w:themeFillShade="F2"/>
          </w:tcPr>
          <w:p w14:paraId="5BD6D9C4" w14:textId="2392A23C" w:rsidR="00105189" w:rsidRPr="00E61F40" w:rsidRDefault="000C4B15" w:rsidP="00105189">
            <w:pPr>
              <w:pStyle w:val="ListParagraph"/>
              <w:spacing w:after="0" w:line="240" w:lineRule="auto"/>
              <w:ind w:left="0"/>
              <w:jc w:val="center"/>
            </w:pPr>
            <w:proofErr w:type="spellStart"/>
            <w:r w:rsidRPr="00E61F40">
              <w:t>Intervensi</w:t>
            </w:r>
            <w:proofErr w:type="spellEnd"/>
            <w:r w:rsidRPr="00E61F40">
              <w:t xml:space="preserve"> </w:t>
            </w:r>
          </w:p>
        </w:tc>
        <w:tc>
          <w:tcPr>
            <w:tcW w:w="3093" w:type="dxa"/>
            <w:gridSpan w:val="2"/>
            <w:shd w:val="clear" w:color="auto" w:fill="F2F2F2" w:themeFill="background1" w:themeFillShade="F2"/>
            <w:vAlign w:val="center"/>
          </w:tcPr>
          <w:p w14:paraId="5C6D1AB4" w14:textId="786CA480" w:rsidR="00105189" w:rsidRPr="00E61F40" w:rsidRDefault="000C4B15" w:rsidP="00105189">
            <w:pPr>
              <w:pStyle w:val="ListParagraph"/>
              <w:spacing w:after="0" w:line="240" w:lineRule="auto"/>
              <w:ind w:left="0"/>
              <w:jc w:val="center"/>
            </w:pPr>
            <w:r w:rsidRPr="00E61F40">
              <w:t xml:space="preserve">Control </w:t>
            </w:r>
          </w:p>
        </w:tc>
      </w:tr>
      <w:tr w:rsidR="00E61F40" w:rsidRPr="00E61F40" w14:paraId="6C10E14F" w14:textId="77777777" w:rsidTr="00207EA2">
        <w:trPr>
          <w:trHeight w:val="175"/>
        </w:trPr>
        <w:tc>
          <w:tcPr>
            <w:tcW w:w="2475" w:type="dxa"/>
            <w:vMerge/>
            <w:shd w:val="clear" w:color="auto" w:fill="F2F2F2" w:themeFill="background1" w:themeFillShade="F2"/>
          </w:tcPr>
          <w:p w14:paraId="68839A08" w14:textId="77777777" w:rsidR="00105189" w:rsidRPr="00E61F40" w:rsidRDefault="00105189" w:rsidP="00105189">
            <w:pPr>
              <w:pStyle w:val="ListParagraph"/>
              <w:spacing w:after="0" w:line="240" w:lineRule="auto"/>
              <w:ind w:left="0"/>
              <w:jc w:val="center"/>
            </w:pPr>
          </w:p>
        </w:tc>
        <w:tc>
          <w:tcPr>
            <w:tcW w:w="1237" w:type="dxa"/>
            <w:gridSpan w:val="2"/>
            <w:shd w:val="clear" w:color="auto" w:fill="F2F2F2" w:themeFill="background1" w:themeFillShade="F2"/>
          </w:tcPr>
          <w:p w14:paraId="1BB90C16" w14:textId="77777777" w:rsidR="00105189" w:rsidRPr="00E61F40" w:rsidRDefault="00105189" w:rsidP="00105189">
            <w:pPr>
              <w:pStyle w:val="ListParagraph"/>
              <w:spacing w:after="0" w:line="240" w:lineRule="auto"/>
              <w:ind w:left="0"/>
              <w:jc w:val="center"/>
            </w:pPr>
            <w:r w:rsidRPr="00E61F40">
              <w:t>F</w:t>
            </w:r>
          </w:p>
        </w:tc>
        <w:tc>
          <w:tcPr>
            <w:tcW w:w="2168" w:type="dxa"/>
            <w:shd w:val="clear" w:color="auto" w:fill="F2F2F2" w:themeFill="background1" w:themeFillShade="F2"/>
          </w:tcPr>
          <w:p w14:paraId="2511600A" w14:textId="77777777" w:rsidR="00105189" w:rsidRPr="00E61F40" w:rsidRDefault="00105189" w:rsidP="00105189">
            <w:pPr>
              <w:pStyle w:val="ListParagraph"/>
              <w:spacing w:after="0" w:line="240" w:lineRule="auto"/>
              <w:ind w:left="0"/>
            </w:pPr>
            <w:r w:rsidRPr="00E61F40">
              <w:t xml:space="preserve">     (%)</w:t>
            </w:r>
          </w:p>
        </w:tc>
        <w:tc>
          <w:tcPr>
            <w:tcW w:w="1237" w:type="dxa"/>
            <w:shd w:val="clear" w:color="auto" w:fill="F2F2F2" w:themeFill="background1" w:themeFillShade="F2"/>
          </w:tcPr>
          <w:p w14:paraId="269E3461" w14:textId="77777777" w:rsidR="00105189" w:rsidRPr="00E61F40" w:rsidRDefault="00D56822" w:rsidP="00D56822">
            <w:pPr>
              <w:pStyle w:val="ListParagraph"/>
              <w:spacing w:after="0" w:line="240" w:lineRule="auto"/>
              <w:ind w:left="0" w:right="1296"/>
              <w:jc w:val="center"/>
            </w:pPr>
            <w:r w:rsidRPr="00E61F40">
              <w:t>F</w:t>
            </w:r>
          </w:p>
        </w:tc>
        <w:tc>
          <w:tcPr>
            <w:tcW w:w="1856" w:type="dxa"/>
            <w:shd w:val="clear" w:color="auto" w:fill="F2F2F2" w:themeFill="background1" w:themeFillShade="F2"/>
          </w:tcPr>
          <w:p w14:paraId="1E4C316D" w14:textId="77777777" w:rsidR="00105189" w:rsidRPr="00E61F40" w:rsidRDefault="00105189" w:rsidP="00105189">
            <w:pPr>
              <w:pStyle w:val="ListParagraph"/>
              <w:spacing w:after="0" w:line="240" w:lineRule="auto"/>
              <w:ind w:left="0"/>
              <w:jc w:val="center"/>
            </w:pPr>
            <w:r w:rsidRPr="00E61F40">
              <w:t xml:space="preserve"> (%)</w:t>
            </w:r>
          </w:p>
        </w:tc>
      </w:tr>
      <w:tr w:rsidR="00E61F40" w:rsidRPr="00E61F40" w14:paraId="5187B464" w14:textId="77777777" w:rsidTr="00207EA2">
        <w:trPr>
          <w:trHeight w:val="312"/>
        </w:trPr>
        <w:tc>
          <w:tcPr>
            <w:tcW w:w="8973" w:type="dxa"/>
            <w:gridSpan w:val="6"/>
            <w:vAlign w:val="center"/>
          </w:tcPr>
          <w:p w14:paraId="5EA0952C" w14:textId="77777777" w:rsidR="00105189" w:rsidRPr="00E61F40" w:rsidRDefault="00105189" w:rsidP="00105189">
            <w:pPr>
              <w:pStyle w:val="ListParagraph"/>
              <w:spacing w:after="0" w:line="240" w:lineRule="auto"/>
              <w:ind w:left="0"/>
              <w:rPr>
                <w:lang w:val="id-ID"/>
              </w:rPr>
            </w:pPr>
            <w:proofErr w:type="spellStart"/>
            <w:r w:rsidRPr="00E61F40">
              <w:t>Usia</w:t>
            </w:r>
            <w:proofErr w:type="spellEnd"/>
          </w:p>
        </w:tc>
      </w:tr>
      <w:tr w:rsidR="00E61F40" w:rsidRPr="00E61F40" w14:paraId="194B140D" w14:textId="77777777" w:rsidTr="00207EA2">
        <w:trPr>
          <w:trHeight w:val="156"/>
        </w:trPr>
        <w:tc>
          <w:tcPr>
            <w:tcW w:w="2475" w:type="dxa"/>
          </w:tcPr>
          <w:p w14:paraId="5E204062" w14:textId="77777777" w:rsidR="00971360" w:rsidRPr="00E61F40" w:rsidRDefault="00971360" w:rsidP="00971360">
            <w:pPr>
              <w:pStyle w:val="ListParagraph"/>
              <w:spacing w:after="0" w:line="240" w:lineRule="auto"/>
              <w:ind w:left="0"/>
              <w:jc w:val="center"/>
              <w:rPr>
                <w:lang w:val="id-ID"/>
              </w:rPr>
            </w:pPr>
            <w:r w:rsidRPr="00E61F40">
              <w:rPr>
                <w:lang w:val="id-ID"/>
              </w:rPr>
              <w:t>≤</w:t>
            </w:r>
            <w:r w:rsidRPr="00E61F40">
              <w:t xml:space="preserve"> 4</w:t>
            </w:r>
            <w:r w:rsidRPr="00E61F40">
              <w:rPr>
                <w:lang w:val="id-ID"/>
              </w:rPr>
              <w:t>4</w:t>
            </w:r>
          </w:p>
        </w:tc>
        <w:tc>
          <w:tcPr>
            <w:tcW w:w="929" w:type="dxa"/>
          </w:tcPr>
          <w:p w14:paraId="1652EA90" w14:textId="77777777" w:rsidR="00971360" w:rsidRPr="00E61F40" w:rsidRDefault="00971360" w:rsidP="00971360">
            <w:pPr>
              <w:pStyle w:val="ListParagraph"/>
              <w:spacing w:after="0" w:line="240" w:lineRule="auto"/>
              <w:ind w:left="0"/>
              <w:jc w:val="center"/>
              <w:rPr>
                <w:lang w:val="id-ID"/>
              </w:rPr>
            </w:pPr>
            <w:r w:rsidRPr="00E61F40">
              <w:rPr>
                <w:lang w:val="id-ID"/>
              </w:rPr>
              <w:t>2</w:t>
            </w:r>
          </w:p>
        </w:tc>
        <w:tc>
          <w:tcPr>
            <w:tcW w:w="2476" w:type="dxa"/>
            <w:gridSpan w:val="2"/>
          </w:tcPr>
          <w:p w14:paraId="05FD4C91" w14:textId="77AA4E5E" w:rsidR="00971360" w:rsidRPr="00E61F40" w:rsidRDefault="00971360" w:rsidP="00971360">
            <w:pPr>
              <w:pStyle w:val="ListParagraph"/>
              <w:spacing w:after="0" w:line="240" w:lineRule="auto"/>
              <w:ind w:left="0"/>
              <w:jc w:val="center"/>
              <w:rPr>
                <w:lang w:val="id-ID"/>
              </w:rPr>
            </w:pPr>
            <w:r w:rsidRPr="00E61F40">
              <w:t>5.9</w:t>
            </w:r>
          </w:p>
        </w:tc>
        <w:tc>
          <w:tcPr>
            <w:tcW w:w="1237" w:type="dxa"/>
          </w:tcPr>
          <w:p w14:paraId="616EF745" w14:textId="58608E73" w:rsidR="00971360" w:rsidRPr="00E61F40" w:rsidRDefault="00971360" w:rsidP="00971360">
            <w:pPr>
              <w:pStyle w:val="ListParagraph"/>
              <w:spacing w:after="0" w:line="240" w:lineRule="auto"/>
              <w:ind w:left="0"/>
              <w:jc w:val="center"/>
              <w:rPr>
                <w:lang w:val="id-ID"/>
              </w:rPr>
            </w:pPr>
            <w:r w:rsidRPr="00E61F40">
              <w:t>1</w:t>
            </w:r>
          </w:p>
        </w:tc>
        <w:tc>
          <w:tcPr>
            <w:tcW w:w="1856" w:type="dxa"/>
          </w:tcPr>
          <w:p w14:paraId="7910EC6D" w14:textId="0A9940CA" w:rsidR="00971360" w:rsidRPr="00E61F40" w:rsidRDefault="00971360" w:rsidP="00971360">
            <w:pPr>
              <w:pStyle w:val="ListParagraph"/>
              <w:spacing w:after="0" w:line="240" w:lineRule="auto"/>
              <w:ind w:left="0"/>
              <w:jc w:val="center"/>
              <w:rPr>
                <w:lang w:val="id-ID"/>
              </w:rPr>
            </w:pPr>
            <w:r w:rsidRPr="00E61F40">
              <w:t>2.9</w:t>
            </w:r>
          </w:p>
        </w:tc>
      </w:tr>
      <w:tr w:rsidR="00E61F40" w:rsidRPr="00E61F40" w14:paraId="72F41CCD" w14:textId="77777777" w:rsidTr="00207EA2">
        <w:trPr>
          <w:trHeight w:val="199"/>
        </w:trPr>
        <w:tc>
          <w:tcPr>
            <w:tcW w:w="2475" w:type="dxa"/>
          </w:tcPr>
          <w:p w14:paraId="704CF356" w14:textId="77777777" w:rsidR="00971360" w:rsidRPr="00E61F40" w:rsidRDefault="00971360" w:rsidP="00971360">
            <w:pPr>
              <w:pStyle w:val="ListParagraph"/>
              <w:spacing w:after="0" w:line="240" w:lineRule="auto"/>
              <w:ind w:left="0"/>
              <w:jc w:val="center"/>
              <w:rPr>
                <w:lang w:val="id-ID"/>
              </w:rPr>
            </w:pPr>
            <w:r w:rsidRPr="00E61F40">
              <w:rPr>
                <w:lang w:val="id-ID"/>
              </w:rPr>
              <w:t>45</w:t>
            </w:r>
            <w:r w:rsidRPr="00E61F40">
              <w:t>-5</w:t>
            </w:r>
            <w:r w:rsidRPr="00E61F40">
              <w:rPr>
                <w:lang w:val="id-ID"/>
              </w:rPr>
              <w:t>9</w:t>
            </w:r>
          </w:p>
        </w:tc>
        <w:tc>
          <w:tcPr>
            <w:tcW w:w="929" w:type="dxa"/>
          </w:tcPr>
          <w:p w14:paraId="5320286C" w14:textId="77B5C1F4" w:rsidR="00971360" w:rsidRPr="00E61F40" w:rsidRDefault="00207EA2" w:rsidP="00971360">
            <w:pPr>
              <w:pStyle w:val="ListParagraph"/>
              <w:spacing w:after="0" w:line="240" w:lineRule="auto"/>
              <w:ind w:left="0"/>
            </w:pPr>
            <w:r w:rsidRPr="00E61F40">
              <w:t xml:space="preserve">     </w:t>
            </w:r>
            <w:r w:rsidR="00971360" w:rsidRPr="00E61F40">
              <w:t>22</w:t>
            </w:r>
          </w:p>
        </w:tc>
        <w:tc>
          <w:tcPr>
            <w:tcW w:w="2476" w:type="dxa"/>
            <w:gridSpan w:val="2"/>
          </w:tcPr>
          <w:p w14:paraId="13BB8C95" w14:textId="1294716E" w:rsidR="00971360" w:rsidRPr="00E61F40" w:rsidRDefault="00971360" w:rsidP="00971360">
            <w:pPr>
              <w:pStyle w:val="ListParagraph"/>
              <w:spacing w:after="0" w:line="240" w:lineRule="auto"/>
              <w:ind w:left="0"/>
              <w:jc w:val="center"/>
              <w:rPr>
                <w:lang w:val="id-ID"/>
              </w:rPr>
            </w:pPr>
            <w:r w:rsidRPr="00E61F40">
              <w:t>64.7</w:t>
            </w:r>
          </w:p>
        </w:tc>
        <w:tc>
          <w:tcPr>
            <w:tcW w:w="1237" w:type="dxa"/>
          </w:tcPr>
          <w:p w14:paraId="1D0CDF56" w14:textId="49E4613E" w:rsidR="00971360" w:rsidRPr="00E61F40" w:rsidRDefault="00971360" w:rsidP="00971360">
            <w:pPr>
              <w:pStyle w:val="ListParagraph"/>
              <w:spacing w:after="0" w:line="240" w:lineRule="auto"/>
              <w:ind w:left="0"/>
              <w:jc w:val="center"/>
              <w:rPr>
                <w:lang w:val="id-ID"/>
              </w:rPr>
            </w:pPr>
            <w:r w:rsidRPr="00E61F40">
              <w:t>24</w:t>
            </w:r>
          </w:p>
        </w:tc>
        <w:tc>
          <w:tcPr>
            <w:tcW w:w="1856" w:type="dxa"/>
          </w:tcPr>
          <w:p w14:paraId="11E0AA5B" w14:textId="3B53D3FB" w:rsidR="00971360" w:rsidRPr="00E61F40" w:rsidRDefault="00971360" w:rsidP="00971360">
            <w:pPr>
              <w:pStyle w:val="ListParagraph"/>
              <w:spacing w:after="0" w:line="240" w:lineRule="auto"/>
              <w:ind w:left="0"/>
              <w:jc w:val="center"/>
              <w:rPr>
                <w:lang w:val="id-ID"/>
              </w:rPr>
            </w:pPr>
            <w:r w:rsidRPr="00E61F40">
              <w:t>70.6</w:t>
            </w:r>
          </w:p>
        </w:tc>
      </w:tr>
      <w:tr w:rsidR="00E61F40" w:rsidRPr="00E61F40" w14:paraId="13055DCD" w14:textId="77777777" w:rsidTr="00207EA2">
        <w:trPr>
          <w:trHeight w:val="242"/>
        </w:trPr>
        <w:tc>
          <w:tcPr>
            <w:tcW w:w="2475" w:type="dxa"/>
          </w:tcPr>
          <w:p w14:paraId="1A01EA13" w14:textId="77777777" w:rsidR="00971360" w:rsidRPr="00E61F40" w:rsidRDefault="00971360" w:rsidP="00971360">
            <w:pPr>
              <w:pStyle w:val="ListParagraph"/>
              <w:spacing w:after="0" w:line="240" w:lineRule="auto"/>
              <w:ind w:left="0"/>
              <w:jc w:val="center"/>
              <w:rPr>
                <w:lang w:val="id-ID"/>
              </w:rPr>
            </w:pPr>
            <w:r w:rsidRPr="00E61F40">
              <w:rPr>
                <w:lang w:val="id-ID"/>
              </w:rPr>
              <w:t>&gt;60</w:t>
            </w:r>
          </w:p>
        </w:tc>
        <w:tc>
          <w:tcPr>
            <w:tcW w:w="929" w:type="dxa"/>
          </w:tcPr>
          <w:p w14:paraId="567D8948" w14:textId="64AEB5D8" w:rsidR="00971360" w:rsidRPr="00E61F40" w:rsidRDefault="00971360" w:rsidP="00971360">
            <w:pPr>
              <w:pStyle w:val="ListParagraph"/>
              <w:spacing w:after="0" w:line="240" w:lineRule="auto"/>
              <w:ind w:left="0"/>
              <w:jc w:val="center"/>
              <w:rPr>
                <w:lang w:val="en-US"/>
              </w:rPr>
            </w:pPr>
            <w:r w:rsidRPr="00E61F40">
              <w:rPr>
                <w:lang w:val="en-US"/>
              </w:rPr>
              <w:t>10</w:t>
            </w:r>
          </w:p>
        </w:tc>
        <w:tc>
          <w:tcPr>
            <w:tcW w:w="2476" w:type="dxa"/>
            <w:gridSpan w:val="2"/>
          </w:tcPr>
          <w:p w14:paraId="290879B5" w14:textId="604B2AD7" w:rsidR="00971360" w:rsidRPr="00E61F40" w:rsidRDefault="00971360" w:rsidP="00971360">
            <w:pPr>
              <w:pStyle w:val="ListParagraph"/>
              <w:spacing w:after="0" w:line="240" w:lineRule="auto"/>
              <w:ind w:left="0"/>
              <w:jc w:val="center"/>
              <w:rPr>
                <w:lang w:val="id-ID"/>
              </w:rPr>
            </w:pPr>
            <w:r w:rsidRPr="00E61F40">
              <w:t>29.4</w:t>
            </w:r>
          </w:p>
        </w:tc>
        <w:tc>
          <w:tcPr>
            <w:tcW w:w="1237" w:type="dxa"/>
          </w:tcPr>
          <w:p w14:paraId="4531D378" w14:textId="1B3E8F87" w:rsidR="00971360" w:rsidRPr="00E61F40" w:rsidRDefault="00971360" w:rsidP="00971360">
            <w:pPr>
              <w:pStyle w:val="ListParagraph"/>
              <w:spacing w:after="0" w:line="240" w:lineRule="auto"/>
              <w:ind w:left="0"/>
              <w:jc w:val="center"/>
              <w:rPr>
                <w:lang w:val="id-ID"/>
              </w:rPr>
            </w:pPr>
            <w:r w:rsidRPr="00E61F40">
              <w:t>9</w:t>
            </w:r>
          </w:p>
        </w:tc>
        <w:tc>
          <w:tcPr>
            <w:tcW w:w="1856" w:type="dxa"/>
          </w:tcPr>
          <w:p w14:paraId="238A7DB5" w14:textId="1EE893CF" w:rsidR="00971360" w:rsidRPr="00E61F40" w:rsidRDefault="00971360" w:rsidP="00971360">
            <w:pPr>
              <w:pStyle w:val="ListParagraph"/>
              <w:spacing w:after="0" w:line="240" w:lineRule="auto"/>
              <w:ind w:left="0"/>
              <w:jc w:val="center"/>
              <w:rPr>
                <w:lang w:val="id-ID"/>
              </w:rPr>
            </w:pPr>
            <w:r w:rsidRPr="00E61F40">
              <w:t>26.5</w:t>
            </w:r>
          </w:p>
        </w:tc>
      </w:tr>
      <w:tr w:rsidR="00E61F40" w:rsidRPr="00E61F40" w14:paraId="34A6B537" w14:textId="77777777" w:rsidTr="00207EA2">
        <w:trPr>
          <w:trHeight w:val="244"/>
        </w:trPr>
        <w:tc>
          <w:tcPr>
            <w:tcW w:w="8973" w:type="dxa"/>
            <w:gridSpan w:val="6"/>
            <w:vAlign w:val="center"/>
          </w:tcPr>
          <w:p w14:paraId="4FEC3B2B" w14:textId="77777777" w:rsidR="00105189" w:rsidRPr="00E61F40" w:rsidRDefault="00105189" w:rsidP="00105189">
            <w:pPr>
              <w:pStyle w:val="ListParagraph"/>
              <w:spacing w:after="0" w:line="240" w:lineRule="auto"/>
              <w:ind w:left="0"/>
              <w:rPr>
                <w:lang w:val="id-ID"/>
              </w:rPr>
            </w:pPr>
            <w:r w:rsidRPr="00E61F40">
              <w:t xml:space="preserve">Riwayat </w:t>
            </w:r>
            <w:proofErr w:type="spellStart"/>
            <w:r w:rsidRPr="00E61F40">
              <w:t>Merokok</w:t>
            </w:r>
            <w:proofErr w:type="spellEnd"/>
          </w:p>
        </w:tc>
      </w:tr>
      <w:tr w:rsidR="00E61F40" w:rsidRPr="00E61F40" w14:paraId="0A8EA2FB" w14:textId="77777777" w:rsidTr="00207EA2">
        <w:trPr>
          <w:trHeight w:val="248"/>
        </w:trPr>
        <w:tc>
          <w:tcPr>
            <w:tcW w:w="2475" w:type="dxa"/>
          </w:tcPr>
          <w:p w14:paraId="7A82DB97" w14:textId="77777777" w:rsidR="00971360" w:rsidRPr="00E61F40" w:rsidRDefault="00971360" w:rsidP="00971360">
            <w:pPr>
              <w:pStyle w:val="ListParagraph"/>
              <w:spacing w:after="0" w:line="240" w:lineRule="auto"/>
              <w:ind w:left="0"/>
              <w:jc w:val="center"/>
            </w:pPr>
            <w:proofErr w:type="spellStart"/>
            <w:r w:rsidRPr="00E61F40">
              <w:t>Ya</w:t>
            </w:r>
            <w:proofErr w:type="spellEnd"/>
          </w:p>
        </w:tc>
        <w:tc>
          <w:tcPr>
            <w:tcW w:w="929" w:type="dxa"/>
          </w:tcPr>
          <w:p w14:paraId="092F1D2E" w14:textId="30F4BA5A" w:rsidR="00971360" w:rsidRPr="00E61F40" w:rsidRDefault="00971360" w:rsidP="00971360">
            <w:pPr>
              <w:pStyle w:val="ListParagraph"/>
              <w:spacing w:after="0" w:line="240" w:lineRule="auto"/>
              <w:ind w:left="0"/>
              <w:jc w:val="center"/>
            </w:pPr>
            <w:r w:rsidRPr="00E61F40">
              <w:t>12</w:t>
            </w:r>
          </w:p>
        </w:tc>
        <w:tc>
          <w:tcPr>
            <w:tcW w:w="2476" w:type="dxa"/>
            <w:gridSpan w:val="2"/>
          </w:tcPr>
          <w:p w14:paraId="6F7F21C9" w14:textId="3B6B156E" w:rsidR="00971360" w:rsidRPr="00E61F40" w:rsidRDefault="00971360" w:rsidP="00971360">
            <w:pPr>
              <w:pStyle w:val="ListParagraph"/>
              <w:spacing w:after="0" w:line="240" w:lineRule="auto"/>
              <w:ind w:left="0"/>
              <w:jc w:val="center"/>
            </w:pPr>
            <w:r w:rsidRPr="00E61F40">
              <w:t>35.3</w:t>
            </w:r>
          </w:p>
        </w:tc>
        <w:tc>
          <w:tcPr>
            <w:tcW w:w="1237" w:type="dxa"/>
          </w:tcPr>
          <w:p w14:paraId="7B3FFF12" w14:textId="3102DCC4" w:rsidR="00971360" w:rsidRPr="00E61F40" w:rsidRDefault="00971360" w:rsidP="00971360">
            <w:pPr>
              <w:pStyle w:val="ListParagraph"/>
              <w:spacing w:after="0" w:line="240" w:lineRule="auto"/>
              <w:ind w:left="0"/>
              <w:jc w:val="center"/>
            </w:pPr>
            <w:r w:rsidRPr="00E61F40">
              <w:t>12</w:t>
            </w:r>
          </w:p>
        </w:tc>
        <w:tc>
          <w:tcPr>
            <w:tcW w:w="1856" w:type="dxa"/>
          </w:tcPr>
          <w:p w14:paraId="61295AD6" w14:textId="76D9C772" w:rsidR="00971360" w:rsidRPr="00E61F40" w:rsidRDefault="00971360" w:rsidP="00971360">
            <w:pPr>
              <w:pStyle w:val="ListParagraph"/>
              <w:spacing w:after="0" w:line="240" w:lineRule="auto"/>
              <w:ind w:left="0"/>
              <w:jc w:val="center"/>
            </w:pPr>
            <w:r w:rsidRPr="00E61F40">
              <w:t>35.3</w:t>
            </w:r>
          </w:p>
        </w:tc>
      </w:tr>
      <w:tr w:rsidR="00E61F40" w:rsidRPr="00E61F40" w14:paraId="4C088711" w14:textId="77777777" w:rsidTr="00207EA2">
        <w:trPr>
          <w:trHeight w:val="252"/>
        </w:trPr>
        <w:tc>
          <w:tcPr>
            <w:tcW w:w="2475" w:type="dxa"/>
          </w:tcPr>
          <w:p w14:paraId="1D0F257E" w14:textId="77777777" w:rsidR="00971360" w:rsidRPr="00E61F40" w:rsidRDefault="00971360" w:rsidP="00971360">
            <w:pPr>
              <w:pStyle w:val="ListParagraph"/>
              <w:spacing w:after="0" w:line="240" w:lineRule="auto"/>
              <w:ind w:left="0"/>
              <w:jc w:val="center"/>
            </w:pPr>
            <w:proofErr w:type="spellStart"/>
            <w:r w:rsidRPr="00E61F40">
              <w:t>Tidak</w:t>
            </w:r>
            <w:proofErr w:type="spellEnd"/>
          </w:p>
        </w:tc>
        <w:tc>
          <w:tcPr>
            <w:tcW w:w="929" w:type="dxa"/>
          </w:tcPr>
          <w:p w14:paraId="691E0FFD" w14:textId="1DFF3825" w:rsidR="00971360" w:rsidRPr="00E61F40" w:rsidRDefault="00971360" w:rsidP="00971360">
            <w:pPr>
              <w:pStyle w:val="ListParagraph"/>
              <w:spacing w:after="0" w:line="240" w:lineRule="auto"/>
              <w:ind w:left="0"/>
              <w:jc w:val="center"/>
            </w:pPr>
            <w:r w:rsidRPr="00E61F40">
              <w:t>22</w:t>
            </w:r>
          </w:p>
        </w:tc>
        <w:tc>
          <w:tcPr>
            <w:tcW w:w="2476" w:type="dxa"/>
            <w:gridSpan w:val="2"/>
          </w:tcPr>
          <w:p w14:paraId="4158461C" w14:textId="6B295FBA" w:rsidR="00971360" w:rsidRPr="00E61F40" w:rsidRDefault="00971360" w:rsidP="00971360">
            <w:pPr>
              <w:pStyle w:val="ListParagraph"/>
              <w:spacing w:after="0" w:line="240" w:lineRule="auto"/>
              <w:ind w:left="0"/>
              <w:jc w:val="center"/>
            </w:pPr>
            <w:r w:rsidRPr="00E61F40">
              <w:t>64.7</w:t>
            </w:r>
          </w:p>
        </w:tc>
        <w:tc>
          <w:tcPr>
            <w:tcW w:w="1237" w:type="dxa"/>
          </w:tcPr>
          <w:p w14:paraId="72867AE8" w14:textId="15E503E9" w:rsidR="00971360" w:rsidRPr="00E61F40" w:rsidRDefault="00971360" w:rsidP="00971360">
            <w:pPr>
              <w:pStyle w:val="ListParagraph"/>
              <w:spacing w:after="0" w:line="240" w:lineRule="auto"/>
              <w:ind w:left="0"/>
              <w:jc w:val="center"/>
            </w:pPr>
            <w:r w:rsidRPr="00E61F40">
              <w:t>22</w:t>
            </w:r>
          </w:p>
        </w:tc>
        <w:tc>
          <w:tcPr>
            <w:tcW w:w="1856" w:type="dxa"/>
          </w:tcPr>
          <w:p w14:paraId="2C261536" w14:textId="0D511E04" w:rsidR="00971360" w:rsidRPr="00E61F40" w:rsidRDefault="00971360" w:rsidP="00971360">
            <w:pPr>
              <w:pStyle w:val="ListParagraph"/>
              <w:spacing w:after="0" w:line="240" w:lineRule="auto"/>
              <w:ind w:left="0"/>
              <w:jc w:val="center"/>
            </w:pPr>
            <w:r w:rsidRPr="00E61F40">
              <w:t>64.7</w:t>
            </w:r>
          </w:p>
        </w:tc>
      </w:tr>
      <w:tr w:rsidR="00E61F40" w:rsidRPr="00E61F40" w14:paraId="712C0C5B" w14:textId="77777777" w:rsidTr="00207EA2">
        <w:trPr>
          <w:trHeight w:val="244"/>
        </w:trPr>
        <w:tc>
          <w:tcPr>
            <w:tcW w:w="8973" w:type="dxa"/>
            <w:gridSpan w:val="6"/>
            <w:vAlign w:val="center"/>
          </w:tcPr>
          <w:p w14:paraId="7E3277D4" w14:textId="77777777" w:rsidR="00105189" w:rsidRPr="00E61F40" w:rsidRDefault="00105189" w:rsidP="00105189">
            <w:pPr>
              <w:pStyle w:val="ListParagraph"/>
              <w:spacing w:after="0" w:line="240" w:lineRule="auto"/>
              <w:ind w:left="0"/>
              <w:rPr>
                <w:lang w:val="id-ID"/>
              </w:rPr>
            </w:pPr>
            <w:r w:rsidRPr="00E61F40">
              <w:t xml:space="preserve">Riwayat </w:t>
            </w:r>
            <w:proofErr w:type="spellStart"/>
            <w:r w:rsidRPr="00E61F40">
              <w:t>Hipertensi</w:t>
            </w:r>
            <w:proofErr w:type="spellEnd"/>
          </w:p>
        </w:tc>
      </w:tr>
      <w:tr w:rsidR="00E61F40" w:rsidRPr="00E61F40" w14:paraId="688D4102" w14:textId="77777777" w:rsidTr="00207EA2">
        <w:trPr>
          <w:trHeight w:val="259"/>
        </w:trPr>
        <w:tc>
          <w:tcPr>
            <w:tcW w:w="2475" w:type="dxa"/>
          </w:tcPr>
          <w:p w14:paraId="41E2E124" w14:textId="77777777" w:rsidR="00971360" w:rsidRPr="00E61F40" w:rsidRDefault="00971360" w:rsidP="00971360">
            <w:pPr>
              <w:pStyle w:val="ListParagraph"/>
              <w:spacing w:after="0" w:line="240" w:lineRule="auto"/>
              <w:ind w:left="0"/>
              <w:jc w:val="center"/>
            </w:pPr>
            <w:proofErr w:type="spellStart"/>
            <w:r w:rsidRPr="00E61F40">
              <w:t>Ya</w:t>
            </w:r>
            <w:proofErr w:type="spellEnd"/>
          </w:p>
        </w:tc>
        <w:tc>
          <w:tcPr>
            <w:tcW w:w="929" w:type="dxa"/>
          </w:tcPr>
          <w:p w14:paraId="37E3F314" w14:textId="598C7858" w:rsidR="00971360" w:rsidRPr="00E61F40" w:rsidRDefault="00971360" w:rsidP="00971360">
            <w:pPr>
              <w:pStyle w:val="ListParagraph"/>
              <w:spacing w:after="0" w:line="240" w:lineRule="auto"/>
              <w:ind w:left="0"/>
              <w:jc w:val="center"/>
            </w:pPr>
            <w:r w:rsidRPr="00E61F40">
              <w:t>19</w:t>
            </w:r>
          </w:p>
        </w:tc>
        <w:tc>
          <w:tcPr>
            <w:tcW w:w="2476" w:type="dxa"/>
            <w:gridSpan w:val="2"/>
          </w:tcPr>
          <w:p w14:paraId="3EF1074E" w14:textId="5BE21EFE" w:rsidR="00971360" w:rsidRPr="00E61F40" w:rsidRDefault="00971360" w:rsidP="00971360">
            <w:pPr>
              <w:pStyle w:val="ListParagraph"/>
              <w:spacing w:after="0" w:line="240" w:lineRule="auto"/>
              <w:ind w:left="0"/>
              <w:jc w:val="center"/>
            </w:pPr>
            <w:r w:rsidRPr="00E61F40">
              <w:t>55.9</w:t>
            </w:r>
          </w:p>
        </w:tc>
        <w:tc>
          <w:tcPr>
            <w:tcW w:w="1237" w:type="dxa"/>
          </w:tcPr>
          <w:p w14:paraId="3FB2084A" w14:textId="03492B36" w:rsidR="00971360" w:rsidRPr="00E61F40" w:rsidRDefault="00971360" w:rsidP="00971360">
            <w:pPr>
              <w:pStyle w:val="ListParagraph"/>
              <w:spacing w:after="0" w:line="240" w:lineRule="auto"/>
              <w:ind w:left="0"/>
              <w:jc w:val="center"/>
            </w:pPr>
            <w:r w:rsidRPr="00E61F40">
              <w:t>18</w:t>
            </w:r>
          </w:p>
        </w:tc>
        <w:tc>
          <w:tcPr>
            <w:tcW w:w="1856" w:type="dxa"/>
          </w:tcPr>
          <w:p w14:paraId="2BF4C744" w14:textId="333A4BB1" w:rsidR="00971360" w:rsidRPr="00E61F40" w:rsidRDefault="00971360" w:rsidP="00971360">
            <w:pPr>
              <w:pStyle w:val="ListParagraph"/>
              <w:spacing w:after="0" w:line="240" w:lineRule="auto"/>
              <w:ind w:left="0"/>
              <w:jc w:val="center"/>
            </w:pPr>
            <w:r w:rsidRPr="00E61F40">
              <w:t>52.9</w:t>
            </w:r>
          </w:p>
        </w:tc>
      </w:tr>
      <w:tr w:rsidR="00E61F40" w:rsidRPr="00E61F40" w14:paraId="3022A880" w14:textId="77777777" w:rsidTr="00207EA2">
        <w:trPr>
          <w:trHeight w:val="251"/>
        </w:trPr>
        <w:tc>
          <w:tcPr>
            <w:tcW w:w="2475" w:type="dxa"/>
          </w:tcPr>
          <w:p w14:paraId="0E03EA9B" w14:textId="77777777" w:rsidR="00971360" w:rsidRPr="00E61F40" w:rsidRDefault="00971360" w:rsidP="00971360">
            <w:pPr>
              <w:pStyle w:val="ListParagraph"/>
              <w:spacing w:after="0" w:line="240" w:lineRule="auto"/>
              <w:ind w:left="0"/>
              <w:jc w:val="center"/>
            </w:pPr>
            <w:proofErr w:type="spellStart"/>
            <w:r w:rsidRPr="00E61F40">
              <w:t>Tidak</w:t>
            </w:r>
            <w:proofErr w:type="spellEnd"/>
          </w:p>
        </w:tc>
        <w:tc>
          <w:tcPr>
            <w:tcW w:w="929" w:type="dxa"/>
          </w:tcPr>
          <w:p w14:paraId="474BFFF8" w14:textId="055FB54D" w:rsidR="00971360" w:rsidRPr="00E61F40" w:rsidRDefault="00971360" w:rsidP="00971360">
            <w:pPr>
              <w:pStyle w:val="ListParagraph"/>
              <w:spacing w:after="0" w:line="240" w:lineRule="auto"/>
              <w:ind w:left="0"/>
              <w:jc w:val="center"/>
            </w:pPr>
            <w:r w:rsidRPr="00E61F40">
              <w:t>15</w:t>
            </w:r>
          </w:p>
        </w:tc>
        <w:tc>
          <w:tcPr>
            <w:tcW w:w="2476" w:type="dxa"/>
            <w:gridSpan w:val="2"/>
          </w:tcPr>
          <w:p w14:paraId="49A7A7C2" w14:textId="76FFBC1C" w:rsidR="00971360" w:rsidRPr="00E61F40" w:rsidRDefault="00971360" w:rsidP="00971360">
            <w:pPr>
              <w:pStyle w:val="ListParagraph"/>
              <w:spacing w:after="0" w:line="240" w:lineRule="auto"/>
              <w:ind w:left="0"/>
              <w:jc w:val="center"/>
            </w:pPr>
            <w:r w:rsidRPr="00E61F40">
              <w:t>44.1</w:t>
            </w:r>
          </w:p>
        </w:tc>
        <w:tc>
          <w:tcPr>
            <w:tcW w:w="1237" w:type="dxa"/>
          </w:tcPr>
          <w:p w14:paraId="3FDB8F13" w14:textId="7F6E0E68" w:rsidR="00971360" w:rsidRPr="00E61F40" w:rsidRDefault="00971360" w:rsidP="00971360">
            <w:pPr>
              <w:pStyle w:val="ListParagraph"/>
              <w:spacing w:after="0" w:line="240" w:lineRule="auto"/>
              <w:ind w:left="0"/>
              <w:jc w:val="center"/>
            </w:pPr>
            <w:r w:rsidRPr="00E61F40">
              <w:t>16</w:t>
            </w:r>
          </w:p>
        </w:tc>
        <w:tc>
          <w:tcPr>
            <w:tcW w:w="1856" w:type="dxa"/>
          </w:tcPr>
          <w:p w14:paraId="650C9E52" w14:textId="73494AAB" w:rsidR="00971360" w:rsidRPr="00E61F40" w:rsidRDefault="00971360" w:rsidP="00971360">
            <w:pPr>
              <w:pStyle w:val="ListParagraph"/>
              <w:spacing w:after="0" w:line="240" w:lineRule="auto"/>
              <w:ind w:left="0"/>
              <w:jc w:val="center"/>
            </w:pPr>
            <w:r w:rsidRPr="00E61F40">
              <w:t>47.1</w:t>
            </w:r>
          </w:p>
        </w:tc>
      </w:tr>
      <w:tr w:rsidR="00E61F40" w:rsidRPr="00E61F40" w14:paraId="6DFFE43C" w14:textId="77777777" w:rsidTr="00207EA2">
        <w:trPr>
          <w:trHeight w:val="328"/>
        </w:trPr>
        <w:tc>
          <w:tcPr>
            <w:tcW w:w="8973" w:type="dxa"/>
            <w:gridSpan w:val="6"/>
            <w:vAlign w:val="center"/>
          </w:tcPr>
          <w:p w14:paraId="3CA701E1" w14:textId="77777777" w:rsidR="00105189" w:rsidRPr="00E61F40" w:rsidRDefault="00105189" w:rsidP="00105189">
            <w:pPr>
              <w:pStyle w:val="ListParagraph"/>
              <w:spacing w:after="0" w:line="240" w:lineRule="auto"/>
              <w:ind w:left="0"/>
              <w:rPr>
                <w:lang w:val="id-ID"/>
              </w:rPr>
            </w:pPr>
            <w:r w:rsidRPr="00E61F40">
              <w:t xml:space="preserve">Lama </w:t>
            </w:r>
            <w:proofErr w:type="spellStart"/>
            <w:r w:rsidRPr="00E61F40">
              <w:t>Menderita</w:t>
            </w:r>
            <w:proofErr w:type="spellEnd"/>
            <w:r w:rsidRPr="00E61F40">
              <w:t xml:space="preserve"> DM</w:t>
            </w:r>
          </w:p>
        </w:tc>
      </w:tr>
      <w:tr w:rsidR="00E61F40" w:rsidRPr="00E61F40" w14:paraId="655DFF62" w14:textId="77777777" w:rsidTr="00207EA2">
        <w:trPr>
          <w:trHeight w:val="298"/>
        </w:trPr>
        <w:tc>
          <w:tcPr>
            <w:tcW w:w="2475" w:type="dxa"/>
            <w:vAlign w:val="center"/>
          </w:tcPr>
          <w:p w14:paraId="0CE3C74A" w14:textId="23CD42C4" w:rsidR="00971360" w:rsidRPr="00E61F40" w:rsidRDefault="00971360" w:rsidP="00971360">
            <w:pPr>
              <w:pStyle w:val="ListParagraph"/>
              <w:spacing w:after="0" w:line="240" w:lineRule="auto"/>
              <w:ind w:left="0"/>
              <w:jc w:val="center"/>
            </w:pPr>
            <w:r w:rsidRPr="00E61F40">
              <w:t xml:space="preserve">≤ 5 </w:t>
            </w:r>
            <w:proofErr w:type="spellStart"/>
            <w:r w:rsidRPr="00E61F40">
              <w:t>Tahun</w:t>
            </w:r>
            <w:proofErr w:type="spellEnd"/>
          </w:p>
        </w:tc>
        <w:tc>
          <w:tcPr>
            <w:tcW w:w="929" w:type="dxa"/>
            <w:vAlign w:val="center"/>
          </w:tcPr>
          <w:p w14:paraId="19610E2B" w14:textId="352B564F" w:rsidR="00971360" w:rsidRPr="00E61F40" w:rsidRDefault="00971360" w:rsidP="00971360">
            <w:pPr>
              <w:pStyle w:val="ListParagraph"/>
              <w:spacing w:after="0" w:line="240" w:lineRule="auto"/>
              <w:ind w:left="0"/>
              <w:jc w:val="center"/>
            </w:pPr>
            <w:r w:rsidRPr="00E61F40">
              <w:t>12</w:t>
            </w:r>
          </w:p>
        </w:tc>
        <w:tc>
          <w:tcPr>
            <w:tcW w:w="2476" w:type="dxa"/>
            <w:gridSpan w:val="2"/>
            <w:vAlign w:val="center"/>
          </w:tcPr>
          <w:p w14:paraId="3B694882" w14:textId="046D796E" w:rsidR="00971360" w:rsidRPr="00E61F40" w:rsidRDefault="00971360" w:rsidP="00971360">
            <w:pPr>
              <w:pStyle w:val="ListParagraph"/>
              <w:spacing w:after="0" w:line="240" w:lineRule="auto"/>
              <w:ind w:left="0"/>
              <w:jc w:val="center"/>
            </w:pPr>
            <w:r w:rsidRPr="00E61F40">
              <w:t>35.3</w:t>
            </w:r>
          </w:p>
        </w:tc>
        <w:tc>
          <w:tcPr>
            <w:tcW w:w="1237" w:type="dxa"/>
            <w:vAlign w:val="center"/>
          </w:tcPr>
          <w:p w14:paraId="510F889B" w14:textId="5CF4EE9E" w:rsidR="00971360" w:rsidRPr="00E61F40" w:rsidRDefault="00971360" w:rsidP="00971360">
            <w:pPr>
              <w:pStyle w:val="ListParagraph"/>
              <w:spacing w:after="0" w:line="240" w:lineRule="auto"/>
              <w:ind w:left="0"/>
              <w:jc w:val="center"/>
            </w:pPr>
            <w:r w:rsidRPr="00E61F40">
              <w:t>18</w:t>
            </w:r>
          </w:p>
        </w:tc>
        <w:tc>
          <w:tcPr>
            <w:tcW w:w="1856" w:type="dxa"/>
            <w:vAlign w:val="center"/>
          </w:tcPr>
          <w:p w14:paraId="5BF872EE" w14:textId="4694D162" w:rsidR="00971360" w:rsidRPr="00E61F40" w:rsidRDefault="00971360" w:rsidP="00971360">
            <w:pPr>
              <w:pStyle w:val="ListParagraph"/>
              <w:spacing w:after="0" w:line="240" w:lineRule="auto"/>
              <w:ind w:left="0"/>
              <w:jc w:val="center"/>
            </w:pPr>
            <w:r w:rsidRPr="00E61F40">
              <w:t>52.9</w:t>
            </w:r>
          </w:p>
        </w:tc>
      </w:tr>
      <w:tr w:rsidR="00E61F40" w:rsidRPr="00E61F40" w14:paraId="2C1A00FC" w14:textId="77777777" w:rsidTr="00207EA2">
        <w:trPr>
          <w:trHeight w:val="328"/>
        </w:trPr>
        <w:tc>
          <w:tcPr>
            <w:tcW w:w="2475" w:type="dxa"/>
            <w:vAlign w:val="center"/>
          </w:tcPr>
          <w:p w14:paraId="621B3428" w14:textId="0725F32D" w:rsidR="00971360" w:rsidRPr="00E61F40" w:rsidRDefault="00971360" w:rsidP="00971360">
            <w:pPr>
              <w:pStyle w:val="ListParagraph"/>
              <w:spacing w:after="0" w:line="240" w:lineRule="auto"/>
              <w:ind w:left="0"/>
              <w:jc w:val="center"/>
            </w:pPr>
            <w:r w:rsidRPr="00E61F40">
              <w:t xml:space="preserve">&gt; 5 </w:t>
            </w:r>
            <w:proofErr w:type="spellStart"/>
            <w:r w:rsidRPr="00E61F40">
              <w:t>Tahun</w:t>
            </w:r>
            <w:proofErr w:type="spellEnd"/>
          </w:p>
        </w:tc>
        <w:tc>
          <w:tcPr>
            <w:tcW w:w="929" w:type="dxa"/>
            <w:vAlign w:val="center"/>
          </w:tcPr>
          <w:p w14:paraId="48ACCF67" w14:textId="418B6AE1" w:rsidR="00971360" w:rsidRPr="00E61F40" w:rsidRDefault="00971360" w:rsidP="00971360">
            <w:pPr>
              <w:pStyle w:val="ListParagraph"/>
              <w:spacing w:after="0" w:line="240" w:lineRule="auto"/>
              <w:ind w:left="0"/>
              <w:jc w:val="center"/>
            </w:pPr>
            <w:r w:rsidRPr="00E61F40">
              <w:t>22</w:t>
            </w:r>
          </w:p>
        </w:tc>
        <w:tc>
          <w:tcPr>
            <w:tcW w:w="2476" w:type="dxa"/>
            <w:gridSpan w:val="2"/>
            <w:vAlign w:val="center"/>
          </w:tcPr>
          <w:p w14:paraId="289D7956" w14:textId="5ECA60BF" w:rsidR="00971360" w:rsidRPr="00E61F40" w:rsidRDefault="00971360" w:rsidP="00971360">
            <w:pPr>
              <w:pStyle w:val="ListParagraph"/>
              <w:spacing w:after="0" w:line="240" w:lineRule="auto"/>
              <w:ind w:left="0"/>
              <w:jc w:val="center"/>
            </w:pPr>
            <w:r w:rsidRPr="00E61F40">
              <w:t>64.7</w:t>
            </w:r>
          </w:p>
        </w:tc>
        <w:tc>
          <w:tcPr>
            <w:tcW w:w="1237" w:type="dxa"/>
            <w:vAlign w:val="center"/>
          </w:tcPr>
          <w:p w14:paraId="3C44A6B1" w14:textId="1863066A" w:rsidR="00971360" w:rsidRPr="00E61F40" w:rsidRDefault="00971360" w:rsidP="00971360">
            <w:pPr>
              <w:pStyle w:val="ListParagraph"/>
              <w:spacing w:after="0" w:line="240" w:lineRule="auto"/>
              <w:ind w:left="0"/>
              <w:jc w:val="center"/>
            </w:pPr>
            <w:r w:rsidRPr="00E61F40">
              <w:t>16</w:t>
            </w:r>
          </w:p>
        </w:tc>
        <w:tc>
          <w:tcPr>
            <w:tcW w:w="1856" w:type="dxa"/>
            <w:vAlign w:val="center"/>
          </w:tcPr>
          <w:p w14:paraId="30BBB4F6" w14:textId="714A44E7" w:rsidR="00971360" w:rsidRPr="00E61F40" w:rsidRDefault="00971360" w:rsidP="00971360">
            <w:pPr>
              <w:pStyle w:val="ListParagraph"/>
              <w:spacing w:after="0" w:line="240" w:lineRule="auto"/>
              <w:ind w:left="0"/>
              <w:jc w:val="center"/>
            </w:pPr>
            <w:r w:rsidRPr="00E61F40">
              <w:t>47.1</w:t>
            </w:r>
          </w:p>
        </w:tc>
      </w:tr>
      <w:tr w:rsidR="00E61F40" w:rsidRPr="00E61F40" w14:paraId="3279786B" w14:textId="77777777" w:rsidTr="00207EA2">
        <w:trPr>
          <w:trHeight w:val="328"/>
        </w:trPr>
        <w:tc>
          <w:tcPr>
            <w:tcW w:w="2475" w:type="dxa"/>
            <w:vAlign w:val="center"/>
          </w:tcPr>
          <w:p w14:paraId="1FE795C9" w14:textId="67FC81B2" w:rsidR="000C4B15" w:rsidRPr="00E61F40" w:rsidRDefault="000C4B15" w:rsidP="00105189">
            <w:pPr>
              <w:pStyle w:val="ListParagraph"/>
              <w:spacing w:after="0" w:line="240" w:lineRule="auto"/>
              <w:ind w:left="0"/>
              <w:jc w:val="center"/>
            </w:pPr>
            <w:proofErr w:type="spellStart"/>
            <w:r w:rsidRPr="00E61F40">
              <w:t>Pekerjaan</w:t>
            </w:r>
            <w:proofErr w:type="spellEnd"/>
            <w:r w:rsidRPr="00E61F40">
              <w:t xml:space="preserve"> </w:t>
            </w:r>
          </w:p>
        </w:tc>
        <w:tc>
          <w:tcPr>
            <w:tcW w:w="929" w:type="dxa"/>
            <w:vAlign w:val="center"/>
          </w:tcPr>
          <w:p w14:paraId="126A05C8" w14:textId="77777777" w:rsidR="000C4B15" w:rsidRPr="00E61F40" w:rsidRDefault="000C4B15" w:rsidP="00105189">
            <w:pPr>
              <w:pStyle w:val="ListParagraph"/>
              <w:spacing w:after="0" w:line="240" w:lineRule="auto"/>
              <w:ind w:left="0"/>
              <w:jc w:val="center"/>
            </w:pPr>
          </w:p>
        </w:tc>
        <w:tc>
          <w:tcPr>
            <w:tcW w:w="2476" w:type="dxa"/>
            <w:gridSpan w:val="2"/>
            <w:vAlign w:val="center"/>
          </w:tcPr>
          <w:p w14:paraId="086C8142" w14:textId="77777777" w:rsidR="000C4B15" w:rsidRPr="00E61F40" w:rsidRDefault="000C4B15" w:rsidP="00105189">
            <w:pPr>
              <w:pStyle w:val="ListParagraph"/>
              <w:spacing w:after="0" w:line="240" w:lineRule="auto"/>
              <w:ind w:left="0"/>
              <w:jc w:val="center"/>
            </w:pPr>
          </w:p>
        </w:tc>
        <w:tc>
          <w:tcPr>
            <w:tcW w:w="1237" w:type="dxa"/>
            <w:vAlign w:val="center"/>
          </w:tcPr>
          <w:p w14:paraId="45A76BE9" w14:textId="77777777" w:rsidR="000C4B15" w:rsidRPr="00E61F40" w:rsidRDefault="000C4B15" w:rsidP="00105189">
            <w:pPr>
              <w:pStyle w:val="ListParagraph"/>
              <w:spacing w:after="0" w:line="240" w:lineRule="auto"/>
              <w:ind w:left="0"/>
              <w:jc w:val="center"/>
            </w:pPr>
          </w:p>
        </w:tc>
        <w:tc>
          <w:tcPr>
            <w:tcW w:w="1856" w:type="dxa"/>
            <w:vAlign w:val="center"/>
          </w:tcPr>
          <w:p w14:paraId="42E3A68E" w14:textId="77777777" w:rsidR="000C4B15" w:rsidRPr="00E61F40" w:rsidRDefault="000C4B15" w:rsidP="00105189">
            <w:pPr>
              <w:pStyle w:val="ListParagraph"/>
              <w:spacing w:after="0" w:line="240" w:lineRule="auto"/>
              <w:ind w:left="0"/>
              <w:jc w:val="center"/>
            </w:pPr>
          </w:p>
        </w:tc>
      </w:tr>
      <w:tr w:rsidR="00E61F40" w:rsidRPr="00E61F40" w14:paraId="3F5938FA" w14:textId="77777777" w:rsidTr="00207EA2">
        <w:trPr>
          <w:trHeight w:val="328"/>
        </w:trPr>
        <w:tc>
          <w:tcPr>
            <w:tcW w:w="2475" w:type="dxa"/>
            <w:vAlign w:val="center"/>
          </w:tcPr>
          <w:p w14:paraId="38DEDCA1" w14:textId="489CDD2F" w:rsidR="00971360" w:rsidRPr="00E61F40" w:rsidRDefault="00971360" w:rsidP="00971360">
            <w:pPr>
              <w:pStyle w:val="ListParagraph"/>
              <w:spacing w:after="0" w:line="240" w:lineRule="auto"/>
              <w:ind w:left="0"/>
              <w:jc w:val="center"/>
            </w:pPr>
            <w:r w:rsidRPr="00E61F40">
              <w:t>IRT</w:t>
            </w:r>
          </w:p>
        </w:tc>
        <w:tc>
          <w:tcPr>
            <w:tcW w:w="929" w:type="dxa"/>
            <w:vAlign w:val="center"/>
          </w:tcPr>
          <w:p w14:paraId="58C2DA7D" w14:textId="6BD6BA9F" w:rsidR="00971360" w:rsidRPr="00E61F40" w:rsidRDefault="00971360" w:rsidP="00971360">
            <w:pPr>
              <w:pStyle w:val="ListParagraph"/>
              <w:spacing w:after="0" w:line="240" w:lineRule="auto"/>
              <w:ind w:left="0"/>
              <w:jc w:val="center"/>
            </w:pPr>
            <w:r w:rsidRPr="00E61F40">
              <w:t>20</w:t>
            </w:r>
          </w:p>
        </w:tc>
        <w:tc>
          <w:tcPr>
            <w:tcW w:w="2476" w:type="dxa"/>
            <w:gridSpan w:val="2"/>
            <w:vAlign w:val="center"/>
          </w:tcPr>
          <w:p w14:paraId="4644CA9F" w14:textId="27C26092" w:rsidR="00971360" w:rsidRPr="00E61F40" w:rsidRDefault="00971360" w:rsidP="00971360">
            <w:pPr>
              <w:pStyle w:val="ListParagraph"/>
              <w:spacing w:after="0" w:line="240" w:lineRule="auto"/>
              <w:ind w:left="0"/>
              <w:jc w:val="center"/>
            </w:pPr>
            <w:r w:rsidRPr="00E61F40">
              <w:t>58.8</w:t>
            </w:r>
          </w:p>
        </w:tc>
        <w:tc>
          <w:tcPr>
            <w:tcW w:w="1237" w:type="dxa"/>
            <w:vAlign w:val="center"/>
          </w:tcPr>
          <w:p w14:paraId="581E0E1A" w14:textId="66FF8FC9" w:rsidR="00971360" w:rsidRPr="00E61F40" w:rsidRDefault="00971360" w:rsidP="00971360">
            <w:pPr>
              <w:pStyle w:val="ListParagraph"/>
              <w:spacing w:after="0" w:line="240" w:lineRule="auto"/>
              <w:ind w:left="0"/>
              <w:jc w:val="center"/>
            </w:pPr>
            <w:r w:rsidRPr="00E61F40">
              <w:t>18</w:t>
            </w:r>
          </w:p>
        </w:tc>
        <w:tc>
          <w:tcPr>
            <w:tcW w:w="1856" w:type="dxa"/>
            <w:vAlign w:val="center"/>
          </w:tcPr>
          <w:p w14:paraId="140FDB35" w14:textId="753C0E8C" w:rsidR="00971360" w:rsidRPr="00E61F40" w:rsidRDefault="00971360" w:rsidP="00971360">
            <w:pPr>
              <w:pStyle w:val="ListParagraph"/>
              <w:spacing w:after="0" w:line="240" w:lineRule="auto"/>
              <w:ind w:left="0"/>
              <w:jc w:val="center"/>
            </w:pPr>
            <w:r w:rsidRPr="00E61F40">
              <w:t>52.9</w:t>
            </w:r>
          </w:p>
        </w:tc>
      </w:tr>
      <w:tr w:rsidR="00E61F40" w:rsidRPr="00E61F40" w14:paraId="183711F5" w14:textId="77777777" w:rsidTr="00207EA2">
        <w:trPr>
          <w:trHeight w:val="328"/>
        </w:trPr>
        <w:tc>
          <w:tcPr>
            <w:tcW w:w="2475" w:type="dxa"/>
            <w:vAlign w:val="center"/>
          </w:tcPr>
          <w:p w14:paraId="61649051" w14:textId="77C4FE0F" w:rsidR="00971360" w:rsidRPr="00E61F40" w:rsidRDefault="00971360" w:rsidP="00971360">
            <w:pPr>
              <w:pStyle w:val="ListParagraph"/>
              <w:spacing w:after="0" w:line="240" w:lineRule="auto"/>
              <w:ind w:left="0"/>
              <w:jc w:val="center"/>
            </w:pPr>
            <w:proofErr w:type="spellStart"/>
            <w:r w:rsidRPr="00E61F40">
              <w:t>Tani</w:t>
            </w:r>
            <w:proofErr w:type="spellEnd"/>
            <w:r w:rsidRPr="00E61F40">
              <w:t xml:space="preserve"> </w:t>
            </w:r>
          </w:p>
        </w:tc>
        <w:tc>
          <w:tcPr>
            <w:tcW w:w="929" w:type="dxa"/>
            <w:vAlign w:val="center"/>
          </w:tcPr>
          <w:p w14:paraId="6A016970" w14:textId="1C070CB8" w:rsidR="00971360" w:rsidRPr="00E61F40" w:rsidRDefault="00971360" w:rsidP="00971360">
            <w:pPr>
              <w:pStyle w:val="ListParagraph"/>
              <w:spacing w:after="0" w:line="240" w:lineRule="auto"/>
              <w:ind w:left="0"/>
              <w:jc w:val="center"/>
            </w:pPr>
            <w:r w:rsidRPr="00E61F40">
              <w:t>7</w:t>
            </w:r>
          </w:p>
        </w:tc>
        <w:tc>
          <w:tcPr>
            <w:tcW w:w="2476" w:type="dxa"/>
            <w:gridSpan w:val="2"/>
            <w:vAlign w:val="center"/>
          </w:tcPr>
          <w:p w14:paraId="5336CABF" w14:textId="557FAC0F" w:rsidR="00971360" w:rsidRPr="00E61F40" w:rsidRDefault="00971360" w:rsidP="00971360">
            <w:pPr>
              <w:pStyle w:val="ListParagraph"/>
              <w:spacing w:after="0" w:line="240" w:lineRule="auto"/>
              <w:ind w:left="0"/>
              <w:jc w:val="center"/>
            </w:pPr>
            <w:r w:rsidRPr="00E61F40">
              <w:t>20.6</w:t>
            </w:r>
          </w:p>
        </w:tc>
        <w:tc>
          <w:tcPr>
            <w:tcW w:w="1237" w:type="dxa"/>
            <w:vAlign w:val="center"/>
          </w:tcPr>
          <w:p w14:paraId="780CF227" w14:textId="1DF8A4A7" w:rsidR="00971360" w:rsidRPr="00E61F40" w:rsidRDefault="00971360" w:rsidP="00971360">
            <w:pPr>
              <w:pStyle w:val="ListParagraph"/>
              <w:spacing w:after="0" w:line="240" w:lineRule="auto"/>
              <w:ind w:left="0"/>
              <w:jc w:val="center"/>
            </w:pPr>
            <w:r w:rsidRPr="00E61F40">
              <w:t>6</w:t>
            </w:r>
          </w:p>
        </w:tc>
        <w:tc>
          <w:tcPr>
            <w:tcW w:w="1856" w:type="dxa"/>
            <w:vAlign w:val="center"/>
          </w:tcPr>
          <w:p w14:paraId="23B2AA2C" w14:textId="66D14F0A" w:rsidR="00971360" w:rsidRPr="00E61F40" w:rsidRDefault="00971360" w:rsidP="00971360">
            <w:pPr>
              <w:pStyle w:val="ListParagraph"/>
              <w:spacing w:after="0" w:line="240" w:lineRule="auto"/>
              <w:ind w:left="0"/>
              <w:jc w:val="center"/>
            </w:pPr>
            <w:r w:rsidRPr="00E61F40">
              <w:t>17.7</w:t>
            </w:r>
          </w:p>
        </w:tc>
      </w:tr>
      <w:tr w:rsidR="00E61F40" w:rsidRPr="00E61F40" w14:paraId="48923671" w14:textId="77777777" w:rsidTr="00207EA2">
        <w:trPr>
          <w:trHeight w:val="328"/>
        </w:trPr>
        <w:tc>
          <w:tcPr>
            <w:tcW w:w="2475" w:type="dxa"/>
            <w:vAlign w:val="center"/>
          </w:tcPr>
          <w:p w14:paraId="234E420A" w14:textId="286D6487" w:rsidR="00971360" w:rsidRPr="00E61F40" w:rsidRDefault="00971360" w:rsidP="00971360">
            <w:pPr>
              <w:pStyle w:val="ListParagraph"/>
              <w:spacing w:after="0" w:line="240" w:lineRule="auto"/>
              <w:ind w:left="0"/>
              <w:jc w:val="center"/>
            </w:pPr>
            <w:proofErr w:type="spellStart"/>
            <w:r w:rsidRPr="00E61F40">
              <w:t>Wiraswasta</w:t>
            </w:r>
            <w:proofErr w:type="spellEnd"/>
            <w:r w:rsidRPr="00E61F40">
              <w:t xml:space="preserve"> </w:t>
            </w:r>
          </w:p>
        </w:tc>
        <w:tc>
          <w:tcPr>
            <w:tcW w:w="929" w:type="dxa"/>
            <w:vAlign w:val="center"/>
          </w:tcPr>
          <w:p w14:paraId="0C48397A" w14:textId="06D23191" w:rsidR="00971360" w:rsidRPr="00E61F40" w:rsidRDefault="00971360" w:rsidP="00971360">
            <w:pPr>
              <w:pStyle w:val="ListParagraph"/>
              <w:spacing w:after="0" w:line="240" w:lineRule="auto"/>
              <w:ind w:left="0"/>
              <w:jc w:val="center"/>
            </w:pPr>
            <w:r w:rsidRPr="00E61F40">
              <w:t>4</w:t>
            </w:r>
          </w:p>
        </w:tc>
        <w:tc>
          <w:tcPr>
            <w:tcW w:w="2476" w:type="dxa"/>
            <w:gridSpan w:val="2"/>
            <w:vAlign w:val="center"/>
          </w:tcPr>
          <w:p w14:paraId="49D1A781" w14:textId="48C42F9D" w:rsidR="00971360" w:rsidRPr="00E61F40" w:rsidRDefault="00971360" w:rsidP="00971360">
            <w:pPr>
              <w:pStyle w:val="ListParagraph"/>
              <w:spacing w:after="0" w:line="240" w:lineRule="auto"/>
              <w:ind w:left="0"/>
              <w:jc w:val="center"/>
            </w:pPr>
            <w:r w:rsidRPr="00E61F40">
              <w:t>11.8</w:t>
            </w:r>
          </w:p>
        </w:tc>
        <w:tc>
          <w:tcPr>
            <w:tcW w:w="1237" w:type="dxa"/>
            <w:vAlign w:val="center"/>
          </w:tcPr>
          <w:p w14:paraId="0B13E3D2" w14:textId="29636CC2" w:rsidR="00971360" w:rsidRPr="00E61F40" w:rsidRDefault="00971360" w:rsidP="00971360">
            <w:pPr>
              <w:pStyle w:val="ListParagraph"/>
              <w:spacing w:after="0" w:line="240" w:lineRule="auto"/>
              <w:ind w:left="0"/>
              <w:jc w:val="center"/>
            </w:pPr>
            <w:r w:rsidRPr="00E61F40">
              <w:t>5</w:t>
            </w:r>
          </w:p>
        </w:tc>
        <w:tc>
          <w:tcPr>
            <w:tcW w:w="1856" w:type="dxa"/>
            <w:vAlign w:val="center"/>
          </w:tcPr>
          <w:p w14:paraId="1517AE9B" w14:textId="66501655" w:rsidR="00971360" w:rsidRPr="00E61F40" w:rsidRDefault="00971360" w:rsidP="00971360">
            <w:pPr>
              <w:pStyle w:val="ListParagraph"/>
              <w:spacing w:after="0" w:line="240" w:lineRule="auto"/>
              <w:ind w:left="0"/>
              <w:jc w:val="center"/>
            </w:pPr>
            <w:r w:rsidRPr="00E61F40">
              <w:t>14.7</w:t>
            </w:r>
          </w:p>
        </w:tc>
      </w:tr>
      <w:tr w:rsidR="00E61F40" w:rsidRPr="00E61F40" w14:paraId="6FDC6C7E" w14:textId="77777777" w:rsidTr="00207EA2">
        <w:trPr>
          <w:trHeight w:val="328"/>
        </w:trPr>
        <w:tc>
          <w:tcPr>
            <w:tcW w:w="2475" w:type="dxa"/>
            <w:vAlign w:val="center"/>
          </w:tcPr>
          <w:p w14:paraId="79C7BD55" w14:textId="61F1FCE3" w:rsidR="00971360" w:rsidRPr="00E61F40" w:rsidRDefault="00971360" w:rsidP="00971360">
            <w:pPr>
              <w:pStyle w:val="ListParagraph"/>
              <w:spacing w:after="0" w:line="240" w:lineRule="auto"/>
              <w:ind w:left="0"/>
              <w:jc w:val="center"/>
            </w:pPr>
            <w:proofErr w:type="spellStart"/>
            <w:r w:rsidRPr="00E61F40">
              <w:t>Swasta</w:t>
            </w:r>
            <w:proofErr w:type="spellEnd"/>
            <w:r w:rsidRPr="00E61F40">
              <w:t xml:space="preserve"> </w:t>
            </w:r>
          </w:p>
        </w:tc>
        <w:tc>
          <w:tcPr>
            <w:tcW w:w="929" w:type="dxa"/>
            <w:vAlign w:val="center"/>
          </w:tcPr>
          <w:p w14:paraId="7EB755BE" w14:textId="29759C23" w:rsidR="00971360" w:rsidRPr="00E61F40" w:rsidRDefault="00971360" w:rsidP="00971360">
            <w:pPr>
              <w:pStyle w:val="ListParagraph"/>
              <w:spacing w:after="0" w:line="240" w:lineRule="auto"/>
              <w:ind w:left="0"/>
              <w:jc w:val="center"/>
            </w:pPr>
            <w:r w:rsidRPr="00E61F40">
              <w:t>3</w:t>
            </w:r>
          </w:p>
        </w:tc>
        <w:tc>
          <w:tcPr>
            <w:tcW w:w="2476" w:type="dxa"/>
            <w:gridSpan w:val="2"/>
            <w:vAlign w:val="center"/>
          </w:tcPr>
          <w:p w14:paraId="5A616191" w14:textId="1FF3BBB7" w:rsidR="00971360" w:rsidRPr="00E61F40" w:rsidRDefault="00971360" w:rsidP="00971360">
            <w:pPr>
              <w:pStyle w:val="ListParagraph"/>
              <w:spacing w:after="0" w:line="240" w:lineRule="auto"/>
              <w:ind w:left="0"/>
              <w:jc w:val="center"/>
            </w:pPr>
            <w:r w:rsidRPr="00E61F40">
              <w:t>8.8</w:t>
            </w:r>
          </w:p>
        </w:tc>
        <w:tc>
          <w:tcPr>
            <w:tcW w:w="1237" w:type="dxa"/>
            <w:vAlign w:val="center"/>
          </w:tcPr>
          <w:p w14:paraId="64E8E824" w14:textId="64751C84" w:rsidR="00971360" w:rsidRPr="00E61F40" w:rsidRDefault="00971360" w:rsidP="00971360">
            <w:pPr>
              <w:pStyle w:val="ListParagraph"/>
              <w:spacing w:after="0" w:line="240" w:lineRule="auto"/>
              <w:ind w:left="0"/>
              <w:jc w:val="center"/>
            </w:pPr>
            <w:r w:rsidRPr="00E61F40">
              <w:t>5</w:t>
            </w:r>
          </w:p>
        </w:tc>
        <w:tc>
          <w:tcPr>
            <w:tcW w:w="1856" w:type="dxa"/>
            <w:vAlign w:val="center"/>
          </w:tcPr>
          <w:p w14:paraId="561E9F91" w14:textId="7BD3E744" w:rsidR="00971360" w:rsidRPr="00E61F40" w:rsidRDefault="00971360" w:rsidP="00971360">
            <w:pPr>
              <w:pStyle w:val="ListParagraph"/>
              <w:spacing w:after="0" w:line="240" w:lineRule="auto"/>
              <w:ind w:left="0"/>
              <w:jc w:val="center"/>
            </w:pPr>
            <w:r w:rsidRPr="00E61F40">
              <w:t>14.7</w:t>
            </w:r>
          </w:p>
        </w:tc>
      </w:tr>
    </w:tbl>
    <w:p w14:paraId="21276CA9" w14:textId="77777777" w:rsidR="00E66E5C" w:rsidRPr="00E61F40" w:rsidRDefault="00971360" w:rsidP="00E66E5C">
      <w:pPr>
        <w:spacing w:after="0"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Berdasarkan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tabel</w:t>
      </w:r>
      <w:proofErr w:type="spellEnd"/>
      <w:r w:rsidRPr="00E61F40">
        <w:rPr>
          <w:rFonts w:ascii="Times New Roman" w:hAnsi="Times New Roman"/>
          <w:sz w:val="24"/>
          <w:szCs w:val="24"/>
        </w:rPr>
        <w:t xml:space="preserve"> 5.1 </w:t>
      </w:r>
      <w:proofErr w:type="spellStart"/>
      <w:r w:rsidRPr="00E61F40">
        <w:rPr>
          <w:rFonts w:ascii="Times New Roman" w:hAnsi="Times New Roman"/>
          <w:sz w:val="24"/>
          <w:szCs w:val="24"/>
        </w:rPr>
        <w:t>diatas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menunjukkan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karakteristik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umur</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kedua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intervensi</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kontrol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variasi</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sama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kategori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umur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terbanyak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yaitu</w:t>
      </w:r>
      <w:proofErr w:type="spellEnd"/>
      <w:r w:rsidRPr="00E61F40">
        <w:rPr>
          <w:rFonts w:ascii="Times New Roman" w:hAnsi="Times New Roman"/>
          <w:sz w:val="24"/>
          <w:szCs w:val="24"/>
        </w:rPr>
        <w:t xml:space="preserve"> 45-59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adapun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dilihat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karakteristik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riwayat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intervensi</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kontrol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variasi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riwayat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sama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Sedangkan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jika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dilihat</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riwayat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dimana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intervensi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riwayat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tinggi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dibandingkan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kontrol</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riwayat</w:t>
      </w:r>
      <w:proofErr w:type="spellEnd"/>
      <w:r w:rsidRPr="00E61F40">
        <w:rPr>
          <w:rFonts w:ascii="Times New Roman" w:hAnsi="Times New Roman"/>
          <w:sz w:val="24"/>
          <w:szCs w:val="24"/>
        </w:rPr>
        <w:t xml:space="preserve"> lama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Dibetes</w:t>
      </w:r>
      <w:proofErr w:type="spellEnd"/>
      <w:r w:rsidRPr="00E61F40">
        <w:rPr>
          <w:rFonts w:ascii="Times New Roman" w:hAnsi="Times New Roman"/>
          <w:sz w:val="24"/>
          <w:szCs w:val="24"/>
        </w:rPr>
        <w:t xml:space="preserve"> Mellitus pada </w:t>
      </w:r>
      <w:proofErr w:type="spellStart"/>
      <w:r w:rsidRPr="00E61F40">
        <w:rPr>
          <w:rFonts w:ascii="Times New Roman" w:hAnsi="Times New Roman"/>
          <w:sz w:val="24"/>
          <w:szCs w:val="24"/>
        </w:rPr>
        <w:t>kaelompok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intervensi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banyak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variasi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karakteristik</w:t>
      </w:r>
      <w:proofErr w:type="spellEnd"/>
      <w:r w:rsidRPr="00E61F40">
        <w:rPr>
          <w:rFonts w:ascii="Times New Roman" w:hAnsi="Times New Roman"/>
          <w:sz w:val="24"/>
          <w:szCs w:val="24"/>
        </w:rPr>
        <w:t xml:space="preserve"> ≥ 5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control, </w:t>
      </w:r>
      <w:proofErr w:type="spellStart"/>
      <w:r w:rsidRPr="00E61F40">
        <w:rPr>
          <w:rFonts w:ascii="Times New Roman" w:hAnsi="Times New Roman"/>
          <w:sz w:val="24"/>
          <w:szCs w:val="24"/>
        </w:rPr>
        <w:t>sedangkan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kategori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pekerjaan</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intervensi</w:t>
      </w:r>
      <w:proofErr w:type="spellEnd"/>
      <w:r w:rsidRPr="00E61F40">
        <w:rPr>
          <w:rFonts w:ascii="Times New Roman" w:hAnsi="Times New Roman"/>
          <w:sz w:val="24"/>
          <w:szCs w:val="24"/>
        </w:rPr>
        <w:t xml:space="preserve"> dan control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riwayat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pekerjaan</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sama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banyak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yaitu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sebagai</w:t>
      </w:r>
      <w:proofErr w:type="spellEnd"/>
      <w:r w:rsidRPr="00E61F40">
        <w:rPr>
          <w:rFonts w:ascii="Times New Roman" w:hAnsi="Times New Roman"/>
          <w:sz w:val="24"/>
          <w:szCs w:val="24"/>
        </w:rPr>
        <w:t xml:space="preserve"> IRT.</w:t>
      </w:r>
    </w:p>
    <w:p w14:paraId="73B94B62" w14:textId="77777777" w:rsidR="00E66E5C" w:rsidRPr="00E61F40" w:rsidRDefault="00DA1B61" w:rsidP="00E66E5C">
      <w:pPr>
        <w:spacing w:after="0" w:line="240" w:lineRule="auto"/>
        <w:ind w:firstLine="720"/>
        <w:jc w:val="both"/>
        <w:rPr>
          <w:rFonts w:ascii="Times New Roman" w:hAnsi="Times New Roman"/>
          <w:sz w:val="24"/>
          <w:szCs w:val="24"/>
        </w:rPr>
      </w:pPr>
      <w:r w:rsidRPr="00E61F40">
        <w:rPr>
          <w:rFonts w:ascii="Times New Roman" w:hAnsi="Times New Roman"/>
          <w:sz w:val="24"/>
          <w:szCs w:val="24"/>
        </w:rPr>
        <w:t xml:space="preserve">Hasil </w:t>
      </w:r>
      <w:proofErr w:type="spellStart"/>
      <w:r w:rsidRPr="00E61F40">
        <w:rPr>
          <w:rFonts w:ascii="Times New Roman" w:hAnsi="Times New Roman"/>
          <w:sz w:val="24"/>
          <w:szCs w:val="24"/>
        </w:rPr>
        <w:t>pelaksanaan</w:t>
      </w:r>
      <w:proofErr w:type="spellEnd"/>
      <w:r w:rsidRPr="00E61F40">
        <w:rPr>
          <w:rFonts w:ascii="Times New Roman" w:hAnsi="Times New Roman"/>
          <w:sz w:val="24"/>
          <w:szCs w:val="24"/>
        </w:rPr>
        <w:t xml:space="preserve"> EBP </w:t>
      </w:r>
      <w:proofErr w:type="spellStart"/>
      <w:r w:rsidRPr="00E61F40">
        <w:rPr>
          <w:rFonts w:ascii="Times New Roman" w:hAnsi="Times New Roman"/>
          <w:sz w:val="24"/>
          <w:szCs w:val="24"/>
        </w:rPr>
        <w:t>menunjukkan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karakteristik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umur</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kedua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variasi</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hampir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sama</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intervensi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yaitu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3 </w:t>
      </w:r>
      <w:proofErr w:type="spellStart"/>
      <w:r w:rsidRPr="00E61F40">
        <w:rPr>
          <w:rFonts w:ascii="Times New Roman" w:hAnsi="Times New Roman"/>
          <w:sz w:val="24"/>
          <w:szCs w:val="24"/>
        </w:rPr>
        <w:t>terapi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fisik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modalitas</w:t>
      </w:r>
      <w:proofErr w:type="spellEnd"/>
      <w:r w:rsidRPr="00E61F40">
        <w:rPr>
          <w:rFonts w:ascii="Times New Roman" w:hAnsi="Times New Roman"/>
          <w:i/>
          <w:sz w:val="24"/>
          <w:szCs w:val="24"/>
        </w:rPr>
        <w:t xml:space="preserve"> </w:t>
      </w:r>
      <w:r w:rsidRPr="00E61F40">
        <w:rPr>
          <w:rFonts w:ascii="Times New Roman" w:hAnsi="Times New Roman"/>
          <w:sz w:val="24"/>
          <w:szCs w:val="24"/>
        </w:rPr>
        <w:t xml:space="preserve">dan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kotrol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berada</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rentang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45-49 </w:t>
      </w:r>
      <w:proofErr w:type="spellStart"/>
      <w:r w:rsidRPr="00E61F40">
        <w:rPr>
          <w:rFonts w:ascii="Times New Roman" w:hAnsi="Times New Roman"/>
          <w:sz w:val="24"/>
          <w:szCs w:val="24"/>
        </w:rPr>
        <w:t>tahun</w:t>
      </w:r>
      <w:proofErr w:type="spellEnd"/>
      <w:r w:rsidRPr="00E61F40">
        <w:rPr>
          <w:rFonts w:ascii="Times New Roman" w:hAnsi="Times New Roman"/>
        </w:rPr>
        <w:t>.</w:t>
      </w:r>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sangat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erat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kaitannya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kenaikan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kadar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glukosa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semakin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meningkat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maka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prevalensi</w:t>
      </w:r>
      <w:proofErr w:type="spellEnd"/>
      <w:r w:rsidRPr="00E61F40">
        <w:rPr>
          <w:rFonts w:ascii="Times New Roman" w:hAnsi="Times New Roman"/>
          <w:sz w:val="24"/>
          <w:szCs w:val="24"/>
        </w:rPr>
        <w:t xml:space="preserve"> diabetes dan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toleransi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glukosa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semakin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tinggi</w:t>
      </w:r>
      <w:proofErr w:type="spellEnd"/>
      <w:r w:rsidRPr="00E61F40">
        <w:rPr>
          <w:rFonts w:ascii="Times New Roman" w:hAnsi="Times New Roman"/>
          <w:sz w:val="24"/>
          <w:szCs w:val="24"/>
        </w:rPr>
        <w:t xml:space="preserve"> yang juga </w:t>
      </w:r>
      <w:proofErr w:type="spellStart"/>
      <w:r w:rsidRPr="00E61F40">
        <w:rPr>
          <w:rFonts w:ascii="Times New Roman" w:hAnsi="Times New Roman"/>
          <w:sz w:val="24"/>
          <w:szCs w:val="24"/>
        </w:rPr>
        <w:t>berdampak</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komplikasi</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termasuk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sirkulasi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ekterimitas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bawah</w:t>
      </w:r>
      <w:proofErr w:type="spellEnd"/>
      <w:r w:rsidRPr="00E61F40">
        <w:rPr>
          <w:rFonts w:ascii="Times New Roman" w:hAnsi="Times New Roman"/>
          <w:sz w:val="24"/>
          <w:szCs w:val="24"/>
        </w:rPr>
        <w:t xml:space="preserve"> (Black &amp; Hawks, 2014). Proses </w:t>
      </w:r>
      <w:proofErr w:type="spellStart"/>
      <w:r w:rsidRPr="00E61F40">
        <w:rPr>
          <w:rFonts w:ascii="Times New Roman" w:hAnsi="Times New Roman"/>
          <w:sz w:val="24"/>
          <w:szCs w:val="24"/>
        </w:rPr>
        <w:t>menua</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berlangsung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setelah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30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mengakibatkan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perubahan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anatomis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fisiologis</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biokimia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Perubahan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dimulai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tingkat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berlanjut</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tingkat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jaringan</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akhirnya</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tingkat</w:t>
      </w:r>
      <w:proofErr w:type="spellEnd"/>
      <w:r w:rsidRPr="00E61F40">
        <w:rPr>
          <w:rFonts w:ascii="Times New Roman" w:hAnsi="Times New Roman"/>
          <w:sz w:val="24"/>
          <w:szCs w:val="24"/>
        </w:rPr>
        <w:t xml:space="preserve"> organ yang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mempengaruhi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fungsi</w:t>
      </w:r>
      <w:proofErr w:type="spellEnd"/>
      <w:r w:rsidRPr="00E61F40">
        <w:rPr>
          <w:rFonts w:ascii="Times New Roman" w:hAnsi="Times New Roman"/>
          <w:sz w:val="24"/>
          <w:szCs w:val="24"/>
        </w:rPr>
        <w:t xml:space="preserve"> homeostasis. </w:t>
      </w:r>
      <w:proofErr w:type="spellStart"/>
      <w:r w:rsidRPr="00E61F40">
        <w:rPr>
          <w:rFonts w:ascii="Times New Roman" w:hAnsi="Times New Roman"/>
          <w:sz w:val="24"/>
          <w:szCs w:val="24"/>
        </w:rPr>
        <w:t>Komponen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tubuh</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mengalami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perubahan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beta </w:t>
      </w:r>
      <w:proofErr w:type="spellStart"/>
      <w:r w:rsidRPr="00E61F40">
        <w:rPr>
          <w:rFonts w:ascii="Times New Roman" w:hAnsi="Times New Roman"/>
          <w:sz w:val="24"/>
          <w:szCs w:val="24"/>
        </w:rPr>
        <w:t>pankreas</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menghasilkan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hormon</w:t>
      </w:r>
      <w:proofErr w:type="spellEnd"/>
      <w:r w:rsidRPr="00E61F40">
        <w:rPr>
          <w:rFonts w:ascii="Times New Roman" w:hAnsi="Times New Roman"/>
          <w:sz w:val="24"/>
          <w:szCs w:val="24"/>
        </w:rPr>
        <w:t xml:space="preserve"> insulin, </w:t>
      </w:r>
      <w:proofErr w:type="spellStart"/>
      <w:r w:rsidRPr="00E61F40">
        <w:rPr>
          <w:rFonts w:ascii="Times New Roman" w:hAnsi="Times New Roman"/>
          <w:sz w:val="24"/>
          <w:szCs w:val="24"/>
        </w:rPr>
        <w:t>sel-sel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jaringan</w:t>
      </w:r>
      <w:proofErr w:type="spellEnd"/>
      <w:r w:rsidRPr="00E61F40">
        <w:rPr>
          <w:rFonts w:ascii="Times New Roman" w:hAnsi="Times New Roman"/>
          <w:sz w:val="24"/>
          <w:szCs w:val="24"/>
        </w:rPr>
        <w:t xml:space="preserve"> target yang </w:t>
      </w:r>
      <w:proofErr w:type="spellStart"/>
      <w:r w:rsidRPr="00E61F40">
        <w:rPr>
          <w:rFonts w:ascii="Times New Roman" w:hAnsi="Times New Roman"/>
          <w:sz w:val="24"/>
          <w:szCs w:val="24"/>
        </w:rPr>
        <w:t>menghasilkan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glukosa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sistem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saraf</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hormon</w:t>
      </w:r>
      <w:proofErr w:type="spellEnd"/>
      <w:r w:rsidRPr="00E61F40">
        <w:rPr>
          <w:rFonts w:ascii="Times New Roman" w:hAnsi="Times New Roman"/>
          <w:sz w:val="24"/>
          <w:szCs w:val="24"/>
        </w:rPr>
        <w:t xml:space="preserve"> lain yang </w:t>
      </w:r>
      <w:proofErr w:type="spellStart"/>
      <w:r w:rsidRPr="00E61F40">
        <w:rPr>
          <w:rFonts w:ascii="Times New Roman" w:hAnsi="Times New Roman"/>
          <w:sz w:val="24"/>
          <w:szCs w:val="24"/>
        </w:rPr>
        <w:t>mempengaruhi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kadar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glukosa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Suiraoka</w:t>
      </w:r>
      <w:proofErr w:type="spellEnd"/>
      <w:r w:rsidRPr="00E61F40">
        <w:rPr>
          <w:rFonts w:ascii="Times New Roman" w:hAnsi="Times New Roman"/>
          <w:sz w:val="24"/>
          <w:szCs w:val="24"/>
        </w:rPr>
        <w:t xml:space="preserve">, 2012 ; </w:t>
      </w:r>
      <w:proofErr w:type="spellStart"/>
      <w:r w:rsidRPr="00E61F40">
        <w:rPr>
          <w:rFonts w:ascii="Times New Roman" w:hAnsi="Times New Roman"/>
          <w:sz w:val="24"/>
          <w:szCs w:val="24"/>
        </w:rPr>
        <w:t>Iroth</w:t>
      </w:r>
      <w:proofErr w:type="spellEnd"/>
      <w:r w:rsidRPr="00E61F40">
        <w:rPr>
          <w:rFonts w:ascii="Times New Roman" w:hAnsi="Times New Roman"/>
          <w:sz w:val="24"/>
          <w:szCs w:val="24"/>
        </w:rPr>
        <w:t xml:space="preserve"> </w:t>
      </w:r>
      <w:r w:rsidRPr="00E61F40">
        <w:rPr>
          <w:rFonts w:ascii="Times New Roman" w:hAnsi="Times New Roman"/>
          <w:i/>
          <w:iCs/>
          <w:sz w:val="24"/>
          <w:szCs w:val="24"/>
        </w:rPr>
        <w:t>et al</w:t>
      </w:r>
      <w:r w:rsidRPr="00E61F40">
        <w:rPr>
          <w:rFonts w:ascii="Times New Roman" w:hAnsi="Times New Roman"/>
          <w:sz w:val="24"/>
          <w:szCs w:val="24"/>
        </w:rPr>
        <w:t>, 2015).</w:t>
      </w:r>
    </w:p>
    <w:p w14:paraId="5E26F7B1" w14:textId="77777777" w:rsidR="00E66E5C" w:rsidRPr="00E61F40" w:rsidRDefault="00DA1B61" w:rsidP="00E66E5C">
      <w:pPr>
        <w:spacing w:after="0"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lastRenderedPageBreak/>
        <w:t>Berdasarkan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Kurniawaty</w:t>
      </w:r>
      <w:proofErr w:type="spellEnd"/>
      <w:r w:rsidRPr="00E61F40">
        <w:rPr>
          <w:rFonts w:ascii="Times New Roman" w:hAnsi="Times New Roman"/>
          <w:sz w:val="24"/>
          <w:szCs w:val="24"/>
        </w:rPr>
        <w:t xml:space="preserve"> (2016)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 50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meningkatkan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kejadian</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Tipe</w:t>
      </w:r>
      <w:proofErr w:type="spellEnd"/>
      <w:r w:rsidRPr="00E61F40">
        <w:rPr>
          <w:rFonts w:ascii="Times New Roman" w:hAnsi="Times New Roman"/>
          <w:sz w:val="24"/>
          <w:szCs w:val="24"/>
        </w:rPr>
        <w:t xml:space="preserve"> II </w:t>
      </w:r>
      <w:proofErr w:type="spellStart"/>
      <w:r w:rsidRPr="00E61F40">
        <w:rPr>
          <w:rFonts w:ascii="Times New Roman" w:hAnsi="Times New Roman"/>
          <w:sz w:val="24"/>
          <w:szCs w:val="24"/>
        </w:rPr>
        <w:t>karena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penuaan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menurunnya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sensitivitas</w:t>
      </w:r>
      <w:proofErr w:type="spellEnd"/>
      <w:r w:rsidRPr="00E61F40">
        <w:rPr>
          <w:rFonts w:ascii="Times New Roman" w:hAnsi="Times New Roman"/>
          <w:sz w:val="24"/>
          <w:szCs w:val="24"/>
        </w:rPr>
        <w:t xml:space="preserve"> insulin dan </w:t>
      </w:r>
      <w:proofErr w:type="spellStart"/>
      <w:r w:rsidRPr="00E61F40">
        <w:rPr>
          <w:rFonts w:ascii="Times New Roman" w:hAnsi="Times New Roman"/>
          <w:sz w:val="24"/>
          <w:szCs w:val="24"/>
        </w:rPr>
        <w:t>menurunnya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fungsi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untuk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metabolisme</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glukosa</w:t>
      </w:r>
      <w:proofErr w:type="spellEnd"/>
      <w:r w:rsidRPr="00E61F40">
        <w:rPr>
          <w:rFonts w:ascii="Times New Roman" w:hAnsi="Times New Roman"/>
          <w:sz w:val="24"/>
          <w:szCs w:val="24"/>
        </w:rPr>
        <w:t xml:space="preserve">. Hal </w:t>
      </w:r>
      <w:proofErr w:type="spellStart"/>
      <w:r w:rsidRPr="00E61F40">
        <w:rPr>
          <w:rFonts w:ascii="Times New Roman" w:hAnsi="Times New Roman"/>
          <w:sz w:val="24"/>
          <w:szCs w:val="24"/>
        </w:rPr>
        <w:t>tersebut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didukung</w:t>
      </w:r>
      <w:proofErr w:type="spellEnd"/>
      <w:r w:rsidRPr="00E61F40">
        <w:rPr>
          <w:rFonts w:ascii="Times New Roman" w:hAnsi="Times New Roman"/>
          <w:sz w:val="24"/>
          <w:szCs w:val="24"/>
        </w:rPr>
        <w:t xml:space="preserve"> oleh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Kekenusa</w:t>
      </w:r>
      <w:proofErr w:type="spellEnd"/>
      <w:r w:rsidRPr="00E61F40">
        <w:rPr>
          <w:rFonts w:ascii="Times New Roman" w:hAnsi="Times New Roman"/>
          <w:sz w:val="24"/>
          <w:szCs w:val="24"/>
        </w:rPr>
        <w:t xml:space="preserve"> (2013)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 45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resiko</w:t>
      </w:r>
      <w:proofErr w:type="spellEnd"/>
      <w:r w:rsidRPr="00E61F40">
        <w:rPr>
          <w:rFonts w:ascii="Times New Roman" w:hAnsi="Times New Roman"/>
          <w:sz w:val="24"/>
          <w:szCs w:val="24"/>
        </w:rPr>
        <w:t xml:space="preserve"> 8 kali </w:t>
      </w:r>
      <w:proofErr w:type="spellStart"/>
      <w:r w:rsidRPr="00E61F40">
        <w:rPr>
          <w:rFonts w:ascii="Times New Roman" w:hAnsi="Times New Roman"/>
          <w:sz w:val="24"/>
          <w:szCs w:val="24"/>
        </w:rPr>
        <w:t>lipat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terkena</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daripada</w:t>
      </w:r>
      <w:proofErr w:type="spellEnd"/>
      <w:r w:rsidRPr="00E61F40">
        <w:rPr>
          <w:rFonts w:ascii="Times New Roman" w:hAnsi="Times New Roman"/>
          <w:sz w:val="24"/>
          <w:szCs w:val="24"/>
        </w:rPr>
        <w:t xml:space="preserve"> orang yang </w:t>
      </w:r>
      <w:proofErr w:type="spellStart"/>
      <w:r w:rsidRPr="00E61F40">
        <w:rPr>
          <w:rFonts w:ascii="Times New Roman" w:hAnsi="Times New Roman"/>
          <w:sz w:val="24"/>
          <w:szCs w:val="24"/>
        </w:rPr>
        <w:t>berumur</w:t>
      </w:r>
      <w:proofErr w:type="spellEnd"/>
      <w:r w:rsidRPr="00E61F40">
        <w:rPr>
          <w:rFonts w:ascii="Times New Roman" w:hAnsi="Times New Roman"/>
          <w:sz w:val="24"/>
          <w:szCs w:val="24"/>
        </w:rPr>
        <w:t xml:space="preserve"> &lt; 45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Menurut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Waspadji</w:t>
      </w:r>
      <w:proofErr w:type="spellEnd"/>
      <w:r w:rsidRPr="00E61F40">
        <w:rPr>
          <w:rFonts w:ascii="Times New Roman" w:hAnsi="Times New Roman"/>
          <w:sz w:val="24"/>
          <w:szCs w:val="24"/>
        </w:rPr>
        <w:t xml:space="preserve"> (2009) </w:t>
      </w:r>
      <w:proofErr w:type="spellStart"/>
      <w:r w:rsidRPr="00E61F40">
        <w:rPr>
          <w:rFonts w:ascii="Times New Roman" w:hAnsi="Times New Roman"/>
          <w:sz w:val="24"/>
          <w:szCs w:val="24"/>
        </w:rPr>
        <w:t>dibandingkan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muda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lanjut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mengalami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produksi</w:t>
      </w:r>
      <w:proofErr w:type="spellEnd"/>
      <w:r w:rsidRPr="00E61F40">
        <w:rPr>
          <w:rFonts w:ascii="Times New Roman" w:hAnsi="Times New Roman"/>
          <w:sz w:val="24"/>
          <w:szCs w:val="24"/>
        </w:rPr>
        <w:t xml:space="preserve"> insulin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hati</w:t>
      </w:r>
      <w:proofErr w:type="spellEnd"/>
      <w:r w:rsidRPr="00E61F40">
        <w:rPr>
          <w:rFonts w:ascii="Times New Roman" w:hAnsi="Times New Roman"/>
          <w:sz w:val="24"/>
          <w:szCs w:val="24"/>
        </w:rPr>
        <w:t xml:space="preserve"> (</w:t>
      </w:r>
      <w:r w:rsidRPr="00E61F40">
        <w:rPr>
          <w:rFonts w:ascii="Times New Roman" w:hAnsi="Times New Roman"/>
          <w:i/>
          <w:iCs/>
          <w:sz w:val="24"/>
          <w:szCs w:val="24"/>
        </w:rPr>
        <w:t>hepatic glucose production</w:t>
      </w:r>
      <w:r w:rsidRPr="00E61F40">
        <w:rPr>
          <w:rFonts w:ascii="Times New Roman" w:hAnsi="Times New Roman"/>
          <w:sz w:val="24"/>
          <w:szCs w:val="24"/>
        </w:rPr>
        <w:t xml:space="preserve">), </w:t>
      </w:r>
      <w:proofErr w:type="spellStart"/>
      <w:r w:rsidRPr="00E61F40">
        <w:rPr>
          <w:rFonts w:ascii="Times New Roman" w:hAnsi="Times New Roman"/>
          <w:sz w:val="24"/>
          <w:szCs w:val="24"/>
        </w:rPr>
        <w:t>cenderung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mengalami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retensi</w:t>
      </w:r>
      <w:proofErr w:type="spellEnd"/>
      <w:r w:rsidRPr="00E61F40">
        <w:rPr>
          <w:rFonts w:ascii="Times New Roman" w:hAnsi="Times New Roman"/>
          <w:sz w:val="24"/>
          <w:szCs w:val="24"/>
        </w:rPr>
        <w:t xml:space="preserve"> insulin, dan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sekresi</w:t>
      </w:r>
      <w:proofErr w:type="spellEnd"/>
      <w:r w:rsidRPr="00E61F40">
        <w:rPr>
          <w:rFonts w:ascii="Times New Roman" w:hAnsi="Times New Roman"/>
          <w:sz w:val="24"/>
          <w:szCs w:val="24"/>
        </w:rPr>
        <w:t xml:space="preserve"> insulin </w:t>
      </w:r>
      <w:proofErr w:type="spellStart"/>
      <w:r w:rsidRPr="00E61F40">
        <w:rPr>
          <w:rFonts w:ascii="Times New Roman" w:hAnsi="Times New Roman"/>
          <w:sz w:val="24"/>
          <w:szCs w:val="24"/>
        </w:rPr>
        <w:t>akibat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penuaan</w:t>
      </w:r>
      <w:proofErr w:type="spellEnd"/>
      <w:r w:rsidRPr="00E61F40">
        <w:rPr>
          <w:rFonts w:ascii="Times New Roman" w:hAnsi="Times New Roman"/>
          <w:sz w:val="24"/>
          <w:szCs w:val="24"/>
        </w:rPr>
        <w:t xml:space="preserve"> dan apoptosis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beta </w:t>
      </w:r>
      <w:proofErr w:type="spellStart"/>
      <w:r w:rsidRPr="00E61F40">
        <w:rPr>
          <w:rFonts w:ascii="Times New Roman" w:hAnsi="Times New Roman"/>
          <w:sz w:val="24"/>
          <w:szCs w:val="24"/>
        </w:rPr>
        <w:t>pankreas</w:t>
      </w:r>
      <w:proofErr w:type="spellEnd"/>
      <w:r w:rsidRPr="00E61F40">
        <w:rPr>
          <w:rFonts w:ascii="Times New Roman" w:hAnsi="Times New Roman"/>
          <w:sz w:val="24"/>
          <w:szCs w:val="24"/>
        </w:rPr>
        <w:t>.</w:t>
      </w:r>
    </w:p>
    <w:p w14:paraId="0A0858FD" w14:textId="77777777" w:rsidR="00E66E5C" w:rsidRPr="00E61F40" w:rsidRDefault="00DA1B61" w:rsidP="00E66E5C">
      <w:pPr>
        <w:spacing w:after="0"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Menurut</w:t>
      </w:r>
      <w:proofErr w:type="spellEnd"/>
      <w:r w:rsidRPr="00E61F40">
        <w:rPr>
          <w:rFonts w:ascii="Times New Roman" w:hAnsi="Times New Roman"/>
          <w:sz w:val="24"/>
          <w:szCs w:val="24"/>
        </w:rPr>
        <w:t xml:space="preserve"> ACCF/AHA (2013)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tua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faktor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resiko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utama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seseorang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PAP (</w:t>
      </w:r>
      <w:proofErr w:type="spellStart"/>
      <w:r w:rsidRPr="00E61F40">
        <w:rPr>
          <w:rFonts w:ascii="Times New Roman" w:hAnsi="Times New Roman"/>
          <w:sz w:val="24"/>
          <w:szCs w:val="24"/>
        </w:rPr>
        <w:t>sebuah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kondisi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penyempitan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arteri</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aliran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menjadi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terganggu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terutama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tungkai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bawah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Resiko</w:t>
      </w:r>
      <w:proofErr w:type="spellEnd"/>
      <w:r w:rsidRPr="00E61F40">
        <w:rPr>
          <w:rFonts w:ascii="Times New Roman" w:hAnsi="Times New Roman"/>
          <w:sz w:val="24"/>
          <w:szCs w:val="24"/>
        </w:rPr>
        <w:t xml:space="preserve"> PAP </w:t>
      </w:r>
      <w:proofErr w:type="spellStart"/>
      <w:r w:rsidRPr="00E61F40">
        <w:rPr>
          <w:rFonts w:ascii="Times New Roman" w:hAnsi="Times New Roman"/>
          <w:sz w:val="24"/>
          <w:szCs w:val="24"/>
        </w:rPr>
        <w:t>meningkat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seiring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bertambahnya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3%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&lt;60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hingga</w:t>
      </w:r>
      <w:proofErr w:type="spellEnd"/>
      <w:r w:rsidRPr="00E61F40">
        <w:rPr>
          <w:rFonts w:ascii="Times New Roman" w:hAnsi="Times New Roman"/>
          <w:sz w:val="24"/>
          <w:szCs w:val="24"/>
        </w:rPr>
        <w:t xml:space="preserve"> 20% pada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&gt;75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didapati</w:t>
      </w:r>
      <w:proofErr w:type="spellEnd"/>
      <w:r w:rsidRPr="00E61F40">
        <w:rPr>
          <w:rFonts w:ascii="Times New Roman" w:hAnsi="Times New Roman"/>
          <w:sz w:val="24"/>
          <w:szCs w:val="24"/>
        </w:rPr>
        <w:t xml:space="preserve"> pula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≤50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tetapi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jumlah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kasusnya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sangat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kecil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Hubungan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dan PAP </w:t>
      </w:r>
      <w:proofErr w:type="spellStart"/>
      <w:r w:rsidRPr="00E61F40">
        <w:rPr>
          <w:rFonts w:ascii="Times New Roman" w:hAnsi="Times New Roman"/>
          <w:sz w:val="24"/>
          <w:szCs w:val="24"/>
        </w:rPr>
        <w:t>mencerminkan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panjangnya</w:t>
      </w:r>
      <w:proofErr w:type="spellEnd"/>
      <w:r w:rsidRPr="00E61F40">
        <w:rPr>
          <w:rFonts w:ascii="Times New Roman" w:hAnsi="Times New Roman"/>
          <w:sz w:val="24"/>
          <w:szCs w:val="24"/>
        </w:rPr>
        <w:t xml:space="preserve"> lama </w:t>
      </w:r>
      <w:proofErr w:type="spellStart"/>
      <w:r w:rsidRPr="00E61F40">
        <w:rPr>
          <w:rFonts w:ascii="Times New Roman" w:hAnsi="Times New Roman"/>
          <w:sz w:val="24"/>
          <w:szCs w:val="24"/>
        </w:rPr>
        <w:t>paparan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faktor-faktor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aterogenik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disertai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efek-efek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kumulatif</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penuaan</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Proses </w:t>
      </w:r>
      <w:proofErr w:type="spellStart"/>
      <w:r w:rsidRPr="00E61F40">
        <w:rPr>
          <w:rFonts w:ascii="Times New Roman" w:hAnsi="Times New Roman"/>
          <w:sz w:val="24"/>
          <w:szCs w:val="24"/>
        </w:rPr>
        <w:t>penuaan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secara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alami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tua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rentan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mengalami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aterosklerosis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sirkulasi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Sel-sel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radang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endotel</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otot</w:t>
      </w:r>
      <w:proofErr w:type="spellEnd"/>
      <w:r w:rsidRPr="00E61F40">
        <w:rPr>
          <w:rFonts w:ascii="Times New Roman" w:hAnsi="Times New Roman"/>
          <w:sz w:val="24"/>
          <w:szCs w:val="24"/>
        </w:rPr>
        <w:t xml:space="preserve"> polos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tua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berbeda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dibandingkan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sel-sel</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muda</w:t>
      </w:r>
      <w:proofErr w:type="spellEnd"/>
      <w:r w:rsidRPr="00E61F40">
        <w:rPr>
          <w:rFonts w:ascii="Times New Roman" w:hAnsi="Times New Roman"/>
          <w:sz w:val="24"/>
          <w:szCs w:val="24"/>
        </w:rPr>
        <w:t xml:space="preserve"> (Wang </w:t>
      </w:r>
      <w:r w:rsidRPr="00E61F40">
        <w:rPr>
          <w:rFonts w:ascii="Times New Roman" w:hAnsi="Times New Roman"/>
          <w:i/>
          <w:iCs/>
          <w:sz w:val="24"/>
          <w:szCs w:val="24"/>
        </w:rPr>
        <w:t>et al</w:t>
      </w:r>
      <w:r w:rsidRPr="00E61F40">
        <w:rPr>
          <w:rFonts w:ascii="Times New Roman" w:hAnsi="Times New Roman"/>
          <w:sz w:val="24"/>
          <w:szCs w:val="24"/>
        </w:rPr>
        <w:t xml:space="preserve">, 2012). Hal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didukung</w:t>
      </w:r>
      <w:proofErr w:type="spellEnd"/>
      <w:r w:rsidRPr="00E61F40">
        <w:rPr>
          <w:rFonts w:ascii="Times New Roman" w:hAnsi="Times New Roman"/>
          <w:sz w:val="24"/>
          <w:szCs w:val="24"/>
        </w:rPr>
        <w:t xml:space="preserve"> oleh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Simatupang</w:t>
      </w:r>
      <w:proofErr w:type="spellEnd"/>
      <w:r w:rsidRPr="00E61F40">
        <w:rPr>
          <w:rFonts w:ascii="Times New Roman" w:hAnsi="Times New Roman"/>
          <w:sz w:val="24"/>
          <w:szCs w:val="24"/>
        </w:rPr>
        <w:t xml:space="preserve"> (2013) </w:t>
      </w:r>
      <w:proofErr w:type="spellStart"/>
      <w:r w:rsidRPr="00E61F40">
        <w:rPr>
          <w:rFonts w:ascii="Times New Roman" w:hAnsi="Times New Roman"/>
          <w:sz w:val="24"/>
          <w:szCs w:val="24"/>
        </w:rPr>
        <w:t>didapatkan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orang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tua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berisiko</w:t>
      </w:r>
      <w:proofErr w:type="spellEnd"/>
      <w:r w:rsidRPr="00E61F40">
        <w:rPr>
          <w:rFonts w:ascii="Times New Roman" w:hAnsi="Times New Roman"/>
          <w:sz w:val="24"/>
          <w:szCs w:val="24"/>
        </w:rPr>
        <w:t xml:space="preserve"> 1,881 kali </w:t>
      </w:r>
      <w:proofErr w:type="spellStart"/>
      <w:r w:rsidRPr="00E61F40">
        <w:rPr>
          <w:rFonts w:ascii="Times New Roman" w:hAnsi="Times New Roman"/>
          <w:sz w:val="24"/>
          <w:szCs w:val="24"/>
        </w:rPr>
        <w:t>untuk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PAP.</w:t>
      </w:r>
    </w:p>
    <w:p w14:paraId="51B07C97" w14:textId="77777777" w:rsidR="00E66E5C" w:rsidRPr="00E61F40" w:rsidRDefault="00DA1B61" w:rsidP="00E66E5C">
      <w:pPr>
        <w:spacing w:after="0"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Penuaan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perubahan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potensi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proliferasi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proses apoptosis dan </w:t>
      </w:r>
      <w:proofErr w:type="spellStart"/>
      <w:r w:rsidRPr="00E61F40">
        <w:rPr>
          <w:rFonts w:ascii="Times New Roman" w:hAnsi="Times New Roman"/>
          <w:sz w:val="24"/>
          <w:szCs w:val="24"/>
        </w:rPr>
        <w:t>kerusakan</w:t>
      </w:r>
      <w:proofErr w:type="spellEnd"/>
      <w:r w:rsidRPr="00E61F40">
        <w:rPr>
          <w:rFonts w:ascii="Times New Roman" w:hAnsi="Times New Roman"/>
          <w:sz w:val="24"/>
          <w:szCs w:val="24"/>
        </w:rPr>
        <w:t xml:space="preserve"> DNA. </w:t>
      </w:r>
      <w:proofErr w:type="spellStart"/>
      <w:r w:rsidRPr="00E61F40">
        <w:rPr>
          <w:rFonts w:ascii="Times New Roman" w:hAnsi="Times New Roman"/>
          <w:sz w:val="24"/>
          <w:szCs w:val="24"/>
        </w:rPr>
        <w:t>Jumlah</w:t>
      </w:r>
      <w:proofErr w:type="spellEnd"/>
      <w:r w:rsidRPr="00E61F40">
        <w:rPr>
          <w:rFonts w:ascii="Times New Roman" w:hAnsi="Times New Roman"/>
          <w:sz w:val="24"/>
          <w:szCs w:val="24"/>
        </w:rPr>
        <w:t xml:space="preserve"> NO dan </w:t>
      </w:r>
      <w:proofErr w:type="spellStart"/>
      <w:r w:rsidRPr="00E61F40">
        <w:rPr>
          <w:rFonts w:ascii="Times New Roman" w:hAnsi="Times New Roman"/>
          <w:sz w:val="24"/>
          <w:szCs w:val="24"/>
        </w:rPr>
        <w:t>respon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vaskular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NO </w:t>
      </w:r>
      <w:proofErr w:type="spellStart"/>
      <w:r w:rsidRPr="00E61F40">
        <w:rPr>
          <w:rFonts w:ascii="Times New Roman" w:hAnsi="Times New Roman"/>
          <w:sz w:val="24"/>
          <w:szCs w:val="24"/>
        </w:rPr>
        <w:t>menurun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seiring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bertambahnya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Penurunan</w:t>
      </w:r>
      <w:proofErr w:type="spellEnd"/>
      <w:r w:rsidRPr="00E61F40">
        <w:rPr>
          <w:rFonts w:ascii="Times New Roman" w:hAnsi="Times New Roman"/>
          <w:sz w:val="24"/>
          <w:szCs w:val="24"/>
        </w:rPr>
        <w:t xml:space="preserve"> NO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relaksasi</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Thendria</w:t>
      </w:r>
      <w:proofErr w:type="spellEnd"/>
      <w:r w:rsidRPr="00E61F40">
        <w:rPr>
          <w:rFonts w:ascii="Times New Roman" w:hAnsi="Times New Roman"/>
          <w:sz w:val="24"/>
          <w:szCs w:val="24"/>
        </w:rPr>
        <w:t xml:space="preserve">, 2014).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endotel</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otot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tua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mensekresi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sitokin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proinflamasi</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inflamasi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persisten</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Lapisan</w:t>
      </w:r>
      <w:proofErr w:type="spellEnd"/>
      <w:r w:rsidRPr="00E61F40">
        <w:rPr>
          <w:rFonts w:ascii="Times New Roman" w:hAnsi="Times New Roman"/>
          <w:sz w:val="24"/>
          <w:szCs w:val="24"/>
        </w:rPr>
        <w:t xml:space="preserve"> intima dan media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pada proses </w:t>
      </w:r>
      <w:proofErr w:type="spellStart"/>
      <w:r w:rsidRPr="00E61F40">
        <w:rPr>
          <w:rFonts w:ascii="Times New Roman" w:hAnsi="Times New Roman"/>
          <w:sz w:val="24"/>
          <w:szCs w:val="24"/>
        </w:rPr>
        <w:t>penuaan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mengalami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remodeling </w:t>
      </w:r>
      <w:proofErr w:type="spellStart"/>
      <w:r w:rsidRPr="00E61F40">
        <w:rPr>
          <w:rFonts w:ascii="Times New Roman" w:hAnsi="Times New Roman"/>
          <w:sz w:val="24"/>
          <w:szCs w:val="24"/>
        </w:rPr>
        <w:t>berupa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deposisi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kolagen</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degenerasi</w:t>
      </w:r>
      <w:proofErr w:type="spellEnd"/>
      <w:r w:rsidRPr="00E61F40">
        <w:rPr>
          <w:rFonts w:ascii="Times New Roman" w:hAnsi="Times New Roman"/>
          <w:sz w:val="24"/>
          <w:szCs w:val="24"/>
        </w:rPr>
        <w:t xml:space="preserve"> elastin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kehilangan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elastisitasnya</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menjadi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kaku</w:t>
      </w:r>
      <w:proofErr w:type="spellEnd"/>
      <w:r w:rsidRPr="00E61F40">
        <w:rPr>
          <w:rFonts w:ascii="Times New Roman" w:hAnsi="Times New Roman"/>
          <w:sz w:val="24"/>
          <w:szCs w:val="24"/>
        </w:rPr>
        <w:t xml:space="preserve"> (Wang </w:t>
      </w:r>
      <w:r w:rsidRPr="00E61F40">
        <w:rPr>
          <w:rFonts w:ascii="Times New Roman" w:hAnsi="Times New Roman"/>
          <w:i/>
          <w:iCs/>
          <w:sz w:val="24"/>
          <w:szCs w:val="24"/>
        </w:rPr>
        <w:t>et al</w:t>
      </w:r>
      <w:r w:rsidRPr="00E61F40">
        <w:rPr>
          <w:rFonts w:ascii="Times New Roman" w:hAnsi="Times New Roman"/>
          <w:sz w:val="24"/>
          <w:szCs w:val="24"/>
        </w:rPr>
        <w:t xml:space="preserve">, 2012) </w:t>
      </w:r>
      <w:proofErr w:type="spellStart"/>
      <w:r w:rsidRPr="00E61F40">
        <w:rPr>
          <w:rFonts w:ascii="Times New Roman" w:hAnsi="Times New Roman"/>
          <w:sz w:val="24"/>
          <w:szCs w:val="24"/>
        </w:rPr>
        <w:t>akibatnya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sirkulasi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terganggu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Menurut</w:t>
      </w:r>
      <w:proofErr w:type="spellEnd"/>
      <w:r w:rsidRPr="00E61F40">
        <w:rPr>
          <w:rFonts w:ascii="Times New Roman" w:hAnsi="Times New Roman"/>
          <w:sz w:val="24"/>
          <w:szCs w:val="24"/>
        </w:rPr>
        <w:t xml:space="preserve"> Black &amp; Hawks, (2014) proses </w:t>
      </w:r>
      <w:proofErr w:type="spellStart"/>
      <w:r w:rsidRPr="00E61F40">
        <w:rPr>
          <w:rFonts w:ascii="Times New Roman" w:hAnsi="Times New Roman"/>
          <w:sz w:val="24"/>
          <w:szCs w:val="24"/>
        </w:rPr>
        <w:t>penuaan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mengakibatkan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perubahan</w:t>
      </w:r>
      <w:proofErr w:type="spellEnd"/>
      <w:r w:rsidRPr="00E61F40">
        <w:rPr>
          <w:rFonts w:ascii="Times New Roman" w:hAnsi="Times New Roman"/>
          <w:sz w:val="24"/>
          <w:szCs w:val="24"/>
        </w:rPr>
        <w:t xml:space="preserve"> di </w:t>
      </w:r>
      <w:proofErr w:type="spellStart"/>
      <w:r w:rsidRPr="00E61F40">
        <w:rPr>
          <w:rFonts w:ascii="Times New Roman" w:hAnsi="Times New Roman"/>
          <w:sz w:val="24"/>
          <w:szCs w:val="24"/>
        </w:rPr>
        <w:t>dinding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mempengaruhi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transportasi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oksigen</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nutrisi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jaringan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Lapisan</w:t>
      </w:r>
      <w:proofErr w:type="spellEnd"/>
      <w:r w:rsidRPr="00E61F40">
        <w:rPr>
          <w:rFonts w:ascii="Times New Roman" w:hAnsi="Times New Roman"/>
          <w:sz w:val="24"/>
          <w:szCs w:val="24"/>
        </w:rPr>
        <w:t xml:space="preserve"> intima </w:t>
      </w:r>
      <w:proofErr w:type="spellStart"/>
      <w:r w:rsidRPr="00E61F40">
        <w:rPr>
          <w:rFonts w:ascii="Times New Roman" w:hAnsi="Times New Roman"/>
          <w:sz w:val="24"/>
          <w:szCs w:val="24"/>
        </w:rPr>
        <w:t>menebal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sebagai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akibat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proliferasi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seluler</w:t>
      </w:r>
      <w:proofErr w:type="spellEnd"/>
      <w:r w:rsidRPr="00E61F40">
        <w:rPr>
          <w:rFonts w:ascii="Times New Roman" w:hAnsi="Times New Roman"/>
          <w:sz w:val="24"/>
          <w:szCs w:val="24"/>
        </w:rPr>
        <w:t xml:space="preserve"> dan fibrosis. </w:t>
      </w:r>
      <w:proofErr w:type="spellStart"/>
      <w:r w:rsidRPr="00E61F40">
        <w:rPr>
          <w:rFonts w:ascii="Times New Roman" w:hAnsi="Times New Roman"/>
          <w:sz w:val="24"/>
          <w:szCs w:val="24"/>
        </w:rPr>
        <w:t>Serabut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dilapisan</w:t>
      </w:r>
      <w:proofErr w:type="spellEnd"/>
      <w:r w:rsidRPr="00E61F40">
        <w:rPr>
          <w:rFonts w:ascii="Times New Roman" w:hAnsi="Times New Roman"/>
          <w:sz w:val="24"/>
          <w:szCs w:val="24"/>
        </w:rPr>
        <w:t xml:space="preserve"> media </w:t>
      </w:r>
      <w:proofErr w:type="spellStart"/>
      <w:r w:rsidRPr="00E61F40">
        <w:rPr>
          <w:rFonts w:ascii="Times New Roman" w:hAnsi="Times New Roman"/>
          <w:sz w:val="24"/>
          <w:szCs w:val="24"/>
        </w:rPr>
        <w:t>mengalami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kalsifikasi</w:t>
      </w:r>
      <w:proofErr w:type="spellEnd"/>
      <w:r w:rsidRPr="00E61F40">
        <w:rPr>
          <w:rFonts w:ascii="Times New Roman" w:hAnsi="Times New Roman"/>
          <w:sz w:val="24"/>
          <w:szCs w:val="24"/>
        </w:rPr>
        <w:t xml:space="preserve">, tipis, dan </w:t>
      </w:r>
      <w:proofErr w:type="spellStart"/>
      <w:r w:rsidRPr="00E61F40">
        <w:rPr>
          <w:rFonts w:ascii="Times New Roman" w:hAnsi="Times New Roman"/>
          <w:sz w:val="24"/>
          <w:szCs w:val="24"/>
        </w:rPr>
        <w:t>terpotong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serta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kolagen</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menumpuk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dilapisan</w:t>
      </w:r>
      <w:proofErr w:type="spellEnd"/>
      <w:r w:rsidRPr="00E61F40">
        <w:rPr>
          <w:rFonts w:ascii="Times New Roman" w:hAnsi="Times New Roman"/>
          <w:sz w:val="24"/>
          <w:szCs w:val="24"/>
        </w:rPr>
        <w:t xml:space="preserve"> intima dan media. </w:t>
      </w:r>
      <w:proofErr w:type="spellStart"/>
      <w:r w:rsidRPr="00E61F40">
        <w:rPr>
          <w:rFonts w:ascii="Times New Roman" w:hAnsi="Times New Roman"/>
          <w:sz w:val="24"/>
          <w:szCs w:val="24"/>
        </w:rPr>
        <w:t>Perubahan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tersebut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kekakuan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aliran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akibatnya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berpengaruh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w:t>
      </w:r>
      <w:proofErr w:type="spellStart"/>
      <w:r w:rsidRPr="00E61F40">
        <w:rPr>
          <w:rFonts w:ascii="Times New Roman" w:hAnsi="Times New Roman"/>
          <w:sz w:val="24"/>
          <w:szCs w:val="24"/>
        </w:rPr>
        <w:t>sebagai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indikator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vaskularisasi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
    <w:p w14:paraId="66F095DE" w14:textId="77777777" w:rsidR="00E66E5C" w:rsidRPr="00E61F40" w:rsidRDefault="00DA1B61" w:rsidP="00E66E5C">
      <w:pPr>
        <w:spacing w:after="0" w:line="240" w:lineRule="auto"/>
        <w:ind w:firstLine="720"/>
        <w:jc w:val="both"/>
        <w:rPr>
          <w:rFonts w:ascii="Times New Roman" w:hAnsi="Times New Roman"/>
          <w:sz w:val="24"/>
          <w:szCs w:val="24"/>
        </w:rPr>
      </w:pPr>
      <w:r w:rsidRPr="00E61F40">
        <w:rPr>
          <w:rFonts w:ascii="Times New Roman" w:hAnsi="Times New Roman"/>
          <w:sz w:val="24"/>
          <w:szCs w:val="24"/>
        </w:rPr>
        <w:t xml:space="preserve">Hasil </w:t>
      </w:r>
      <w:proofErr w:type="spellStart"/>
      <w:r w:rsidRPr="00E61F40">
        <w:rPr>
          <w:rFonts w:ascii="Times New Roman" w:hAnsi="Times New Roman"/>
          <w:sz w:val="24"/>
          <w:szCs w:val="24"/>
        </w:rPr>
        <w:t>analisis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seiring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bertambahnya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khususnya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diatas</w:t>
      </w:r>
      <w:proofErr w:type="spellEnd"/>
      <w:r w:rsidRPr="00E61F40">
        <w:rPr>
          <w:rFonts w:ascii="Times New Roman" w:hAnsi="Times New Roman"/>
          <w:sz w:val="24"/>
          <w:szCs w:val="24"/>
        </w:rPr>
        <w:t xml:space="preserve"> 45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mulai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intoleransi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glukosa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Adanya</w:t>
      </w:r>
      <w:proofErr w:type="spellEnd"/>
      <w:r w:rsidRPr="00E61F40">
        <w:rPr>
          <w:rFonts w:ascii="Times New Roman" w:hAnsi="Times New Roman"/>
          <w:sz w:val="24"/>
          <w:szCs w:val="24"/>
        </w:rPr>
        <w:t xml:space="preserve"> proses </w:t>
      </w:r>
      <w:proofErr w:type="spellStart"/>
      <w:r w:rsidRPr="00E61F40">
        <w:rPr>
          <w:rFonts w:ascii="Times New Roman" w:hAnsi="Times New Roman"/>
          <w:sz w:val="24"/>
          <w:szCs w:val="24"/>
        </w:rPr>
        <w:t>menua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pada insulin dan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beta </w:t>
      </w:r>
      <w:proofErr w:type="spellStart"/>
      <w:r w:rsidRPr="00E61F40">
        <w:rPr>
          <w:rFonts w:ascii="Times New Roman" w:hAnsi="Times New Roman"/>
          <w:sz w:val="24"/>
          <w:szCs w:val="24"/>
        </w:rPr>
        <w:t>pankreas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yaitu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berkurangnya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kemampuan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beta </w:t>
      </w:r>
      <w:proofErr w:type="spellStart"/>
      <w:r w:rsidRPr="00E61F40">
        <w:rPr>
          <w:rFonts w:ascii="Times New Roman" w:hAnsi="Times New Roman"/>
          <w:sz w:val="24"/>
          <w:szCs w:val="24"/>
        </w:rPr>
        <w:t>pankreas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memproduksi</w:t>
      </w:r>
      <w:proofErr w:type="spellEnd"/>
      <w:r w:rsidRPr="00E61F40">
        <w:rPr>
          <w:rFonts w:ascii="Times New Roman" w:hAnsi="Times New Roman"/>
          <w:sz w:val="24"/>
          <w:szCs w:val="24"/>
        </w:rPr>
        <w:t xml:space="preserve"> insulin. </w:t>
      </w:r>
      <w:proofErr w:type="spellStart"/>
      <w:r w:rsidRPr="00E61F40">
        <w:rPr>
          <w:rFonts w:ascii="Times New Roman" w:hAnsi="Times New Roman"/>
          <w:sz w:val="24"/>
          <w:szCs w:val="24"/>
        </w:rPr>
        <w:t>Disamping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itu</w:t>
      </w:r>
      <w:proofErr w:type="spellEnd"/>
      <w:r w:rsidRPr="00E61F40">
        <w:rPr>
          <w:rFonts w:ascii="Times New Roman" w:hAnsi="Times New Roman"/>
          <w:sz w:val="24"/>
          <w:szCs w:val="24"/>
        </w:rPr>
        <w:t xml:space="preserve">, proses </w:t>
      </w:r>
      <w:proofErr w:type="spellStart"/>
      <w:r w:rsidRPr="00E61F40">
        <w:rPr>
          <w:rFonts w:ascii="Times New Roman" w:hAnsi="Times New Roman"/>
          <w:sz w:val="24"/>
          <w:szCs w:val="24"/>
        </w:rPr>
        <w:t>penuaan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mengakibatkan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perubahan</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dinding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berpengaruh</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yang </w:t>
      </w:r>
      <w:proofErr w:type="spellStart"/>
      <w:r w:rsidRPr="00E61F40">
        <w:rPr>
          <w:rFonts w:ascii="Times New Roman" w:hAnsi="Times New Roman"/>
          <w:sz w:val="24"/>
          <w:szCs w:val="24"/>
        </w:rPr>
        <w:t>menandakan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vaskularisasi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disimpulkan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tua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mempengaruhi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w:t>
      </w:r>
    </w:p>
    <w:p w14:paraId="3BB05E51" w14:textId="77777777" w:rsidR="00E66E5C" w:rsidRPr="00E61F40" w:rsidRDefault="00DA1B61" w:rsidP="00E66E5C">
      <w:pPr>
        <w:spacing w:after="0" w:line="240" w:lineRule="auto"/>
        <w:ind w:firstLine="720"/>
        <w:jc w:val="both"/>
        <w:rPr>
          <w:rFonts w:ascii="Times New Roman" w:hAnsi="Times New Roman"/>
          <w:sz w:val="24"/>
          <w:szCs w:val="24"/>
        </w:rPr>
      </w:pPr>
      <w:r w:rsidRPr="00E61F40">
        <w:rPr>
          <w:rFonts w:ascii="Times New Roman" w:hAnsi="Times New Roman"/>
          <w:sz w:val="24"/>
          <w:szCs w:val="24"/>
        </w:rPr>
        <w:t xml:space="preserve">Riwayat </w:t>
      </w:r>
      <w:proofErr w:type="spellStart"/>
      <w:r w:rsidRPr="00E61F40">
        <w:rPr>
          <w:rFonts w:ascii="Times New Roman" w:hAnsi="Times New Roman"/>
          <w:sz w:val="24"/>
          <w:szCs w:val="24"/>
        </w:rPr>
        <w:t>Merokok</w:t>
      </w:r>
      <w:proofErr w:type="spellEnd"/>
      <w:r w:rsidR="00E66E5C" w:rsidRPr="00E61F40">
        <w:rPr>
          <w:rFonts w:ascii="Times New Roman" w:hAnsi="Times New Roman"/>
          <w:sz w:val="24"/>
          <w:szCs w:val="24"/>
        </w:rPr>
        <w:t xml:space="preserve">, </w:t>
      </w:r>
      <w:r w:rsidRPr="00E61F40">
        <w:rPr>
          <w:rFonts w:ascii="Times New Roman" w:hAnsi="Times New Roman"/>
          <w:sz w:val="24"/>
          <w:szCs w:val="24"/>
        </w:rPr>
        <w:t xml:space="preserve">Hasil </w:t>
      </w:r>
      <w:proofErr w:type="spellStart"/>
      <w:r w:rsidRPr="00E61F40">
        <w:rPr>
          <w:rFonts w:ascii="Times New Roman" w:hAnsi="Times New Roman"/>
          <w:sz w:val="24"/>
          <w:szCs w:val="24"/>
        </w:rPr>
        <w:t>analisis</w:t>
      </w:r>
      <w:proofErr w:type="spellEnd"/>
      <w:r w:rsidRPr="00E61F40">
        <w:rPr>
          <w:rFonts w:ascii="Times New Roman" w:hAnsi="Times New Roman"/>
          <w:sz w:val="24"/>
          <w:szCs w:val="24"/>
        </w:rPr>
        <w:t xml:space="preserve"> data </w:t>
      </w:r>
      <w:proofErr w:type="spellStart"/>
      <w:r w:rsidRPr="00E61F40">
        <w:rPr>
          <w:rFonts w:ascii="Times New Roman" w:hAnsi="Times New Roman"/>
          <w:sz w:val="24"/>
          <w:szCs w:val="24"/>
        </w:rPr>
        <w:t>menunjukkan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adapun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dilihat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karakteristik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riwayat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intervensi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3 </w:t>
      </w:r>
      <w:proofErr w:type="spellStart"/>
      <w:r w:rsidRPr="00E61F40">
        <w:rPr>
          <w:rFonts w:ascii="Times New Roman" w:hAnsi="Times New Roman"/>
          <w:sz w:val="24"/>
          <w:szCs w:val="24"/>
        </w:rPr>
        <w:t>terapi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fisik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modalitas</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control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jumlah</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sama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variasi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riwayat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w:t>
      </w:r>
      <w:r w:rsidRPr="00E61F40">
        <w:rPr>
          <w:rFonts w:ascii="Times New Roman" w:hAnsi="Times New Roman"/>
          <w:sz w:val="24"/>
          <w:szCs w:val="24"/>
        </w:rPr>
        <w:tab/>
        <w:t>Riwayat</w:t>
      </w:r>
      <w:r w:rsidR="00E66E5C" w:rsidRPr="00E61F40">
        <w:rPr>
          <w:rFonts w:ascii="Times New Roman" w:hAnsi="Times New Roman"/>
          <w:sz w:val="24"/>
          <w:szCs w:val="24"/>
        </w:rPr>
        <w:t xml:space="preserve">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mempunyai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pengaruh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penurunan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dan</w:t>
      </w:r>
      <w:r w:rsidR="00E66E5C" w:rsidRPr="00E61F40">
        <w:rPr>
          <w:rFonts w:ascii="Times New Roman" w:hAnsi="Times New Roman"/>
          <w:sz w:val="24"/>
          <w:szCs w:val="24"/>
        </w:rPr>
        <w:t xml:space="preserve"> </w:t>
      </w:r>
      <w:proofErr w:type="spellStart"/>
      <w:r w:rsidRPr="00E61F40">
        <w:rPr>
          <w:rFonts w:ascii="Times New Roman" w:hAnsi="Times New Roman"/>
          <w:sz w:val="24"/>
          <w:szCs w:val="24"/>
        </w:rPr>
        <w:t>menandakan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vaskularisasi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Kebiasaan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Tipe</w:t>
      </w:r>
      <w:proofErr w:type="spellEnd"/>
      <w:r w:rsidRPr="00E61F40">
        <w:rPr>
          <w:rFonts w:ascii="Times New Roman" w:hAnsi="Times New Roman"/>
          <w:sz w:val="24"/>
          <w:szCs w:val="24"/>
        </w:rPr>
        <w:t xml:space="preserve"> II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memperburuk</w:t>
      </w:r>
      <w:proofErr w:type="spellEnd"/>
      <w:r w:rsidRPr="00E61F40">
        <w:rPr>
          <w:rFonts w:ascii="Times New Roman" w:hAnsi="Times New Roman"/>
          <w:sz w:val="24"/>
          <w:szCs w:val="24"/>
        </w:rPr>
        <w:t xml:space="preserve"> prognosis </w:t>
      </w:r>
      <w:proofErr w:type="spellStart"/>
      <w:r w:rsidRPr="00E61F40">
        <w:rPr>
          <w:rFonts w:ascii="Times New Roman" w:hAnsi="Times New Roman"/>
          <w:sz w:val="24"/>
          <w:szCs w:val="24"/>
        </w:rPr>
        <w:t>penyakit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karena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berbagai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racun</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ada</w:t>
      </w:r>
      <w:proofErr w:type="spellEnd"/>
      <w:r w:rsidRPr="00E61F40">
        <w:rPr>
          <w:rFonts w:ascii="Times New Roman" w:hAnsi="Times New Roman"/>
          <w:sz w:val="24"/>
          <w:szCs w:val="24"/>
        </w:rPr>
        <w:t xml:space="preserve"> di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kandungan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penurunan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sekresi</w:t>
      </w:r>
      <w:proofErr w:type="spellEnd"/>
      <w:r w:rsidRPr="00E61F40">
        <w:rPr>
          <w:rFonts w:ascii="Times New Roman" w:hAnsi="Times New Roman"/>
          <w:sz w:val="24"/>
          <w:szCs w:val="24"/>
        </w:rPr>
        <w:t xml:space="preserve"> insulin, </w:t>
      </w:r>
      <w:proofErr w:type="spellStart"/>
      <w:r w:rsidRPr="00E61F40">
        <w:rPr>
          <w:rFonts w:ascii="Times New Roman" w:hAnsi="Times New Roman"/>
          <w:sz w:val="24"/>
          <w:szCs w:val="24"/>
        </w:rPr>
        <w:t>penghambat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pelepasan</w:t>
      </w:r>
      <w:proofErr w:type="spellEnd"/>
      <w:r w:rsidRPr="00E61F40">
        <w:rPr>
          <w:rFonts w:ascii="Times New Roman" w:hAnsi="Times New Roman"/>
          <w:sz w:val="24"/>
          <w:szCs w:val="24"/>
        </w:rPr>
        <w:t xml:space="preserve"> insulin dan </w:t>
      </w:r>
      <w:proofErr w:type="spellStart"/>
      <w:r w:rsidRPr="00E61F40">
        <w:rPr>
          <w:rFonts w:ascii="Times New Roman" w:hAnsi="Times New Roman"/>
          <w:sz w:val="24"/>
          <w:szCs w:val="24"/>
        </w:rPr>
        <w:t>disfungsi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beta pancreas (Black and </w:t>
      </w:r>
      <w:proofErr w:type="spellStart"/>
      <w:r w:rsidRPr="00E61F40">
        <w:rPr>
          <w:rFonts w:ascii="Times New Roman" w:hAnsi="Times New Roman"/>
          <w:sz w:val="24"/>
          <w:szCs w:val="24"/>
        </w:rPr>
        <w:t>Hwaks</w:t>
      </w:r>
      <w:proofErr w:type="spellEnd"/>
      <w:r w:rsidRPr="00E61F40">
        <w:rPr>
          <w:rFonts w:ascii="Times New Roman" w:hAnsi="Times New Roman"/>
          <w:sz w:val="24"/>
          <w:szCs w:val="24"/>
        </w:rPr>
        <w:t xml:space="preserve">, 2014). </w:t>
      </w:r>
    </w:p>
    <w:p w14:paraId="47A99641" w14:textId="77777777" w:rsidR="00E66E5C" w:rsidRPr="00E61F40" w:rsidRDefault="00DA1B61" w:rsidP="00E66E5C">
      <w:pPr>
        <w:spacing w:after="0"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lastRenderedPageBreak/>
        <w:t>Kebiasaan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juga </w:t>
      </w:r>
      <w:proofErr w:type="spellStart"/>
      <w:r w:rsidRPr="00E61F40">
        <w:rPr>
          <w:rFonts w:ascii="Times New Roman" w:hAnsi="Times New Roman"/>
          <w:sz w:val="24"/>
          <w:szCs w:val="24"/>
        </w:rPr>
        <w:t>merupakan</w:t>
      </w:r>
      <w:proofErr w:type="spellEnd"/>
      <w:r w:rsidRPr="00E61F40">
        <w:rPr>
          <w:rFonts w:ascii="Times New Roman" w:hAnsi="Times New Roman"/>
          <w:sz w:val="24"/>
          <w:szCs w:val="24"/>
        </w:rPr>
        <w:t xml:space="preserve"> salah </w:t>
      </w:r>
      <w:proofErr w:type="spellStart"/>
      <w:r w:rsidRPr="00E61F40">
        <w:rPr>
          <w:rFonts w:ascii="Times New Roman" w:hAnsi="Times New Roman"/>
          <w:sz w:val="24"/>
          <w:szCs w:val="24"/>
        </w:rPr>
        <w:t>satu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faktor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utama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penyebab</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penyakit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arteri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Penyakit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arteri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biasanya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menyumbat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arteri</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berukuran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sedang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besar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serta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menyerang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tungkai</w:t>
      </w:r>
      <w:proofErr w:type="spellEnd"/>
      <w:r w:rsidRPr="00E61F40">
        <w:rPr>
          <w:rFonts w:ascii="Times New Roman" w:hAnsi="Times New Roman"/>
          <w:sz w:val="24"/>
          <w:szCs w:val="24"/>
        </w:rPr>
        <w:t xml:space="preserve"> kaki pada </w:t>
      </w:r>
      <w:proofErr w:type="spellStart"/>
      <w:r w:rsidRPr="00E61F40">
        <w:rPr>
          <w:rFonts w:ascii="Times New Roman" w:hAnsi="Times New Roman"/>
          <w:sz w:val="24"/>
          <w:szCs w:val="24"/>
        </w:rPr>
        <w:t>bagian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bawah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meningkatkan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insiden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gangrene pada kaki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Radikal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bebas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memicu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penurunan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fungsi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endotel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Akibat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penurunan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fungsi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tersebut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sel-sel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inflamasi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trombosit</w:t>
      </w:r>
      <w:proofErr w:type="spellEnd"/>
      <w:r w:rsidRPr="00E61F40">
        <w:rPr>
          <w:rFonts w:ascii="Times New Roman" w:hAnsi="Times New Roman"/>
          <w:sz w:val="24"/>
          <w:szCs w:val="24"/>
        </w:rPr>
        <w:t xml:space="preserve">, dan LDL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mudah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melekat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dinding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membentuk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plak</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aterosklerosis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Apabila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paparan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radikal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bebas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secara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terus-menerus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kerusakan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sirkulasi</w:t>
      </w:r>
      <w:proofErr w:type="spellEnd"/>
      <w:r w:rsidRPr="00E61F40">
        <w:rPr>
          <w:rFonts w:ascii="Times New Roman" w:hAnsi="Times New Roman"/>
          <w:sz w:val="24"/>
          <w:szCs w:val="24"/>
        </w:rPr>
        <w:t xml:space="preserve"> (Black and </w:t>
      </w:r>
      <w:proofErr w:type="spellStart"/>
      <w:r w:rsidRPr="00E61F40">
        <w:rPr>
          <w:rFonts w:ascii="Times New Roman" w:hAnsi="Times New Roman"/>
          <w:sz w:val="24"/>
          <w:szCs w:val="24"/>
        </w:rPr>
        <w:t>Hwaks</w:t>
      </w:r>
      <w:proofErr w:type="spellEnd"/>
      <w:r w:rsidRPr="00E61F40">
        <w:rPr>
          <w:rFonts w:ascii="Times New Roman" w:hAnsi="Times New Roman"/>
          <w:sz w:val="24"/>
          <w:szCs w:val="24"/>
        </w:rPr>
        <w:t>, 2014).</w:t>
      </w:r>
    </w:p>
    <w:p w14:paraId="3BFD70D5" w14:textId="77777777" w:rsidR="00E66E5C" w:rsidRPr="00E61F40" w:rsidRDefault="00DA1B61" w:rsidP="00E66E5C">
      <w:pPr>
        <w:spacing w:after="0"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Beberapa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kandungan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racun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berbahaya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nikotin</w:t>
      </w:r>
      <w:proofErr w:type="spellEnd"/>
      <w:r w:rsidRPr="00E61F40">
        <w:rPr>
          <w:rFonts w:ascii="Times New Roman" w:hAnsi="Times New Roman"/>
          <w:sz w:val="24"/>
          <w:szCs w:val="24"/>
        </w:rPr>
        <w:t xml:space="preserve">, tar, dan </w:t>
      </w:r>
      <w:proofErr w:type="spellStart"/>
      <w:r w:rsidRPr="00E61F40">
        <w:rPr>
          <w:rFonts w:ascii="Times New Roman" w:hAnsi="Times New Roman"/>
          <w:sz w:val="24"/>
          <w:szCs w:val="24"/>
        </w:rPr>
        <w:t>karbonmonksida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Nikotin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perangsangan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katekolamin</w:t>
      </w:r>
      <w:proofErr w:type="spellEnd"/>
      <w:r w:rsidRPr="00E61F40">
        <w:rPr>
          <w:rFonts w:ascii="Times New Roman" w:hAnsi="Times New Roman"/>
          <w:sz w:val="24"/>
          <w:szCs w:val="24"/>
        </w:rPr>
        <w:t xml:space="preserve"> (adrenalin) yang </w:t>
      </w:r>
      <w:proofErr w:type="spellStart"/>
      <w:r w:rsidRPr="00E61F40">
        <w:rPr>
          <w:rFonts w:ascii="Times New Roman" w:hAnsi="Times New Roman"/>
          <w:sz w:val="24"/>
          <w:szCs w:val="24"/>
        </w:rPr>
        <w:t>bersifat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memacu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kerja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jantung</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tekanan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berakibat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timbulnya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serta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penempelan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trombosit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dinding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Tumpukan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memicu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peradangan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semakin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banyak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sampah</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menumpuk</w:t>
      </w:r>
      <w:proofErr w:type="spellEnd"/>
      <w:r w:rsidRPr="00E61F40">
        <w:rPr>
          <w:rFonts w:ascii="Times New Roman" w:hAnsi="Times New Roman"/>
          <w:sz w:val="24"/>
          <w:szCs w:val="24"/>
        </w:rPr>
        <w:t xml:space="preserve"> di </w:t>
      </w:r>
      <w:proofErr w:type="spellStart"/>
      <w:r w:rsidRPr="00E61F40">
        <w:rPr>
          <w:rFonts w:ascii="Times New Roman" w:hAnsi="Times New Roman"/>
          <w:sz w:val="24"/>
          <w:szCs w:val="24"/>
        </w:rPr>
        <w:t>dinding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berakibat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penyempitan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aterosklerosis</w:t>
      </w:r>
      <w:proofErr w:type="spellEnd"/>
      <w:r w:rsidRPr="00E61F40">
        <w:rPr>
          <w:rFonts w:ascii="Times New Roman" w:hAnsi="Times New Roman"/>
          <w:sz w:val="24"/>
          <w:szCs w:val="24"/>
        </w:rPr>
        <w:t xml:space="preserve">). Gas </w:t>
      </w:r>
      <w:proofErr w:type="spellStart"/>
      <w:r w:rsidRPr="00E61F40">
        <w:rPr>
          <w:rFonts w:ascii="Times New Roman" w:hAnsi="Times New Roman"/>
          <w:sz w:val="24"/>
          <w:szCs w:val="24"/>
        </w:rPr>
        <w:t>karbonmonoksida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mengikat</w:t>
      </w:r>
      <w:proofErr w:type="spellEnd"/>
      <w:r w:rsidRPr="00E61F40">
        <w:rPr>
          <w:rFonts w:ascii="Times New Roman" w:hAnsi="Times New Roman"/>
          <w:sz w:val="24"/>
          <w:szCs w:val="24"/>
        </w:rPr>
        <w:t xml:space="preserve"> hemoglobin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cepat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menurunkan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penghantaran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oksigen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jaringan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seluruh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tubuh</w:t>
      </w:r>
      <w:proofErr w:type="spellEnd"/>
      <w:r w:rsidRPr="00E61F40">
        <w:rPr>
          <w:rFonts w:ascii="Times New Roman" w:hAnsi="Times New Roman"/>
          <w:sz w:val="24"/>
          <w:szCs w:val="24"/>
        </w:rPr>
        <w:t xml:space="preserve"> (Brunner &amp; </w:t>
      </w:r>
      <w:proofErr w:type="spellStart"/>
      <w:r w:rsidRPr="00E61F40">
        <w:rPr>
          <w:rFonts w:ascii="Times New Roman" w:hAnsi="Times New Roman"/>
          <w:sz w:val="24"/>
          <w:szCs w:val="24"/>
        </w:rPr>
        <w:t>Suddarth</w:t>
      </w:r>
      <w:proofErr w:type="spellEnd"/>
      <w:r w:rsidRPr="00E61F40">
        <w:rPr>
          <w:rFonts w:ascii="Times New Roman" w:hAnsi="Times New Roman"/>
          <w:sz w:val="24"/>
          <w:szCs w:val="24"/>
        </w:rPr>
        <w:t xml:space="preserve">, 2013). Gas </w:t>
      </w:r>
      <w:proofErr w:type="spellStart"/>
      <w:r w:rsidRPr="00E61F40">
        <w:rPr>
          <w:rFonts w:ascii="Times New Roman" w:hAnsi="Times New Roman"/>
          <w:sz w:val="24"/>
          <w:szCs w:val="24"/>
        </w:rPr>
        <w:t>karbonmonoksida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menganggu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pelepasan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oksigen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meningkatkan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kekentalan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penggumpalan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aterosklerosis</w:t>
      </w:r>
      <w:proofErr w:type="spellEnd"/>
      <w:r w:rsidRPr="00E61F40">
        <w:rPr>
          <w:rFonts w:ascii="Times New Roman" w:hAnsi="Times New Roman"/>
          <w:sz w:val="24"/>
          <w:szCs w:val="24"/>
        </w:rPr>
        <w:t xml:space="preserve">. Tar </w:t>
      </w:r>
      <w:proofErr w:type="spellStart"/>
      <w:r w:rsidRPr="00E61F40">
        <w:rPr>
          <w:rFonts w:ascii="Times New Roman" w:hAnsi="Times New Roman"/>
          <w:sz w:val="24"/>
          <w:szCs w:val="24"/>
        </w:rPr>
        <w:t>merupakan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komponen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padat</w:t>
      </w:r>
      <w:proofErr w:type="spellEnd"/>
      <w:r w:rsidRPr="00E61F40">
        <w:rPr>
          <w:rFonts w:ascii="Times New Roman" w:hAnsi="Times New Roman"/>
          <w:sz w:val="24"/>
          <w:szCs w:val="24"/>
        </w:rPr>
        <w:t xml:space="preserve"> asap </w:t>
      </w:r>
      <w:proofErr w:type="spellStart"/>
      <w:r w:rsidRPr="00E61F40">
        <w:rPr>
          <w:rFonts w:ascii="Times New Roman" w:hAnsi="Times New Roman"/>
          <w:sz w:val="24"/>
          <w:szCs w:val="24"/>
        </w:rPr>
        <w:t>rokok</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bersifat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karsinogen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Endapan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padat</w:t>
      </w:r>
      <w:proofErr w:type="spellEnd"/>
      <w:r w:rsidRPr="00E61F40">
        <w:rPr>
          <w:rFonts w:ascii="Times New Roman" w:hAnsi="Times New Roman"/>
          <w:sz w:val="24"/>
          <w:szCs w:val="24"/>
        </w:rPr>
        <w:t xml:space="preserve"> tar di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kerusakan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dinding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menyumbat</w:t>
      </w:r>
      <w:proofErr w:type="spellEnd"/>
      <w:r w:rsidRPr="00E61F40">
        <w:rPr>
          <w:rFonts w:ascii="Times New Roman" w:hAnsi="Times New Roman"/>
          <w:sz w:val="24"/>
          <w:szCs w:val="24"/>
        </w:rPr>
        <w:t xml:space="preserve"> (Brunner &amp; </w:t>
      </w:r>
      <w:proofErr w:type="spellStart"/>
      <w:r w:rsidRPr="00E61F40">
        <w:rPr>
          <w:rFonts w:ascii="Times New Roman" w:hAnsi="Times New Roman"/>
          <w:sz w:val="24"/>
          <w:szCs w:val="24"/>
        </w:rPr>
        <w:t>Suddarth</w:t>
      </w:r>
      <w:proofErr w:type="spellEnd"/>
      <w:r w:rsidRPr="00E61F40">
        <w:rPr>
          <w:rFonts w:ascii="Times New Roman" w:hAnsi="Times New Roman"/>
          <w:sz w:val="24"/>
          <w:szCs w:val="24"/>
        </w:rPr>
        <w:t>, 2013).</w:t>
      </w:r>
    </w:p>
    <w:p w14:paraId="1C476750" w14:textId="77777777" w:rsidR="00E66E5C" w:rsidRPr="00E61F40" w:rsidRDefault="00DA1B61" w:rsidP="00E66E5C">
      <w:pPr>
        <w:spacing w:after="0"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Aterosklerosis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mengakibatkan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vaskuler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insufisiensi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aliran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w:t>
      </w:r>
      <w:proofErr w:type="spellEnd"/>
      <w:r w:rsidRPr="00E61F40">
        <w:rPr>
          <w:rFonts w:ascii="Times New Roman" w:hAnsi="Times New Roman"/>
          <w:sz w:val="24"/>
          <w:szCs w:val="24"/>
        </w:rPr>
        <w:t xml:space="preserve"> dorsalis pedis, popliteal, dan tibialis juga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menurun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mempengaruhi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ABI </w:t>
      </w:r>
      <w:proofErr w:type="spellStart"/>
      <w:r w:rsidRPr="00E61F40">
        <w:rPr>
          <w:rFonts w:ascii="Times New Roman" w:hAnsi="Times New Roman"/>
          <w:sz w:val="24"/>
          <w:szCs w:val="24"/>
        </w:rPr>
        <w:t>sebagai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indikator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vaskularisasi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Aterosklerosis</w:t>
      </w:r>
      <w:proofErr w:type="spellEnd"/>
      <w:r w:rsidRPr="00E61F40">
        <w:rPr>
          <w:rFonts w:ascii="Times New Roman" w:hAnsi="Times New Roman"/>
          <w:sz w:val="24"/>
          <w:szCs w:val="24"/>
        </w:rPr>
        <w:t xml:space="preserve"> juga </w:t>
      </w:r>
      <w:proofErr w:type="spellStart"/>
      <w:r w:rsidRPr="00E61F40">
        <w:rPr>
          <w:rFonts w:ascii="Times New Roman" w:hAnsi="Times New Roman"/>
          <w:sz w:val="24"/>
          <w:szCs w:val="24"/>
        </w:rPr>
        <w:t>merupakan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penyebab</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utama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gejala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klaudikasio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intermiten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Faktor</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dianggap</w:t>
      </w:r>
      <w:proofErr w:type="spellEnd"/>
      <w:r w:rsidRPr="00E61F40">
        <w:rPr>
          <w:rFonts w:ascii="Times New Roman" w:hAnsi="Times New Roman"/>
          <w:sz w:val="24"/>
          <w:szCs w:val="24"/>
        </w:rPr>
        <w:t xml:space="preserve"> paling </w:t>
      </w:r>
      <w:proofErr w:type="spellStart"/>
      <w:r w:rsidRPr="00E61F40">
        <w:rPr>
          <w:rFonts w:ascii="Times New Roman" w:hAnsi="Times New Roman"/>
          <w:sz w:val="24"/>
          <w:szCs w:val="24"/>
        </w:rPr>
        <w:t>berpengaruh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klaudikasio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intermiten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Klaudikasio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intermiten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merupakan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gejala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utama</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penyakit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arteri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Klaudikasio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intermiten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ditandai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kelemahan</w:t>
      </w:r>
      <w:proofErr w:type="spellEnd"/>
      <w:r w:rsidRPr="00E61F40">
        <w:rPr>
          <w:rFonts w:ascii="Times New Roman" w:hAnsi="Times New Roman"/>
          <w:sz w:val="24"/>
          <w:szCs w:val="24"/>
        </w:rPr>
        <w:t xml:space="preserve">, rasa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nyaman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nyeri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kram</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mati</w:t>
      </w:r>
      <w:proofErr w:type="spellEnd"/>
      <w:r w:rsidRPr="00E61F40">
        <w:rPr>
          <w:rFonts w:ascii="Times New Roman" w:hAnsi="Times New Roman"/>
          <w:sz w:val="24"/>
          <w:szCs w:val="24"/>
        </w:rPr>
        <w:t xml:space="preserve"> rasa </w:t>
      </w:r>
      <w:proofErr w:type="spellStart"/>
      <w:r w:rsidRPr="00E61F40">
        <w:rPr>
          <w:rFonts w:ascii="Times New Roman" w:hAnsi="Times New Roman"/>
          <w:sz w:val="24"/>
          <w:szCs w:val="24"/>
        </w:rPr>
        <w:t>atau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baal</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ekstremitas</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terkena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biasanya</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bokong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paha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atau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betis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Gejala-gejala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biasanya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saat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beraktivitas</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reda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setelah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beristirahat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beberapa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Seseorang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klaudikasio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intermiten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aliran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yang normal pada </w:t>
      </w:r>
      <w:proofErr w:type="spellStart"/>
      <w:r w:rsidRPr="00E61F40">
        <w:rPr>
          <w:rFonts w:ascii="Times New Roman" w:hAnsi="Times New Roman"/>
          <w:sz w:val="24"/>
          <w:szCs w:val="24"/>
        </w:rPr>
        <w:t>saat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istirahat</w:t>
      </w:r>
      <w:proofErr w:type="spellEnd"/>
      <w:r w:rsidRPr="00E61F40">
        <w:rPr>
          <w:rFonts w:ascii="Times New Roman" w:hAnsi="Times New Roman"/>
          <w:sz w:val="24"/>
          <w:szCs w:val="24"/>
        </w:rPr>
        <w:t xml:space="preserve">, oleh </w:t>
      </w:r>
      <w:proofErr w:type="spellStart"/>
      <w:r w:rsidRPr="00E61F40">
        <w:rPr>
          <w:rFonts w:ascii="Times New Roman" w:hAnsi="Times New Roman"/>
          <w:sz w:val="24"/>
          <w:szCs w:val="24"/>
        </w:rPr>
        <w:t>karena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itu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gejala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nyeri</w:t>
      </w:r>
      <w:proofErr w:type="spellEnd"/>
      <w:r w:rsidRPr="00E61F40">
        <w:rPr>
          <w:rFonts w:ascii="Times New Roman" w:hAnsi="Times New Roman"/>
          <w:sz w:val="24"/>
          <w:szCs w:val="24"/>
        </w:rPr>
        <w:t>/</w:t>
      </w:r>
      <w:proofErr w:type="spellStart"/>
      <w:r w:rsidRPr="00E61F40">
        <w:rPr>
          <w:rFonts w:ascii="Times New Roman" w:hAnsi="Times New Roman"/>
          <w:sz w:val="24"/>
          <w:szCs w:val="24"/>
        </w:rPr>
        <w:t>sakit</w:t>
      </w:r>
      <w:proofErr w:type="spellEnd"/>
      <w:r w:rsidRPr="00E61F40">
        <w:rPr>
          <w:rFonts w:ascii="Times New Roman" w:hAnsi="Times New Roman"/>
          <w:sz w:val="24"/>
          <w:szCs w:val="24"/>
        </w:rPr>
        <w:t xml:space="preserve"> pada kaki </w:t>
      </w:r>
      <w:proofErr w:type="spellStart"/>
      <w:r w:rsidRPr="00E61F40">
        <w:rPr>
          <w:rFonts w:ascii="Times New Roman" w:hAnsi="Times New Roman"/>
          <w:sz w:val="24"/>
          <w:szCs w:val="24"/>
        </w:rPr>
        <w:t>saat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istirahat</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saat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beraktivitas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aliran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arteri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otot-otot</w:t>
      </w:r>
      <w:proofErr w:type="spellEnd"/>
      <w:r w:rsidRPr="00E61F40">
        <w:rPr>
          <w:rFonts w:ascii="Times New Roman" w:hAnsi="Times New Roman"/>
          <w:sz w:val="24"/>
          <w:szCs w:val="24"/>
        </w:rPr>
        <w:t xml:space="preserve"> kaki </w:t>
      </w:r>
      <w:proofErr w:type="spellStart"/>
      <w:r w:rsidRPr="00E61F40">
        <w:rPr>
          <w:rFonts w:ascii="Times New Roman" w:hAnsi="Times New Roman"/>
          <w:sz w:val="24"/>
          <w:szCs w:val="24"/>
        </w:rPr>
        <w:t>dibatasi</w:t>
      </w:r>
      <w:proofErr w:type="spellEnd"/>
      <w:r w:rsidRPr="00E61F40">
        <w:rPr>
          <w:rFonts w:ascii="Times New Roman" w:hAnsi="Times New Roman"/>
          <w:sz w:val="24"/>
          <w:szCs w:val="24"/>
        </w:rPr>
        <w:t xml:space="preserve"> oleh </w:t>
      </w:r>
      <w:proofErr w:type="spellStart"/>
      <w:r w:rsidRPr="00E61F40">
        <w:rPr>
          <w:rFonts w:ascii="Times New Roman" w:hAnsi="Times New Roman"/>
          <w:sz w:val="24"/>
          <w:szCs w:val="24"/>
        </w:rPr>
        <w:t>sumbatan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aterosklerosis</w:t>
      </w:r>
      <w:proofErr w:type="spellEnd"/>
      <w:r w:rsidRPr="00E61F40">
        <w:rPr>
          <w:rFonts w:ascii="Times New Roman" w:hAnsi="Times New Roman"/>
          <w:sz w:val="24"/>
          <w:szCs w:val="24"/>
        </w:rPr>
        <w:t xml:space="preserve">. Hal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mengakibatkan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ketidakseimbangan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antara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suplai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oksigen</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kebutuhan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metabolik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otot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memunculkan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gejala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klaudikasio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yaitu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nyeri</w:t>
      </w:r>
      <w:proofErr w:type="spellEnd"/>
      <w:r w:rsidRPr="00E61F40">
        <w:rPr>
          <w:rFonts w:ascii="Times New Roman" w:hAnsi="Times New Roman"/>
          <w:sz w:val="24"/>
          <w:szCs w:val="24"/>
        </w:rPr>
        <w:t xml:space="preserve"> (Black &amp; Hawks, 2014).</w:t>
      </w:r>
    </w:p>
    <w:p w14:paraId="56897D5A" w14:textId="77777777" w:rsidR="00E66E5C" w:rsidRPr="00E61F40" w:rsidRDefault="00DA1B61" w:rsidP="00E66E5C">
      <w:pPr>
        <w:spacing w:after="0"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Gejala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klaudikasio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dirasakan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beberapa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tahap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seperti</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tahap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awal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utama</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tungkai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bawah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dipalpasi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denyut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nadi</w:t>
      </w:r>
      <w:proofErr w:type="spellEnd"/>
      <w:r w:rsidRPr="00E61F40">
        <w:rPr>
          <w:rFonts w:ascii="Times New Roman" w:hAnsi="Times New Roman"/>
          <w:sz w:val="24"/>
          <w:szCs w:val="24"/>
        </w:rPr>
        <w:t xml:space="preserve"> di </w:t>
      </w:r>
      <w:proofErr w:type="spellStart"/>
      <w:r w:rsidRPr="00E61F40">
        <w:rPr>
          <w:rFonts w:ascii="Times New Roman" w:hAnsi="Times New Roman"/>
          <w:sz w:val="24"/>
          <w:szCs w:val="24"/>
        </w:rPr>
        <w:t>tempat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tergantung</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lokasi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oklusi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arteri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Tahap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kedua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ditandai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munculnya</w:t>
      </w:r>
      <w:proofErr w:type="spellEnd"/>
      <w:r w:rsidRPr="00E61F40">
        <w:rPr>
          <w:rFonts w:ascii="Times New Roman" w:hAnsi="Times New Roman"/>
          <w:sz w:val="24"/>
          <w:szCs w:val="24"/>
        </w:rPr>
        <w:t xml:space="preserve"> rasa </w:t>
      </w:r>
      <w:proofErr w:type="spellStart"/>
      <w:r w:rsidRPr="00E61F40">
        <w:rPr>
          <w:rFonts w:ascii="Times New Roman" w:hAnsi="Times New Roman"/>
          <w:sz w:val="24"/>
          <w:szCs w:val="24"/>
        </w:rPr>
        <w:t>sakit</w:t>
      </w:r>
      <w:proofErr w:type="spellEnd"/>
      <w:r w:rsidRPr="00E61F40">
        <w:rPr>
          <w:rFonts w:ascii="Times New Roman" w:hAnsi="Times New Roman"/>
          <w:sz w:val="24"/>
          <w:szCs w:val="24"/>
        </w:rPr>
        <w:t xml:space="preserve"> di </w:t>
      </w:r>
      <w:proofErr w:type="spellStart"/>
      <w:r w:rsidRPr="00E61F40">
        <w:rPr>
          <w:rFonts w:ascii="Times New Roman" w:hAnsi="Times New Roman"/>
          <w:sz w:val="24"/>
          <w:szCs w:val="24"/>
        </w:rPr>
        <w:t>pantat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pinggul</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otot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betis</w:t>
      </w:r>
      <w:proofErr w:type="spellEnd"/>
      <w:r w:rsidRPr="00E61F40">
        <w:rPr>
          <w:rFonts w:ascii="Times New Roman" w:hAnsi="Times New Roman"/>
          <w:sz w:val="24"/>
          <w:szCs w:val="24"/>
        </w:rPr>
        <w:t xml:space="preserve">. Rasa </w:t>
      </w:r>
      <w:proofErr w:type="spellStart"/>
      <w:r w:rsidRPr="00E61F40">
        <w:rPr>
          <w:rFonts w:ascii="Times New Roman" w:hAnsi="Times New Roman"/>
          <w:sz w:val="24"/>
          <w:szCs w:val="24"/>
        </w:rPr>
        <w:t>sakit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hilang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timbul</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mengakibatkan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seseorang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harus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berhenti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beraktivitas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berat</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tahap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ketiga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klaudikasio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intermitten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bentuk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sakit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saat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istirahat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atau</w:t>
      </w:r>
      <w:proofErr w:type="spellEnd"/>
      <w:r w:rsidRPr="00E61F40">
        <w:rPr>
          <w:rFonts w:ascii="Times New Roman" w:hAnsi="Times New Roman"/>
          <w:sz w:val="24"/>
          <w:szCs w:val="24"/>
        </w:rPr>
        <w:t xml:space="preserve"> di </w:t>
      </w:r>
      <w:proofErr w:type="spellStart"/>
      <w:r w:rsidRPr="00E61F40">
        <w:rPr>
          <w:rFonts w:ascii="Times New Roman" w:hAnsi="Times New Roman"/>
          <w:sz w:val="24"/>
          <w:szCs w:val="24"/>
        </w:rPr>
        <w:t>malam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hari</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intensitasnya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meningkat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setiap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saat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Selain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itu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terasa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dingin</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mati</w:t>
      </w:r>
      <w:proofErr w:type="spellEnd"/>
      <w:r w:rsidRPr="00E61F40">
        <w:rPr>
          <w:rFonts w:ascii="Times New Roman" w:hAnsi="Times New Roman"/>
          <w:sz w:val="24"/>
          <w:szCs w:val="24"/>
        </w:rPr>
        <w:t xml:space="preserve"> rasa. Pada </w:t>
      </w:r>
      <w:proofErr w:type="spellStart"/>
      <w:r w:rsidRPr="00E61F40">
        <w:rPr>
          <w:rFonts w:ascii="Times New Roman" w:hAnsi="Times New Roman"/>
          <w:sz w:val="24"/>
          <w:szCs w:val="24"/>
        </w:rPr>
        <w:t>tahap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akhir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klaudikasio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intermiten</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ditandai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serangan</w:t>
      </w:r>
      <w:proofErr w:type="spellEnd"/>
      <w:r w:rsidRPr="00E61F40">
        <w:rPr>
          <w:rFonts w:ascii="Times New Roman" w:hAnsi="Times New Roman"/>
          <w:sz w:val="24"/>
          <w:szCs w:val="24"/>
        </w:rPr>
        <w:t xml:space="preserve"> rasa </w:t>
      </w:r>
      <w:proofErr w:type="spellStart"/>
      <w:r w:rsidRPr="00E61F40">
        <w:rPr>
          <w:rFonts w:ascii="Times New Roman" w:hAnsi="Times New Roman"/>
          <w:sz w:val="24"/>
          <w:szCs w:val="24"/>
        </w:rPr>
        <w:t>sakit</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parah</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tungkai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bawah</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terus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berlanjut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selama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pergerakan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maupun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istirahat</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tahap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seseorang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menjalankan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hampir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semua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aktivitas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fisik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karena</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tahap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inilah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jaringan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lunak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terganggu</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perkembangan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nekrosis</w:t>
      </w:r>
      <w:proofErr w:type="spellEnd"/>
      <w:r w:rsidRPr="00E61F40">
        <w:rPr>
          <w:rFonts w:ascii="Times New Roman" w:hAnsi="Times New Roman"/>
          <w:sz w:val="24"/>
          <w:szCs w:val="24"/>
        </w:rPr>
        <w:t xml:space="preserve"> dan gangrene (Brunner &amp; </w:t>
      </w:r>
      <w:proofErr w:type="spellStart"/>
      <w:r w:rsidRPr="00E61F40">
        <w:rPr>
          <w:rFonts w:ascii="Times New Roman" w:hAnsi="Times New Roman"/>
          <w:sz w:val="24"/>
          <w:szCs w:val="24"/>
        </w:rPr>
        <w:t>Suddarth</w:t>
      </w:r>
      <w:proofErr w:type="spellEnd"/>
      <w:r w:rsidRPr="00E61F40">
        <w:rPr>
          <w:rFonts w:ascii="Times New Roman" w:hAnsi="Times New Roman"/>
          <w:sz w:val="24"/>
          <w:szCs w:val="24"/>
        </w:rPr>
        <w:t>, 2013).</w:t>
      </w:r>
    </w:p>
    <w:p w14:paraId="761BB573" w14:textId="77777777" w:rsidR="00E66E5C" w:rsidRPr="00E61F40" w:rsidRDefault="00DA1B61" w:rsidP="00E66E5C">
      <w:pPr>
        <w:spacing w:after="0" w:line="240" w:lineRule="auto"/>
        <w:ind w:firstLine="720"/>
        <w:jc w:val="both"/>
        <w:rPr>
          <w:rFonts w:ascii="Times New Roman" w:hAnsi="Times New Roman"/>
          <w:sz w:val="24"/>
          <w:szCs w:val="24"/>
        </w:rPr>
      </w:pPr>
      <w:r w:rsidRPr="00E61F40">
        <w:rPr>
          <w:rFonts w:ascii="Times New Roman" w:hAnsi="Times New Roman"/>
          <w:sz w:val="24"/>
          <w:szCs w:val="24"/>
        </w:rPr>
        <w:t xml:space="preserve">Riwayat </w:t>
      </w:r>
      <w:proofErr w:type="spellStart"/>
      <w:r w:rsidRPr="00E61F40">
        <w:rPr>
          <w:rFonts w:ascii="Times New Roman" w:hAnsi="Times New Roman"/>
          <w:sz w:val="24"/>
          <w:szCs w:val="24"/>
        </w:rPr>
        <w:t>Hipertensi</w:t>
      </w:r>
      <w:proofErr w:type="spellEnd"/>
      <w:r w:rsidR="00E66E5C" w:rsidRPr="00E61F40">
        <w:rPr>
          <w:rFonts w:ascii="Times New Roman" w:hAnsi="Times New Roman"/>
          <w:sz w:val="24"/>
          <w:szCs w:val="24"/>
        </w:rPr>
        <w:t xml:space="preserve">, </w:t>
      </w:r>
      <w:r w:rsidRPr="00E61F40">
        <w:rPr>
          <w:rFonts w:ascii="Times New Roman" w:hAnsi="Times New Roman"/>
          <w:sz w:val="24"/>
          <w:szCs w:val="24"/>
        </w:rPr>
        <w:t xml:space="preserve">Hasil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EBP </w:t>
      </w:r>
      <w:proofErr w:type="spellStart"/>
      <w:r w:rsidRPr="00E61F40">
        <w:rPr>
          <w:rFonts w:ascii="Times New Roman" w:hAnsi="Times New Roman"/>
          <w:sz w:val="24"/>
          <w:szCs w:val="24"/>
        </w:rPr>
        <w:t>menunjukkan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kareteristik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riwayat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dimana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intervensi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3 </w:t>
      </w:r>
      <w:proofErr w:type="spellStart"/>
      <w:r w:rsidRPr="00E61F40">
        <w:rPr>
          <w:rFonts w:ascii="Times New Roman" w:hAnsi="Times New Roman"/>
          <w:sz w:val="24"/>
          <w:szCs w:val="24"/>
        </w:rPr>
        <w:t>terapi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fisik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modalitas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riwayat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tinggi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dibandingkan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kelopok</w:t>
      </w:r>
      <w:proofErr w:type="spellEnd"/>
      <w:r w:rsidRPr="00E61F40">
        <w:rPr>
          <w:rFonts w:ascii="Times New Roman" w:hAnsi="Times New Roman"/>
          <w:sz w:val="24"/>
          <w:szCs w:val="24"/>
        </w:rPr>
        <w:t xml:space="preserve"> control. Pada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tersebut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lastRenderedPageBreak/>
        <w:t>riwayat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juga </w:t>
      </w:r>
      <w:proofErr w:type="spellStart"/>
      <w:r w:rsidRPr="00E61F40">
        <w:rPr>
          <w:rFonts w:ascii="Times New Roman" w:hAnsi="Times New Roman"/>
          <w:sz w:val="24"/>
          <w:szCs w:val="24"/>
        </w:rPr>
        <w:t>berpengaruh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Hal </w:t>
      </w:r>
      <w:proofErr w:type="spellStart"/>
      <w:r w:rsidRPr="00E61F40">
        <w:rPr>
          <w:rFonts w:ascii="Times New Roman" w:hAnsi="Times New Roman"/>
          <w:sz w:val="24"/>
          <w:szCs w:val="24"/>
        </w:rPr>
        <w:t>tersebut</w:t>
      </w:r>
      <w:proofErr w:type="spellEnd"/>
      <w:r w:rsidRPr="00E61F40">
        <w:rPr>
          <w:rFonts w:ascii="Times New Roman" w:hAnsi="Times New Roman"/>
          <w:sz w:val="24"/>
          <w:szCs w:val="24"/>
        </w:rPr>
        <w:t xml:space="preserve"> juga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mempengaruhi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rata-rata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w:t>
      </w:r>
      <w:proofErr w:type="spellStart"/>
      <w:r w:rsidRPr="00E61F40">
        <w:rPr>
          <w:rFonts w:ascii="Times New Roman" w:hAnsi="Times New Roman"/>
          <w:sz w:val="24"/>
          <w:szCs w:val="24"/>
        </w:rPr>
        <w:t>karena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riwayat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mempunyai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pengaruh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penurunan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dan </w:t>
      </w:r>
      <w:proofErr w:type="spellStart"/>
      <w:r w:rsidRPr="00E61F40">
        <w:rPr>
          <w:rFonts w:ascii="Times New Roman" w:hAnsi="Times New Roman"/>
          <w:sz w:val="24"/>
          <w:szCs w:val="24"/>
        </w:rPr>
        <w:t>menandakan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vaskularisasi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(Black &amp; Hawks, 2014)</w:t>
      </w:r>
    </w:p>
    <w:p w14:paraId="7D466909" w14:textId="77777777" w:rsidR="00E66E5C" w:rsidRPr="00E61F40" w:rsidRDefault="00DA1B61" w:rsidP="00E66E5C">
      <w:pPr>
        <w:spacing w:after="0" w:line="240" w:lineRule="auto"/>
        <w:ind w:firstLine="720"/>
        <w:jc w:val="both"/>
        <w:rPr>
          <w:rFonts w:ascii="Times New Roman" w:hAnsi="Times New Roman"/>
          <w:sz w:val="24"/>
          <w:szCs w:val="24"/>
        </w:rPr>
      </w:pPr>
      <w:r w:rsidRPr="00E61F40">
        <w:rPr>
          <w:rFonts w:ascii="Times New Roman" w:hAnsi="Times New Roman"/>
          <w:sz w:val="24"/>
          <w:szCs w:val="24"/>
        </w:rPr>
        <w:t xml:space="preserve">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Tipe</w:t>
      </w:r>
      <w:proofErr w:type="spellEnd"/>
      <w:r w:rsidRPr="00E61F40">
        <w:rPr>
          <w:rFonts w:ascii="Times New Roman" w:hAnsi="Times New Roman"/>
          <w:sz w:val="24"/>
          <w:szCs w:val="24"/>
        </w:rPr>
        <w:t xml:space="preserve"> II juga </w:t>
      </w:r>
      <w:proofErr w:type="spellStart"/>
      <w:r w:rsidRPr="00E61F40">
        <w:rPr>
          <w:rFonts w:ascii="Times New Roman" w:hAnsi="Times New Roman"/>
          <w:sz w:val="24"/>
          <w:szCs w:val="24"/>
        </w:rPr>
        <w:t>terjadi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aliran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jantung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dikarenakan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viskositas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beban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jantung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untuk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memompa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seluruh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tubuh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semakin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meningkat</w:t>
      </w:r>
      <w:proofErr w:type="spellEnd"/>
      <w:r w:rsidRPr="00E61F40">
        <w:rPr>
          <w:rFonts w:ascii="Times New Roman" w:hAnsi="Times New Roman"/>
          <w:sz w:val="24"/>
          <w:szCs w:val="24"/>
        </w:rPr>
        <w:t xml:space="preserve"> dan lama </w:t>
      </w:r>
      <w:proofErr w:type="spellStart"/>
      <w:r w:rsidRPr="00E61F40">
        <w:rPr>
          <w:rFonts w:ascii="Times New Roman" w:hAnsi="Times New Roman"/>
          <w:sz w:val="24"/>
          <w:szCs w:val="24"/>
        </w:rPr>
        <w:t>kelamaan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Berdasarkan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Jelantik</w:t>
      </w:r>
      <w:proofErr w:type="spellEnd"/>
      <w:r w:rsidRPr="00E61F40">
        <w:rPr>
          <w:rFonts w:ascii="Times New Roman" w:hAnsi="Times New Roman"/>
          <w:sz w:val="24"/>
          <w:szCs w:val="24"/>
        </w:rPr>
        <w:t xml:space="preserve"> (2014)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50 </w:t>
      </w:r>
      <w:proofErr w:type="spellStart"/>
      <w:r w:rsidRPr="00E61F40">
        <w:rPr>
          <w:rFonts w:ascii="Times New Roman" w:hAnsi="Times New Roman"/>
          <w:sz w:val="24"/>
          <w:szCs w:val="24"/>
        </w:rPr>
        <w:t>responden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Tipe</w:t>
      </w:r>
      <w:proofErr w:type="spellEnd"/>
      <w:r w:rsidRPr="00E61F40">
        <w:rPr>
          <w:rFonts w:ascii="Times New Roman" w:hAnsi="Times New Roman"/>
          <w:sz w:val="24"/>
          <w:szCs w:val="24"/>
        </w:rPr>
        <w:t xml:space="preserve"> II </w:t>
      </w:r>
      <w:proofErr w:type="spellStart"/>
      <w:r w:rsidRPr="00E61F40">
        <w:rPr>
          <w:rFonts w:ascii="Times New Roman" w:hAnsi="Times New Roman"/>
          <w:sz w:val="24"/>
          <w:szCs w:val="24"/>
        </w:rPr>
        <w:t>didapatkan</w:t>
      </w:r>
      <w:proofErr w:type="spellEnd"/>
      <w:r w:rsidRPr="00E61F40">
        <w:rPr>
          <w:rFonts w:ascii="Times New Roman" w:hAnsi="Times New Roman"/>
          <w:sz w:val="24"/>
          <w:szCs w:val="24"/>
        </w:rPr>
        <w:t xml:space="preserve"> 88% </w:t>
      </w:r>
      <w:proofErr w:type="spellStart"/>
      <w:r w:rsidRPr="00E61F40">
        <w:rPr>
          <w:rFonts w:ascii="Times New Roman" w:hAnsi="Times New Roman"/>
          <w:sz w:val="24"/>
          <w:szCs w:val="24"/>
        </w:rPr>
        <w:t>responden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dan 12% </w:t>
      </w:r>
      <w:proofErr w:type="spellStart"/>
      <w:r w:rsidRPr="00E61F40">
        <w:rPr>
          <w:rFonts w:ascii="Times New Roman" w:hAnsi="Times New Roman"/>
          <w:sz w:val="24"/>
          <w:szCs w:val="24"/>
        </w:rPr>
        <w:t>responden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Selain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itu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Valliyot</w:t>
      </w:r>
      <w:proofErr w:type="spellEnd"/>
      <w:r w:rsidRPr="00E61F40">
        <w:rPr>
          <w:rFonts w:ascii="Times New Roman" w:hAnsi="Times New Roman"/>
          <w:sz w:val="24"/>
          <w:szCs w:val="24"/>
        </w:rPr>
        <w:t xml:space="preserve"> (2013) </w:t>
      </w:r>
      <w:proofErr w:type="spellStart"/>
      <w:r w:rsidRPr="00E61F40">
        <w:rPr>
          <w:rFonts w:ascii="Times New Roman" w:hAnsi="Times New Roman"/>
          <w:sz w:val="24"/>
          <w:szCs w:val="24"/>
        </w:rPr>
        <w:t>menunjukkan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orang yang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riwayat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risiko</w:t>
      </w:r>
      <w:proofErr w:type="spellEnd"/>
      <w:r w:rsidRPr="00E61F40">
        <w:rPr>
          <w:rFonts w:ascii="Times New Roman" w:hAnsi="Times New Roman"/>
          <w:sz w:val="24"/>
          <w:szCs w:val="24"/>
        </w:rPr>
        <w:t xml:space="preserve"> 5 kali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Tipe</w:t>
      </w:r>
      <w:proofErr w:type="spellEnd"/>
      <w:r w:rsidRPr="00E61F40">
        <w:rPr>
          <w:rFonts w:ascii="Times New Roman" w:hAnsi="Times New Roman"/>
          <w:sz w:val="24"/>
          <w:szCs w:val="24"/>
        </w:rPr>
        <w:t xml:space="preserve"> II </w:t>
      </w:r>
      <w:proofErr w:type="spellStart"/>
      <w:r w:rsidRPr="00E61F40">
        <w:rPr>
          <w:rFonts w:ascii="Times New Roman" w:hAnsi="Times New Roman"/>
          <w:sz w:val="24"/>
          <w:szCs w:val="24"/>
        </w:rPr>
        <w:t>dibandingkan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orang yang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riwayat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w:t>
      </w:r>
    </w:p>
    <w:p w14:paraId="0A5DC47E" w14:textId="77777777" w:rsidR="00E66E5C" w:rsidRPr="00E61F40" w:rsidRDefault="00DA1B61" w:rsidP="00E66E5C">
      <w:pPr>
        <w:spacing w:after="0"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juga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berpengaruh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kejadian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penyakit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arteri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melalui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perannya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proses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arteriosklerosis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arteriosklerosis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berbagai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mekanisme</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antara</w:t>
      </w:r>
      <w:proofErr w:type="spellEnd"/>
      <w:r w:rsidRPr="00E61F40">
        <w:rPr>
          <w:rFonts w:ascii="Times New Roman" w:hAnsi="Times New Roman"/>
          <w:sz w:val="24"/>
          <w:szCs w:val="24"/>
        </w:rPr>
        <w:t xml:space="preserve"> lain </w:t>
      </w:r>
      <w:proofErr w:type="spellStart"/>
      <w:r w:rsidRPr="00E61F40">
        <w:rPr>
          <w:rFonts w:ascii="Times New Roman" w:hAnsi="Times New Roman"/>
          <w:sz w:val="24"/>
          <w:szCs w:val="24"/>
        </w:rPr>
        <w:t>disfungsi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endotel</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i/>
          <w:iCs/>
          <w:sz w:val="24"/>
          <w:szCs w:val="24"/>
        </w:rPr>
        <w:t>remodelling</w:t>
      </w:r>
      <w:proofErr w:type="spellEnd"/>
      <w:r w:rsidRPr="00E61F40">
        <w:rPr>
          <w:rFonts w:ascii="Times New Roman" w:hAnsi="Times New Roman"/>
          <w:i/>
          <w:iCs/>
          <w:sz w:val="24"/>
          <w:szCs w:val="24"/>
        </w:rPr>
        <w:t xml:space="preserve"> </w:t>
      </w:r>
      <w:proofErr w:type="spellStart"/>
      <w:r w:rsidRPr="00E61F40">
        <w:rPr>
          <w:rFonts w:ascii="Times New Roman" w:hAnsi="Times New Roman"/>
          <w:sz w:val="24"/>
          <w:szCs w:val="24"/>
        </w:rPr>
        <w:t>dinding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arteri</w:t>
      </w:r>
      <w:proofErr w:type="spellEnd"/>
      <w:r w:rsidRPr="00E61F40">
        <w:rPr>
          <w:rFonts w:ascii="Times New Roman" w:hAnsi="Times New Roman"/>
          <w:sz w:val="24"/>
          <w:szCs w:val="24"/>
        </w:rPr>
        <w:t xml:space="preserve"> dan diameter lumen </w:t>
      </w:r>
      <w:proofErr w:type="spellStart"/>
      <w:r w:rsidRPr="00E61F40">
        <w:rPr>
          <w:rFonts w:ascii="Times New Roman" w:hAnsi="Times New Roman"/>
          <w:sz w:val="24"/>
          <w:szCs w:val="24"/>
        </w:rPr>
        <w:t>menurun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Abnormalisasi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faktor</w:t>
      </w:r>
      <w:proofErr w:type="spellEnd"/>
      <w:r w:rsidRPr="00E61F40">
        <w:rPr>
          <w:rFonts w:ascii="Times New Roman" w:hAnsi="Times New Roman"/>
          <w:sz w:val="24"/>
          <w:szCs w:val="24"/>
        </w:rPr>
        <w:t xml:space="preserve"> homeostasis yang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renin angiotensin </w:t>
      </w:r>
      <w:proofErr w:type="spellStart"/>
      <w:r w:rsidRPr="00E61F40">
        <w:rPr>
          <w:rFonts w:ascii="Times New Roman" w:hAnsi="Times New Roman"/>
          <w:i/>
          <w:iCs/>
          <w:sz w:val="24"/>
          <w:szCs w:val="24"/>
        </w:rPr>
        <w:t>aldosteron</w:t>
      </w:r>
      <w:proofErr w:type="spellEnd"/>
      <w:r w:rsidRPr="00E61F40">
        <w:rPr>
          <w:rFonts w:ascii="Times New Roman" w:hAnsi="Times New Roman"/>
          <w:i/>
          <w:iCs/>
          <w:sz w:val="24"/>
          <w:szCs w:val="24"/>
        </w:rPr>
        <w:t xml:space="preserve"> system </w:t>
      </w:r>
      <w:proofErr w:type="spellStart"/>
      <w:r w:rsidRPr="00E61F40">
        <w:rPr>
          <w:rFonts w:ascii="Times New Roman" w:hAnsi="Times New Roman"/>
          <w:sz w:val="24"/>
          <w:szCs w:val="24"/>
        </w:rPr>
        <w:t>menghasilkan</w:t>
      </w:r>
      <w:proofErr w:type="spellEnd"/>
      <w:r w:rsidRPr="00E61F40">
        <w:rPr>
          <w:rFonts w:ascii="Times New Roman" w:hAnsi="Times New Roman"/>
          <w:sz w:val="24"/>
          <w:szCs w:val="24"/>
        </w:rPr>
        <w:t xml:space="preserve"> ACE dan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Angiotensin-II,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volume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meningkat</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vasokonstriksi</w:t>
      </w:r>
      <w:proofErr w:type="spellEnd"/>
      <w:r w:rsidRPr="00E61F40">
        <w:rPr>
          <w:rFonts w:ascii="Times New Roman" w:hAnsi="Times New Roman"/>
          <w:sz w:val="24"/>
          <w:szCs w:val="24"/>
        </w:rPr>
        <w:t xml:space="preserve">. Curah </w:t>
      </w:r>
      <w:proofErr w:type="spellStart"/>
      <w:r w:rsidRPr="00E61F40">
        <w:rPr>
          <w:rFonts w:ascii="Times New Roman" w:hAnsi="Times New Roman"/>
          <w:sz w:val="24"/>
          <w:szCs w:val="24"/>
        </w:rPr>
        <w:t>jantung</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tahanan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seimbang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masa </w:t>
      </w:r>
      <w:proofErr w:type="spellStart"/>
      <w:r w:rsidRPr="00E61F40">
        <w:rPr>
          <w:rFonts w:ascii="Times New Roman" w:hAnsi="Times New Roman"/>
          <w:sz w:val="24"/>
          <w:szCs w:val="24"/>
        </w:rPr>
        <w:t>ventrikel</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proliferasi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otot</w:t>
      </w:r>
      <w:proofErr w:type="spellEnd"/>
      <w:r w:rsidRPr="00E61F40">
        <w:rPr>
          <w:rFonts w:ascii="Times New Roman" w:hAnsi="Times New Roman"/>
          <w:sz w:val="24"/>
          <w:szCs w:val="24"/>
        </w:rPr>
        <w:t xml:space="preserve"> polos, </w:t>
      </w:r>
      <w:proofErr w:type="spellStart"/>
      <w:r w:rsidRPr="00E61F40">
        <w:rPr>
          <w:rFonts w:ascii="Times New Roman" w:hAnsi="Times New Roman"/>
          <w:sz w:val="24"/>
          <w:szCs w:val="24"/>
        </w:rPr>
        <w:t>maka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menebal</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elastis</w:t>
      </w:r>
      <w:proofErr w:type="spellEnd"/>
      <w:r w:rsidRPr="00E61F40">
        <w:rPr>
          <w:rFonts w:ascii="Times New Roman" w:hAnsi="Times New Roman"/>
          <w:sz w:val="24"/>
          <w:szCs w:val="24"/>
        </w:rPr>
        <w:t xml:space="preserve">. Dari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berbagai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macam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mekanisme</w:t>
      </w:r>
      <w:proofErr w:type="spellEnd"/>
      <w:r w:rsidRPr="00E61F40">
        <w:rPr>
          <w:rFonts w:ascii="Times New Roman" w:hAnsi="Times New Roman"/>
          <w:sz w:val="24"/>
          <w:szCs w:val="24"/>
        </w:rPr>
        <w:t xml:space="preserve"> di </w:t>
      </w:r>
      <w:proofErr w:type="spellStart"/>
      <w:r w:rsidRPr="00E61F40">
        <w:rPr>
          <w:rFonts w:ascii="Times New Roman" w:hAnsi="Times New Roman"/>
          <w:sz w:val="24"/>
          <w:szCs w:val="24"/>
        </w:rPr>
        <w:t>atas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merupakan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beberapa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penyebab</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aterosklerosis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Kusumawardani</w:t>
      </w:r>
      <w:proofErr w:type="spellEnd"/>
      <w:r w:rsidRPr="00E61F40">
        <w:rPr>
          <w:rFonts w:ascii="Times New Roman" w:hAnsi="Times New Roman"/>
          <w:sz w:val="24"/>
          <w:szCs w:val="24"/>
        </w:rPr>
        <w:t xml:space="preserve">, 2011). </w:t>
      </w:r>
      <w:proofErr w:type="spellStart"/>
      <w:r w:rsidRPr="00E61F40">
        <w:rPr>
          <w:rFonts w:ascii="Times New Roman" w:hAnsi="Times New Roman"/>
          <w:sz w:val="24"/>
          <w:szCs w:val="24"/>
        </w:rPr>
        <w:t>Tekanan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tinggi</w:t>
      </w:r>
      <w:proofErr w:type="spellEnd"/>
      <w:r w:rsidRPr="00E61F40">
        <w:rPr>
          <w:rFonts w:ascii="Times New Roman" w:hAnsi="Times New Roman"/>
          <w:sz w:val="24"/>
          <w:szCs w:val="24"/>
        </w:rPr>
        <w:t xml:space="preserve"> juga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arteri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berdilatasi</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teregang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berlebihan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mengakibatkan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cedera</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endotel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Disfungsi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endotel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abnormalitas</w:t>
      </w:r>
      <w:proofErr w:type="spellEnd"/>
      <w:r w:rsidRPr="00E61F40">
        <w:rPr>
          <w:rFonts w:ascii="Times New Roman" w:hAnsi="Times New Roman"/>
          <w:sz w:val="24"/>
          <w:szCs w:val="24"/>
        </w:rPr>
        <w:t xml:space="preserve"> tonus </w:t>
      </w:r>
      <w:proofErr w:type="spellStart"/>
      <w:r w:rsidRPr="00E61F40">
        <w:rPr>
          <w:rFonts w:ascii="Times New Roman" w:hAnsi="Times New Roman"/>
          <w:sz w:val="24"/>
          <w:szCs w:val="24"/>
        </w:rPr>
        <w:t>otot</w:t>
      </w:r>
      <w:proofErr w:type="spellEnd"/>
      <w:r w:rsidRPr="00E61F40">
        <w:rPr>
          <w:rFonts w:ascii="Times New Roman" w:hAnsi="Times New Roman"/>
          <w:sz w:val="24"/>
          <w:szCs w:val="24"/>
        </w:rPr>
        <w:t xml:space="preserve"> polos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proliferasi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otot</w:t>
      </w:r>
      <w:proofErr w:type="spellEnd"/>
      <w:r w:rsidRPr="00E61F40">
        <w:rPr>
          <w:rFonts w:ascii="Times New Roman" w:hAnsi="Times New Roman"/>
          <w:sz w:val="24"/>
          <w:szCs w:val="24"/>
        </w:rPr>
        <w:t xml:space="preserve"> polos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koagulasi</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fibrinolisis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serta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inflamasi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persisten</w:t>
      </w:r>
      <w:proofErr w:type="spellEnd"/>
      <w:r w:rsidRPr="00E61F40">
        <w:rPr>
          <w:rFonts w:ascii="Times New Roman" w:hAnsi="Times New Roman"/>
          <w:sz w:val="24"/>
          <w:szCs w:val="24"/>
        </w:rPr>
        <w:t xml:space="preserve"> (Black &amp; Hawks, 2014). </w:t>
      </w:r>
      <w:proofErr w:type="spellStart"/>
      <w:r w:rsidRPr="00E61F40">
        <w:rPr>
          <w:rFonts w:ascii="Times New Roman" w:hAnsi="Times New Roman"/>
          <w:sz w:val="24"/>
          <w:szCs w:val="24"/>
        </w:rPr>
        <w:t>Disfungsi</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kerusakan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endotel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serta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arteriosklerosis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mengakibatkan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vaskularisasi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Thendria</w:t>
      </w:r>
      <w:proofErr w:type="spellEnd"/>
      <w:r w:rsidRPr="00E61F40">
        <w:rPr>
          <w:rFonts w:ascii="Times New Roman" w:hAnsi="Times New Roman"/>
          <w:sz w:val="24"/>
          <w:szCs w:val="24"/>
        </w:rPr>
        <w:t xml:space="preserve"> (2014) </w:t>
      </w:r>
      <w:proofErr w:type="spellStart"/>
      <w:r w:rsidRPr="00E61F40">
        <w:rPr>
          <w:rFonts w:ascii="Times New Roman" w:hAnsi="Times New Roman"/>
          <w:sz w:val="24"/>
          <w:szCs w:val="24"/>
        </w:rPr>
        <w:t>didapatkan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prevalensi</w:t>
      </w:r>
      <w:proofErr w:type="spellEnd"/>
      <w:r w:rsidRPr="00E61F40">
        <w:rPr>
          <w:rFonts w:ascii="Times New Roman" w:hAnsi="Times New Roman"/>
          <w:sz w:val="24"/>
          <w:szCs w:val="24"/>
        </w:rPr>
        <w:t xml:space="preserve"> PAP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ditemukan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sebesar</w:t>
      </w:r>
      <w:proofErr w:type="spellEnd"/>
      <w:r w:rsidRPr="00E61F40">
        <w:rPr>
          <w:rFonts w:ascii="Times New Roman" w:hAnsi="Times New Roman"/>
          <w:sz w:val="24"/>
          <w:szCs w:val="24"/>
        </w:rPr>
        <w:t xml:space="preserve"> 21% (IK 95% 11-31%). </w:t>
      </w:r>
      <w:proofErr w:type="spellStart"/>
      <w:r w:rsidRPr="00E61F40">
        <w:rPr>
          <w:rFonts w:ascii="Times New Roman" w:hAnsi="Times New Roman"/>
          <w:sz w:val="24"/>
          <w:szCs w:val="24"/>
        </w:rPr>
        <w:t>selain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itu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Sekitar</w:t>
      </w:r>
      <w:proofErr w:type="spellEnd"/>
      <w:r w:rsidRPr="00E61F40">
        <w:rPr>
          <w:rFonts w:ascii="Times New Roman" w:hAnsi="Times New Roman"/>
          <w:sz w:val="24"/>
          <w:szCs w:val="24"/>
        </w:rPr>
        <w:t xml:space="preserve"> 2-5%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resiko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PAP dan 35-55%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PAP </w:t>
      </w:r>
      <w:proofErr w:type="spellStart"/>
      <w:r w:rsidRPr="00E61F40">
        <w:rPr>
          <w:rFonts w:ascii="Times New Roman" w:hAnsi="Times New Roman"/>
          <w:sz w:val="24"/>
          <w:szCs w:val="24"/>
        </w:rPr>
        <w:t>diketahui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Hal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didukung</w:t>
      </w:r>
      <w:proofErr w:type="spellEnd"/>
      <w:r w:rsidRPr="00E61F40">
        <w:rPr>
          <w:rFonts w:ascii="Times New Roman" w:hAnsi="Times New Roman"/>
          <w:sz w:val="24"/>
          <w:szCs w:val="24"/>
        </w:rPr>
        <w:t xml:space="preserve"> oleh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dilakukan</w:t>
      </w:r>
      <w:proofErr w:type="spellEnd"/>
      <w:r w:rsidRPr="00E61F40">
        <w:rPr>
          <w:rFonts w:ascii="Times New Roman" w:hAnsi="Times New Roman"/>
          <w:sz w:val="24"/>
          <w:szCs w:val="24"/>
        </w:rPr>
        <w:t xml:space="preserve"> oleh </w:t>
      </w:r>
      <w:proofErr w:type="spellStart"/>
      <w:r w:rsidRPr="00E61F40">
        <w:rPr>
          <w:rFonts w:ascii="Times New Roman" w:hAnsi="Times New Roman"/>
          <w:sz w:val="24"/>
          <w:szCs w:val="24"/>
        </w:rPr>
        <w:t>Simatupang</w:t>
      </w:r>
      <w:proofErr w:type="spellEnd"/>
      <w:r w:rsidRPr="00E61F40">
        <w:rPr>
          <w:rFonts w:ascii="Times New Roman" w:hAnsi="Times New Roman"/>
          <w:sz w:val="24"/>
          <w:szCs w:val="24"/>
        </w:rPr>
        <w:t xml:space="preserve"> (2013)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memperlihatkan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terdapat</w:t>
      </w:r>
      <w:proofErr w:type="spellEnd"/>
      <w:r w:rsidRPr="00E61F40">
        <w:rPr>
          <w:rFonts w:ascii="Times New Roman" w:hAnsi="Times New Roman"/>
          <w:sz w:val="24"/>
          <w:szCs w:val="24"/>
        </w:rPr>
        <w:t xml:space="preserve"> 34 orang (89,5%)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tekanan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normal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normal dan </w:t>
      </w:r>
      <w:proofErr w:type="spellStart"/>
      <w:r w:rsidRPr="00E61F40">
        <w:rPr>
          <w:rFonts w:ascii="Times New Roman" w:hAnsi="Times New Roman"/>
          <w:sz w:val="24"/>
          <w:szCs w:val="24"/>
        </w:rPr>
        <w:t>hanya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terdapat</w:t>
      </w:r>
      <w:proofErr w:type="spellEnd"/>
      <w:r w:rsidRPr="00E61F40">
        <w:rPr>
          <w:rFonts w:ascii="Times New Roman" w:hAnsi="Times New Roman"/>
          <w:sz w:val="24"/>
          <w:szCs w:val="24"/>
        </w:rPr>
        <w:t xml:space="preserve"> 4 orang (10,5%)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normal, </w:t>
      </w:r>
      <w:proofErr w:type="spellStart"/>
      <w:r w:rsidRPr="00E61F40">
        <w:rPr>
          <w:rFonts w:ascii="Times New Roman" w:hAnsi="Times New Roman"/>
          <w:sz w:val="24"/>
          <w:szCs w:val="24"/>
        </w:rPr>
        <w:t>sedangkan</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terdapat</w:t>
      </w:r>
      <w:proofErr w:type="spellEnd"/>
      <w:r w:rsidRPr="00E61F40">
        <w:rPr>
          <w:rFonts w:ascii="Times New Roman" w:hAnsi="Times New Roman"/>
          <w:sz w:val="24"/>
          <w:szCs w:val="24"/>
        </w:rPr>
        <w:t xml:space="preserve"> 44 orang (71,0%)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normal dan 18 orang (29,0 %)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normal.</w:t>
      </w:r>
    </w:p>
    <w:p w14:paraId="6D227557" w14:textId="77777777" w:rsidR="00E66E5C" w:rsidRPr="00E61F40" w:rsidRDefault="00DA1B61" w:rsidP="00E66E5C">
      <w:pPr>
        <w:spacing w:after="0"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Menurut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analisis</w:t>
      </w:r>
      <w:proofErr w:type="spellEnd"/>
      <w:r w:rsidRPr="00E61F40">
        <w:rPr>
          <w:rFonts w:ascii="Times New Roman" w:hAnsi="Times New Roman"/>
          <w:sz w:val="24"/>
          <w:szCs w:val="24"/>
        </w:rPr>
        <w:t xml:space="preserve"> kami,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merupakan</w:t>
      </w:r>
      <w:proofErr w:type="spellEnd"/>
      <w:r w:rsidRPr="00E61F40">
        <w:rPr>
          <w:rFonts w:ascii="Times New Roman" w:hAnsi="Times New Roman"/>
          <w:sz w:val="24"/>
          <w:szCs w:val="24"/>
        </w:rPr>
        <w:t xml:space="preserve"> salah </w:t>
      </w:r>
      <w:proofErr w:type="spellStart"/>
      <w:r w:rsidRPr="00E61F40">
        <w:rPr>
          <w:rFonts w:ascii="Times New Roman" w:hAnsi="Times New Roman"/>
          <w:sz w:val="24"/>
          <w:szCs w:val="24"/>
        </w:rPr>
        <w:t>satu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penyebab</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vaskularisasi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penurunan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berhubungan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langsung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vaskularisasi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karena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disfungsi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endotel</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kerusakan</w:t>
      </w:r>
      <w:proofErr w:type="spellEnd"/>
      <w:r w:rsidRPr="00E61F40">
        <w:rPr>
          <w:rFonts w:ascii="Times New Roman" w:hAnsi="Times New Roman"/>
          <w:sz w:val="24"/>
          <w:szCs w:val="24"/>
        </w:rPr>
        <w:t xml:space="preserve"> lumen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meningkatkan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resiko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aterosklerosis</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aliran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menjadi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terganggu</w:t>
      </w:r>
      <w:proofErr w:type="spellEnd"/>
      <w:r w:rsidRPr="00E61F40">
        <w:rPr>
          <w:rFonts w:ascii="Times New Roman" w:hAnsi="Times New Roman"/>
          <w:sz w:val="24"/>
          <w:szCs w:val="24"/>
        </w:rPr>
        <w:t>.</w:t>
      </w:r>
    </w:p>
    <w:p w14:paraId="732E6B0E" w14:textId="77777777" w:rsidR="00E66E5C" w:rsidRPr="00E61F40" w:rsidRDefault="00DA1B61" w:rsidP="00E66E5C">
      <w:pPr>
        <w:spacing w:after="0" w:line="240" w:lineRule="auto"/>
        <w:ind w:firstLine="720"/>
        <w:jc w:val="both"/>
        <w:rPr>
          <w:rFonts w:ascii="Times New Roman" w:hAnsi="Times New Roman"/>
          <w:sz w:val="24"/>
          <w:szCs w:val="24"/>
        </w:rPr>
      </w:pPr>
      <w:r w:rsidRPr="00E61F40">
        <w:rPr>
          <w:rFonts w:ascii="Times New Roman" w:hAnsi="Times New Roman"/>
          <w:sz w:val="24"/>
          <w:szCs w:val="24"/>
        </w:rPr>
        <w:t xml:space="preserve">Lama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00E66E5C" w:rsidRPr="00E61F40">
        <w:rPr>
          <w:rFonts w:ascii="Times New Roman" w:hAnsi="Times New Roman"/>
          <w:sz w:val="24"/>
          <w:szCs w:val="24"/>
        </w:rPr>
        <w:t xml:space="preserve">, </w:t>
      </w:r>
      <w:r w:rsidRPr="00E61F40">
        <w:rPr>
          <w:rFonts w:ascii="Times New Roman" w:hAnsi="Times New Roman"/>
          <w:sz w:val="24"/>
          <w:szCs w:val="24"/>
        </w:rPr>
        <w:t xml:space="preserve">Hasil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EBP </w:t>
      </w:r>
      <w:proofErr w:type="spellStart"/>
      <w:r w:rsidRPr="00E61F40">
        <w:rPr>
          <w:rFonts w:ascii="Times New Roman" w:hAnsi="Times New Roman"/>
          <w:sz w:val="24"/>
          <w:szCs w:val="24"/>
        </w:rPr>
        <w:t>menunjukkan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karakteristik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responden</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intervensi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3 </w:t>
      </w:r>
      <w:proofErr w:type="spellStart"/>
      <w:r w:rsidRPr="00E61F40">
        <w:rPr>
          <w:rFonts w:ascii="Times New Roman" w:hAnsi="Times New Roman"/>
          <w:sz w:val="24"/>
          <w:szCs w:val="24"/>
        </w:rPr>
        <w:t>terapi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fisik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modalitas</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control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lama </w:t>
      </w:r>
      <w:proofErr w:type="spellStart"/>
      <w:r w:rsidRPr="00E61F40">
        <w:rPr>
          <w:rFonts w:ascii="Times New Roman" w:hAnsi="Times New Roman"/>
          <w:sz w:val="24"/>
          <w:szCs w:val="24"/>
        </w:rPr>
        <w:t>riwayat</w:t>
      </w:r>
      <w:proofErr w:type="spellEnd"/>
      <w:r w:rsidRPr="00E61F40">
        <w:rPr>
          <w:rFonts w:ascii="Times New Roman" w:hAnsi="Times New Roman"/>
          <w:sz w:val="24"/>
          <w:szCs w:val="24"/>
        </w:rPr>
        <w:t xml:space="preserve"> diabetes mellitus yang </w:t>
      </w:r>
      <w:proofErr w:type="spellStart"/>
      <w:r w:rsidRPr="00E61F40">
        <w:rPr>
          <w:rFonts w:ascii="Times New Roman" w:hAnsi="Times New Roman"/>
          <w:sz w:val="24"/>
          <w:szCs w:val="24"/>
        </w:rPr>
        <w:t>sama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yaitu</w:t>
      </w:r>
      <w:proofErr w:type="spellEnd"/>
      <w:r w:rsidRPr="00E61F40">
        <w:rPr>
          <w:rFonts w:ascii="Times New Roman" w:hAnsi="Times New Roman"/>
          <w:sz w:val="24"/>
          <w:szCs w:val="24"/>
        </w:rPr>
        <w:t xml:space="preserve"> ≤ 5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Lamanya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waktu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seseorang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mengalami</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memperberat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resiko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komplikasi</w:t>
      </w:r>
      <w:proofErr w:type="spellEnd"/>
      <w:r w:rsidRPr="00E61F40">
        <w:rPr>
          <w:rFonts w:ascii="Times New Roman" w:hAnsi="Times New Roman"/>
          <w:sz w:val="24"/>
          <w:szCs w:val="24"/>
        </w:rPr>
        <w:t xml:space="preserve"> Diabetes Mellitus salah </w:t>
      </w:r>
      <w:proofErr w:type="spellStart"/>
      <w:r w:rsidRPr="00E61F40">
        <w:rPr>
          <w:rFonts w:ascii="Times New Roman" w:hAnsi="Times New Roman"/>
          <w:sz w:val="24"/>
          <w:szCs w:val="24"/>
        </w:rPr>
        <w:t>satunya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terhambatnya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vaskularisasi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menurunkan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dan </w:t>
      </w:r>
      <w:proofErr w:type="spellStart"/>
      <w:r w:rsidRPr="00E61F40">
        <w:rPr>
          <w:rFonts w:ascii="Times New Roman" w:hAnsi="Times New Roman"/>
          <w:sz w:val="24"/>
          <w:szCs w:val="24"/>
        </w:rPr>
        <w:t>berakibat</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ulkus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diabetikum</w:t>
      </w:r>
      <w:proofErr w:type="spellEnd"/>
      <w:r w:rsidRPr="00E61F40">
        <w:rPr>
          <w:rFonts w:ascii="Times New Roman" w:hAnsi="Times New Roman"/>
          <w:sz w:val="24"/>
          <w:szCs w:val="24"/>
        </w:rPr>
        <w:t xml:space="preserve"> (Black and </w:t>
      </w:r>
      <w:proofErr w:type="spellStart"/>
      <w:r w:rsidRPr="00E61F40">
        <w:rPr>
          <w:rFonts w:ascii="Times New Roman" w:hAnsi="Times New Roman"/>
          <w:sz w:val="24"/>
          <w:szCs w:val="24"/>
        </w:rPr>
        <w:t>Hwaks</w:t>
      </w:r>
      <w:proofErr w:type="spellEnd"/>
      <w:r w:rsidRPr="00E61F40">
        <w:rPr>
          <w:rFonts w:ascii="Times New Roman" w:hAnsi="Times New Roman"/>
          <w:sz w:val="24"/>
          <w:szCs w:val="24"/>
        </w:rPr>
        <w:t xml:space="preserve">, 2014).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kadar</w:t>
      </w:r>
      <w:proofErr w:type="spellEnd"/>
      <w:r w:rsidRPr="00E61F40">
        <w:rPr>
          <w:rFonts w:ascii="Times New Roman" w:hAnsi="Times New Roman"/>
          <w:sz w:val="24"/>
          <w:szCs w:val="24"/>
        </w:rPr>
        <w:t xml:space="preserve"> gula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yang lama </w:t>
      </w:r>
      <w:proofErr w:type="spellStart"/>
      <w:r w:rsidRPr="00E61F40">
        <w:rPr>
          <w:rFonts w:ascii="Times New Roman" w:hAnsi="Times New Roman"/>
          <w:sz w:val="24"/>
          <w:szCs w:val="24"/>
        </w:rPr>
        <w:t>mengakibatkan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rusaknya</w:t>
      </w:r>
      <w:proofErr w:type="spellEnd"/>
      <w:r w:rsidRPr="00E61F40">
        <w:rPr>
          <w:rFonts w:ascii="Times New Roman" w:hAnsi="Times New Roman"/>
          <w:sz w:val="24"/>
          <w:szCs w:val="24"/>
        </w:rPr>
        <w:t xml:space="preserve"> lumen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Kerusakan</w:t>
      </w:r>
      <w:proofErr w:type="spellEnd"/>
      <w:r w:rsidRPr="00E61F40">
        <w:rPr>
          <w:rFonts w:ascii="Times New Roman" w:hAnsi="Times New Roman"/>
          <w:sz w:val="24"/>
          <w:szCs w:val="24"/>
        </w:rPr>
        <w:t xml:space="preserve"> lumen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mempengaruhi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sirkulasi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Hiperglikemia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waktu</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cukup</w:t>
      </w:r>
      <w:proofErr w:type="spellEnd"/>
      <w:r w:rsidRPr="00E61F40">
        <w:rPr>
          <w:rFonts w:ascii="Times New Roman" w:hAnsi="Times New Roman"/>
          <w:sz w:val="24"/>
          <w:szCs w:val="24"/>
        </w:rPr>
        <w:t xml:space="preserve"> lama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penumpukan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kadar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glukosa</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jaringan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tertentu</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kemudian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dirubah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menjadi</w:t>
      </w:r>
      <w:proofErr w:type="spellEnd"/>
      <w:r w:rsidRPr="00E61F40">
        <w:rPr>
          <w:rFonts w:ascii="Times New Roman" w:hAnsi="Times New Roman"/>
          <w:sz w:val="24"/>
          <w:szCs w:val="24"/>
        </w:rPr>
        <w:t xml:space="preserve"> </w:t>
      </w:r>
      <w:r w:rsidRPr="00E61F40">
        <w:rPr>
          <w:rFonts w:ascii="Times New Roman" w:hAnsi="Times New Roman"/>
          <w:sz w:val="24"/>
          <w:szCs w:val="24"/>
        </w:rPr>
        <w:lastRenderedPageBreak/>
        <w:t xml:space="preserve">sorbitol yang </w:t>
      </w:r>
      <w:proofErr w:type="spellStart"/>
      <w:r w:rsidRPr="00E61F40">
        <w:rPr>
          <w:rFonts w:ascii="Times New Roman" w:hAnsi="Times New Roman"/>
          <w:sz w:val="24"/>
          <w:szCs w:val="24"/>
        </w:rPr>
        <w:t>merupakan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penyebab</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kerusakan</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perubahan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fungsi</w:t>
      </w:r>
      <w:proofErr w:type="spellEnd"/>
      <w:r w:rsidRPr="00E61F40">
        <w:rPr>
          <w:rFonts w:ascii="Times New Roman" w:hAnsi="Times New Roman"/>
          <w:sz w:val="24"/>
          <w:szCs w:val="24"/>
        </w:rPr>
        <w:t xml:space="preserve"> sel. Sorbitol </w:t>
      </w:r>
      <w:proofErr w:type="spellStart"/>
      <w:r w:rsidRPr="00E61F40">
        <w:rPr>
          <w:rFonts w:ascii="Times New Roman" w:hAnsi="Times New Roman"/>
          <w:sz w:val="24"/>
          <w:szCs w:val="24"/>
        </w:rPr>
        <w:t>bermetabolisme</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lambat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kemudian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ditambah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terbentuknya</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Advanced Glycation End Products (AGEs). AGEs </w:t>
      </w:r>
      <w:proofErr w:type="spellStart"/>
      <w:r w:rsidRPr="00E61F40">
        <w:rPr>
          <w:rFonts w:ascii="Times New Roman" w:hAnsi="Times New Roman"/>
          <w:sz w:val="24"/>
          <w:szCs w:val="24"/>
        </w:rPr>
        <w:t>berupa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zat</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dimetabolisme</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lanjut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terakumulasi</w:t>
      </w:r>
      <w:proofErr w:type="spellEnd"/>
      <w:r w:rsidRPr="00E61F40">
        <w:rPr>
          <w:rFonts w:ascii="Times New Roman" w:hAnsi="Times New Roman"/>
          <w:sz w:val="24"/>
          <w:szCs w:val="24"/>
        </w:rPr>
        <w:t xml:space="preserve"> di </w:t>
      </w:r>
      <w:proofErr w:type="spellStart"/>
      <w:r w:rsidRPr="00E61F40">
        <w:rPr>
          <w:rFonts w:ascii="Times New Roman" w:hAnsi="Times New Roman"/>
          <w:sz w:val="24"/>
          <w:szCs w:val="24"/>
        </w:rPr>
        <w:t>dinding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aterosklerosis</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vaskuler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sikulasi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terganggu</w:t>
      </w:r>
      <w:proofErr w:type="spellEnd"/>
      <w:r w:rsidRPr="00E61F40">
        <w:rPr>
          <w:rFonts w:ascii="Times New Roman" w:hAnsi="Times New Roman"/>
          <w:sz w:val="24"/>
          <w:szCs w:val="24"/>
        </w:rPr>
        <w:t xml:space="preserve"> (Black &amp; Hawks, 2014).</w:t>
      </w:r>
    </w:p>
    <w:p w14:paraId="628344B1" w14:textId="77777777" w:rsidR="00E66E5C" w:rsidRPr="00E61F40" w:rsidRDefault="00DA1B61" w:rsidP="00E66E5C">
      <w:pPr>
        <w:spacing w:after="0" w:line="240" w:lineRule="auto"/>
        <w:ind w:firstLine="720"/>
        <w:jc w:val="both"/>
        <w:rPr>
          <w:rFonts w:ascii="Times New Roman" w:hAnsi="Times New Roman"/>
          <w:sz w:val="24"/>
          <w:szCs w:val="24"/>
        </w:rPr>
      </w:pPr>
      <w:r w:rsidRPr="00E61F40">
        <w:rPr>
          <w:rFonts w:ascii="Times New Roman" w:hAnsi="Times New Roman"/>
          <w:sz w:val="24"/>
          <w:szCs w:val="24"/>
        </w:rPr>
        <w:t xml:space="preserve">Diabetes Mellitus juga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mengganggu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fungsi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lapisan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endotel</w:t>
      </w:r>
      <w:proofErr w:type="spellEnd"/>
      <w:r w:rsidRPr="00E61F40">
        <w:rPr>
          <w:rFonts w:ascii="Times New Roman" w:hAnsi="Times New Roman"/>
          <w:sz w:val="24"/>
          <w:szCs w:val="24"/>
        </w:rPr>
        <w:t xml:space="preserve"> di </w:t>
      </w:r>
      <w:proofErr w:type="spellStart"/>
      <w:r w:rsidRPr="00E61F40">
        <w:rPr>
          <w:rFonts w:ascii="Times New Roman" w:hAnsi="Times New Roman"/>
          <w:sz w:val="24"/>
          <w:szCs w:val="24"/>
        </w:rPr>
        <w:t>arteri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Lapisan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merupakan</w:t>
      </w:r>
      <w:proofErr w:type="spellEnd"/>
      <w:r w:rsidRPr="00E61F40">
        <w:rPr>
          <w:rFonts w:ascii="Times New Roman" w:hAnsi="Times New Roman"/>
          <w:sz w:val="24"/>
          <w:szCs w:val="24"/>
        </w:rPr>
        <w:t xml:space="preserve"> organ yang </w:t>
      </w:r>
      <w:proofErr w:type="spellStart"/>
      <w:r w:rsidRPr="00E61F40">
        <w:rPr>
          <w:rFonts w:ascii="Times New Roman" w:hAnsi="Times New Roman"/>
          <w:sz w:val="24"/>
          <w:szCs w:val="24"/>
        </w:rPr>
        <w:t>aktif</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secara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biologi</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berfungsi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memproduksi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zat</w:t>
      </w:r>
      <w:proofErr w:type="spellEnd"/>
      <w:r w:rsidRPr="00E61F40">
        <w:rPr>
          <w:rFonts w:ascii="Times New Roman" w:hAnsi="Times New Roman"/>
          <w:sz w:val="24"/>
          <w:szCs w:val="24"/>
        </w:rPr>
        <w:t xml:space="preserve"> vasodilator yang </w:t>
      </w:r>
      <w:proofErr w:type="spellStart"/>
      <w:r w:rsidRPr="00E61F40">
        <w:rPr>
          <w:rFonts w:ascii="Times New Roman" w:hAnsi="Times New Roman"/>
          <w:sz w:val="24"/>
          <w:szCs w:val="24"/>
        </w:rPr>
        <w:t>dinamakan</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endothelium derived relaxing factors </w:t>
      </w:r>
      <w:r w:rsidRPr="00E61F40">
        <w:rPr>
          <w:rFonts w:ascii="Times New Roman" w:hAnsi="Times New Roman"/>
          <w:sz w:val="24"/>
          <w:szCs w:val="24"/>
        </w:rPr>
        <w:t xml:space="preserve">(EDRF) yang </w:t>
      </w:r>
      <w:proofErr w:type="spellStart"/>
      <w:r w:rsidRPr="00E61F40">
        <w:rPr>
          <w:rFonts w:ascii="Times New Roman" w:hAnsi="Times New Roman"/>
          <w:sz w:val="24"/>
          <w:szCs w:val="24"/>
        </w:rPr>
        <w:t>dikenal</w:t>
      </w:r>
      <w:proofErr w:type="spellEnd"/>
      <w:r w:rsidRPr="00E61F40">
        <w:rPr>
          <w:rFonts w:ascii="Times New Roman" w:hAnsi="Times New Roman"/>
          <w:sz w:val="24"/>
          <w:szCs w:val="24"/>
        </w:rPr>
        <w:t xml:space="preserve"> juga </w:t>
      </w:r>
      <w:proofErr w:type="spellStart"/>
      <w:r w:rsidRPr="00E61F40">
        <w:rPr>
          <w:rFonts w:ascii="Times New Roman" w:hAnsi="Times New Roman"/>
          <w:sz w:val="24"/>
          <w:szCs w:val="24"/>
        </w:rPr>
        <w:t>sebagai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Nitric Oxide </w:t>
      </w:r>
      <w:r w:rsidRPr="00E61F40">
        <w:rPr>
          <w:rFonts w:ascii="Times New Roman" w:hAnsi="Times New Roman"/>
          <w:sz w:val="24"/>
          <w:szCs w:val="24"/>
        </w:rPr>
        <w:t xml:space="preserve">(NO). NO </w:t>
      </w:r>
      <w:proofErr w:type="spellStart"/>
      <w:r w:rsidRPr="00E61F40">
        <w:rPr>
          <w:rFonts w:ascii="Times New Roman" w:hAnsi="Times New Roman"/>
          <w:sz w:val="24"/>
          <w:szCs w:val="24"/>
        </w:rPr>
        <w:t>adalah</w:t>
      </w:r>
      <w:proofErr w:type="spellEnd"/>
      <w:r w:rsidRPr="00E61F40">
        <w:rPr>
          <w:rFonts w:ascii="Times New Roman" w:hAnsi="Times New Roman"/>
          <w:sz w:val="24"/>
          <w:szCs w:val="24"/>
        </w:rPr>
        <w:t xml:space="preserve"> stimulus yang </w:t>
      </w:r>
      <w:proofErr w:type="spellStart"/>
      <w:r w:rsidRPr="00E61F40">
        <w:rPr>
          <w:rFonts w:ascii="Times New Roman" w:hAnsi="Times New Roman"/>
          <w:sz w:val="24"/>
          <w:szCs w:val="24"/>
        </w:rPr>
        <w:t>penting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vasodilatasi</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mengurangi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peradangan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melalui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modulasi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interaksi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leukosit</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dinding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jauh</w:t>
      </w:r>
      <w:proofErr w:type="spellEnd"/>
      <w:r w:rsidRPr="00E61F40">
        <w:rPr>
          <w:rFonts w:ascii="Times New Roman" w:hAnsi="Times New Roman"/>
          <w:sz w:val="24"/>
          <w:szCs w:val="24"/>
        </w:rPr>
        <w:t xml:space="preserve"> NO </w:t>
      </w:r>
      <w:proofErr w:type="spellStart"/>
      <w:r w:rsidRPr="00E61F40">
        <w:rPr>
          <w:rFonts w:ascii="Times New Roman" w:hAnsi="Times New Roman"/>
          <w:sz w:val="24"/>
          <w:szCs w:val="24"/>
        </w:rPr>
        <w:t>membatasi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migrasi</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proliferasi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vascular smooth muscle cell </w:t>
      </w:r>
      <w:r w:rsidRPr="00E61F40">
        <w:rPr>
          <w:rFonts w:ascii="Times New Roman" w:hAnsi="Times New Roman"/>
          <w:sz w:val="24"/>
          <w:szCs w:val="24"/>
        </w:rPr>
        <w:t xml:space="preserve">(VSMC) </w:t>
      </w:r>
      <w:proofErr w:type="spellStart"/>
      <w:r w:rsidRPr="00E61F40">
        <w:rPr>
          <w:rFonts w:ascii="Times New Roman" w:hAnsi="Times New Roman"/>
          <w:sz w:val="24"/>
          <w:szCs w:val="24"/>
        </w:rPr>
        <w:t>serta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membatasi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aktivasi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pembekuan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Inilah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sebabnya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hilangnya</w:t>
      </w:r>
      <w:proofErr w:type="spellEnd"/>
      <w:r w:rsidRPr="00E61F40">
        <w:rPr>
          <w:rFonts w:ascii="Times New Roman" w:hAnsi="Times New Roman"/>
          <w:sz w:val="24"/>
          <w:szCs w:val="24"/>
        </w:rPr>
        <w:t xml:space="preserve"> NO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mengganggu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aterosklerosis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Sihombing</w:t>
      </w:r>
      <w:proofErr w:type="spellEnd"/>
      <w:r w:rsidRPr="00E61F40">
        <w:rPr>
          <w:rFonts w:ascii="Times New Roman" w:hAnsi="Times New Roman"/>
          <w:sz w:val="24"/>
          <w:szCs w:val="24"/>
        </w:rPr>
        <w:t xml:space="preserve">, 2012). Oleh </w:t>
      </w:r>
      <w:proofErr w:type="spellStart"/>
      <w:r w:rsidRPr="00E61F40">
        <w:rPr>
          <w:rFonts w:ascii="Times New Roman" w:hAnsi="Times New Roman"/>
          <w:sz w:val="24"/>
          <w:szCs w:val="24"/>
        </w:rPr>
        <w:t>karena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itu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komplikasi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vaskular</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bergantung</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lamanya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penyakit</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bagaimana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kontrol</w:t>
      </w:r>
      <w:proofErr w:type="spellEnd"/>
      <w:r w:rsidRPr="00E61F40">
        <w:rPr>
          <w:rFonts w:ascii="Times New Roman" w:hAnsi="Times New Roman"/>
          <w:sz w:val="24"/>
          <w:szCs w:val="24"/>
        </w:rPr>
        <w:t xml:space="preserve"> gula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mereka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Semakin</w:t>
      </w:r>
      <w:proofErr w:type="spellEnd"/>
      <w:r w:rsidRPr="00E61F40">
        <w:rPr>
          <w:rFonts w:ascii="Times New Roman" w:hAnsi="Times New Roman"/>
          <w:sz w:val="24"/>
          <w:szCs w:val="24"/>
        </w:rPr>
        <w:t xml:space="preserve"> lama </w:t>
      </w:r>
      <w:proofErr w:type="spellStart"/>
      <w:r w:rsidRPr="00E61F40">
        <w:rPr>
          <w:rFonts w:ascii="Times New Roman" w:hAnsi="Times New Roman"/>
          <w:sz w:val="24"/>
          <w:szCs w:val="24"/>
        </w:rPr>
        <w:t>seseorang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maka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resiko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aterosklerosis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semakin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meningkat</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kecenderungan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menurun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sejalan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berdasarkan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Yusra (2010)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disimpulkan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rata-rata lama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klien</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Tipe</w:t>
      </w:r>
      <w:proofErr w:type="spellEnd"/>
      <w:r w:rsidRPr="00E61F40">
        <w:rPr>
          <w:rFonts w:ascii="Times New Roman" w:hAnsi="Times New Roman"/>
          <w:sz w:val="24"/>
          <w:szCs w:val="24"/>
        </w:rPr>
        <w:t xml:space="preserve"> II yang </w:t>
      </w:r>
      <w:proofErr w:type="spellStart"/>
      <w:r w:rsidRPr="00E61F40">
        <w:rPr>
          <w:rFonts w:ascii="Times New Roman" w:hAnsi="Times New Roman"/>
          <w:sz w:val="24"/>
          <w:szCs w:val="24"/>
        </w:rPr>
        <w:t>berkunjung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kepoliklinik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penyakit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berkisar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antara</w:t>
      </w:r>
      <w:proofErr w:type="spellEnd"/>
      <w:r w:rsidRPr="00E61F40">
        <w:rPr>
          <w:rFonts w:ascii="Times New Roman" w:hAnsi="Times New Roman"/>
          <w:sz w:val="24"/>
          <w:szCs w:val="24"/>
        </w:rPr>
        <w:t xml:space="preserve"> 5,3-7,0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Selain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itu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Suri (2018) lama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Tipe</w:t>
      </w:r>
      <w:proofErr w:type="spellEnd"/>
      <w:r w:rsidRPr="00E61F40">
        <w:rPr>
          <w:rFonts w:ascii="Times New Roman" w:hAnsi="Times New Roman"/>
          <w:sz w:val="24"/>
          <w:szCs w:val="24"/>
        </w:rPr>
        <w:t xml:space="preserve"> II yang </w:t>
      </w:r>
      <w:proofErr w:type="spellStart"/>
      <w:r w:rsidRPr="00E61F40">
        <w:rPr>
          <w:rFonts w:ascii="Times New Roman" w:hAnsi="Times New Roman"/>
          <w:sz w:val="24"/>
          <w:szCs w:val="24"/>
        </w:rPr>
        <w:t>terbanyak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diabetes di </w:t>
      </w:r>
      <w:proofErr w:type="spellStart"/>
      <w:r w:rsidRPr="00E61F40">
        <w:rPr>
          <w:rFonts w:ascii="Times New Roman" w:hAnsi="Times New Roman"/>
          <w:sz w:val="24"/>
          <w:szCs w:val="24"/>
        </w:rPr>
        <w:t>atas</w:t>
      </w:r>
      <w:proofErr w:type="spellEnd"/>
      <w:r w:rsidRPr="00E61F40">
        <w:rPr>
          <w:rFonts w:ascii="Times New Roman" w:hAnsi="Times New Roman"/>
          <w:sz w:val="24"/>
          <w:szCs w:val="24"/>
        </w:rPr>
        <w:t xml:space="preserve"> 10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 xml:space="preserve"> (47,5%) dan paling </w:t>
      </w:r>
      <w:proofErr w:type="spellStart"/>
      <w:r w:rsidRPr="00E61F40">
        <w:rPr>
          <w:rFonts w:ascii="Times New Roman" w:hAnsi="Times New Roman"/>
          <w:sz w:val="24"/>
          <w:szCs w:val="24"/>
        </w:rPr>
        <w:t>sedikit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 </w:t>
      </w:r>
      <w:proofErr w:type="spellStart"/>
      <w:r w:rsidRPr="00E61F40">
        <w:rPr>
          <w:rFonts w:ascii="Times New Roman" w:hAnsi="Times New Roman"/>
          <w:sz w:val="24"/>
          <w:szCs w:val="24"/>
        </w:rPr>
        <w:t>bawah</w:t>
      </w:r>
      <w:proofErr w:type="spellEnd"/>
      <w:r w:rsidRPr="00E61F40">
        <w:rPr>
          <w:rFonts w:ascii="Times New Roman" w:hAnsi="Times New Roman"/>
          <w:sz w:val="24"/>
          <w:szCs w:val="24"/>
        </w:rPr>
        <w:t xml:space="preserve"> 5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 xml:space="preserve"> (22,5%). </w:t>
      </w:r>
      <w:proofErr w:type="spellStart"/>
      <w:r w:rsidRPr="00E61F40">
        <w:rPr>
          <w:rFonts w:ascii="Times New Roman" w:hAnsi="Times New Roman"/>
          <w:sz w:val="24"/>
          <w:szCs w:val="24"/>
        </w:rPr>
        <w:t>Selain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itu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Simanjuntak</w:t>
      </w:r>
      <w:proofErr w:type="spellEnd"/>
      <w:r w:rsidRPr="00E61F40">
        <w:rPr>
          <w:rFonts w:ascii="Times New Roman" w:hAnsi="Times New Roman"/>
          <w:sz w:val="24"/>
          <w:szCs w:val="24"/>
        </w:rPr>
        <w:t xml:space="preserve"> (2016) </w:t>
      </w:r>
      <w:proofErr w:type="spellStart"/>
      <w:r w:rsidRPr="00E61F40">
        <w:rPr>
          <w:rFonts w:ascii="Times New Roman" w:hAnsi="Times New Roman"/>
          <w:sz w:val="24"/>
          <w:szCs w:val="24"/>
        </w:rPr>
        <w:t>menunjukkan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responden</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diatas</w:t>
      </w:r>
      <w:proofErr w:type="spellEnd"/>
      <w:r w:rsidRPr="00E61F40">
        <w:rPr>
          <w:rFonts w:ascii="Times New Roman" w:hAnsi="Times New Roman"/>
          <w:sz w:val="24"/>
          <w:szCs w:val="24"/>
        </w:rPr>
        <w:t xml:space="preserve"> 10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mempunyai</w:t>
      </w:r>
      <w:proofErr w:type="spellEnd"/>
      <w:r w:rsidRPr="00E61F40">
        <w:rPr>
          <w:rFonts w:ascii="Times New Roman" w:hAnsi="Times New Roman"/>
          <w:sz w:val="24"/>
          <w:szCs w:val="24"/>
        </w:rPr>
        <w:t xml:space="preserve"> rata-rata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rendah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responden</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kurang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10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w:t>
      </w:r>
    </w:p>
    <w:p w14:paraId="4A3C3D3D" w14:textId="77777777" w:rsidR="00E66E5C" w:rsidRPr="00E61F40" w:rsidRDefault="00DA1B61" w:rsidP="00E66E5C">
      <w:pPr>
        <w:spacing w:after="0"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Menurut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analisis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w:t>
      </w:r>
      <w:proofErr w:type="spellEnd"/>
      <w:r w:rsidRPr="00E61F40">
        <w:rPr>
          <w:rFonts w:ascii="Times New Roman" w:hAnsi="Times New Roman"/>
          <w:sz w:val="24"/>
          <w:szCs w:val="24"/>
        </w:rPr>
        <w:t xml:space="preserve"> lama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mempengaruhi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sirkulasi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karena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kadar</w:t>
      </w:r>
      <w:proofErr w:type="spellEnd"/>
      <w:r w:rsidRPr="00E61F40">
        <w:rPr>
          <w:rFonts w:ascii="Times New Roman" w:hAnsi="Times New Roman"/>
          <w:sz w:val="24"/>
          <w:szCs w:val="24"/>
        </w:rPr>
        <w:t xml:space="preserve"> gula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tinggi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waktu</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cukup</w:t>
      </w:r>
      <w:proofErr w:type="spellEnd"/>
      <w:r w:rsidRPr="00E61F40">
        <w:rPr>
          <w:rFonts w:ascii="Times New Roman" w:hAnsi="Times New Roman"/>
          <w:sz w:val="24"/>
          <w:szCs w:val="24"/>
        </w:rPr>
        <w:t xml:space="preserve"> lama </w:t>
      </w:r>
      <w:proofErr w:type="spellStart"/>
      <w:r w:rsidRPr="00E61F40">
        <w:rPr>
          <w:rFonts w:ascii="Times New Roman" w:hAnsi="Times New Roman"/>
          <w:sz w:val="24"/>
          <w:szCs w:val="24"/>
        </w:rPr>
        <w:t>secara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menerus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merubah</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merusak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jaringan</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vaskularisasi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w:t>
      </w:r>
    </w:p>
    <w:p w14:paraId="0EE54816" w14:textId="77777777" w:rsidR="00E66E5C" w:rsidRPr="00E61F40" w:rsidRDefault="00DA1B61" w:rsidP="00E66E5C">
      <w:pPr>
        <w:spacing w:after="0"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Pekerjaan</w:t>
      </w:r>
      <w:proofErr w:type="spellEnd"/>
      <w:r w:rsidR="00E66E5C" w:rsidRPr="00E61F40">
        <w:rPr>
          <w:rFonts w:ascii="Times New Roman" w:hAnsi="Times New Roman"/>
          <w:sz w:val="24"/>
          <w:szCs w:val="24"/>
        </w:rPr>
        <w:t xml:space="preserve">, </w:t>
      </w:r>
      <w:proofErr w:type="spellStart"/>
      <w:r w:rsidRPr="00E61F40">
        <w:rPr>
          <w:rFonts w:ascii="Times New Roman" w:hAnsi="Times New Roman"/>
          <w:sz w:val="24"/>
          <w:szCs w:val="24"/>
        </w:rPr>
        <w:t>Didapatkan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EBN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hamper </w:t>
      </w:r>
      <w:proofErr w:type="spellStart"/>
      <w:r w:rsidRPr="00E61F40">
        <w:rPr>
          <w:rFonts w:ascii="Times New Roman" w:hAnsi="Times New Roman"/>
          <w:sz w:val="24"/>
          <w:szCs w:val="24"/>
        </w:rPr>
        <w:t>setengahnya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responden</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perlakuan</w:t>
      </w:r>
      <w:proofErr w:type="spellEnd"/>
      <w:r w:rsidRPr="00E61F40">
        <w:rPr>
          <w:rFonts w:ascii="Times New Roman" w:hAnsi="Times New Roman"/>
          <w:sz w:val="24"/>
          <w:szCs w:val="24"/>
        </w:rPr>
        <w:t xml:space="preserve"> dan control </w:t>
      </w:r>
      <w:proofErr w:type="spellStart"/>
      <w:r w:rsidRPr="00E61F40">
        <w:rPr>
          <w:rFonts w:ascii="Times New Roman" w:hAnsi="Times New Roman"/>
          <w:sz w:val="24"/>
          <w:szCs w:val="24"/>
        </w:rPr>
        <w:t>bekerja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sebagai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ibu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rumah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tangga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Menurut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Marthalena</w:t>
      </w:r>
      <w:proofErr w:type="spellEnd"/>
      <w:r w:rsidRPr="00E61F40">
        <w:rPr>
          <w:rFonts w:ascii="Times New Roman" w:hAnsi="Times New Roman"/>
          <w:sz w:val="24"/>
          <w:szCs w:val="24"/>
        </w:rPr>
        <w:t xml:space="preserve"> (2010)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Anani</w:t>
      </w:r>
      <w:proofErr w:type="spellEnd"/>
      <w:r w:rsidRPr="00E61F40">
        <w:rPr>
          <w:rFonts w:ascii="Times New Roman" w:hAnsi="Times New Roman"/>
          <w:sz w:val="24"/>
          <w:szCs w:val="24"/>
        </w:rPr>
        <w:t xml:space="preserve"> (2012) </w:t>
      </w:r>
      <w:proofErr w:type="spellStart"/>
      <w:r w:rsidRPr="00E61F40">
        <w:rPr>
          <w:rFonts w:ascii="Times New Roman" w:hAnsi="Times New Roman"/>
          <w:sz w:val="24"/>
          <w:szCs w:val="24"/>
        </w:rPr>
        <w:t>responden</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berperan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sebagai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ibu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rumah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tangga</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bekerja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sebagai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wiraswasta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mempunyai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jadwal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makan</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kurang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teratur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setiap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hari</w:t>
      </w:r>
      <w:proofErr w:type="spellEnd"/>
      <w:r w:rsidRPr="00E61F40">
        <w:rPr>
          <w:rFonts w:ascii="Times New Roman" w:hAnsi="Times New Roman"/>
          <w:sz w:val="24"/>
          <w:szCs w:val="24"/>
        </w:rPr>
        <w:t xml:space="preserve">. Hasil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Anani</w:t>
      </w:r>
      <w:proofErr w:type="spellEnd"/>
      <w:r w:rsidRPr="00E61F40">
        <w:rPr>
          <w:rFonts w:ascii="Times New Roman" w:hAnsi="Times New Roman"/>
          <w:sz w:val="24"/>
          <w:szCs w:val="24"/>
        </w:rPr>
        <w:t xml:space="preserve"> (2012) </w:t>
      </w:r>
      <w:proofErr w:type="spellStart"/>
      <w:r w:rsidRPr="00E61F40">
        <w:rPr>
          <w:rFonts w:ascii="Times New Roman" w:hAnsi="Times New Roman"/>
          <w:sz w:val="24"/>
          <w:szCs w:val="24"/>
        </w:rPr>
        <w:t>didapatkan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hubungan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antara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kebiasaan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responden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kondisi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glukosa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responden</w:t>
      </w:r>
      <w:proofErr w:type="spellEnd"/>
      <w:r w:rsidRPr="00E61F40">
        <w:rPr>
          <w:rFonts w:ascii="Arial" w:hAnsi="Arial" w:cs="Arial"/>
          <w:sz w:val="30"/>
          <w:szCs w:val="30"/>
        </w:rPr>
        <w:t>.</w:t>
      </w:r>
    </w:p>
    <w:p w14:paraId="43BBC62E" w14:textId="533A2539" w:rsidR="00DA1B61" w:rsidRPr="00E61F40" w:rsidRDefault="00DA1B61" w:rsidP="00E66E5C">
      <w:pPr>
        <w:spacing w:after="0"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Menurut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EBN </w:t>
      </w:r>
      <w:proofErr w:type="spellStart"/>
      <w:r w:rsidRPr="00E61F40">
        <w:rPr>
          <w:rFonts w:ascii="Times New Roman" w:hAnsi="Times New Roman"/>
          <w:sz w:val="24"/>
          <w:szCs w:val="24"/>
        </w:rPr>
        <w:t>didapatkan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penderita</w:t>
      </w:r>
      <w:proofErr w:type="spellEnd"/>
      <w:r w:rsidRPr="00E61F40">
        <w:rPr>
          <w:rFonts w:ascii="Times New Roman" w:hAnsi="Times New Roman"/>
          <w:sz w:val="24"/>
          <w:szCs w:val="24"/>
        </w:rPr>
        <w:t xml:space="preserve"> DM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tinggi</w:t>
      </w:r>
      <w:proofErr w:type="spellEnd"/>
      <w:r w:rsidRPr="00E61F40">
        <w:rPr>
          <w:rFonts w:ascii="Times New Roman" w:hAnsi="Times New Roman"/>
          <w:sz w:val="24"/>
          <w:szCs w:val="24"/>
        </w:rPr>
        <w:t xml:space="preserve"> pada orang yang </w:t>
      </w:r>
      <w:proofErr w:type="spellStart"/>
      <w:r w:rsidRPr="00E61F40">
        <w:rPr>
          <w:rFonts w:ascii="Times New Roman" w:hAnsi="Times New Roman"/>
          <w:sz w:val="24"/>
          <w:szCs w:val="24"/>
        </w:rPr>
        <w:t>bekerja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karena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setiap</w:t>
      </w:r>
      <w:proofErr w:type="spellEnd"/>
      <w:r w:rsidRPr="00E61F40">
        <w:rPr>
          <w:rFonts w:ascii="Times New Roman" w:hAnsi="Times New Roman"/>
          <w:sz w:val="24"/>
          <w:szCs w:val="24"/>
        </w:rPr>
        <w:t xml:space="preserve"> orang yang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jam </w:t>
      </w:r>
      <w:proofErr w:type="spellStart"/>
      <w:r w:rsidRPr="00E61F40">
        <w:rPr>
          <w:rFonts w:ascii="Times New Roman" w:hAnsi="Times New Roman"/>
          <w:sz w:val="24"/>
          <w:szCs w:val="24"/>
        </w:rPr>
        <w:t>kerja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tinggi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jadwal</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teratur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menjadi</w:t>
      </w:r>
      <w:proofErr w:type="spellEnd"/>
      <w:r w:rsidRPr="00E61F40">
        <w:rPr>
          <w:rFonts w:ascii="Times New Roman" w:hAnsi="Times New Roman"/>
          <w:sz w:val="24"/>
          <w:szCs w:val="24"/>
        </w:rPr>
        <w:t xml:space="preserve"> factor </w:t>
      </w:r>
      <w:proofErr w:type="spellStart"/>
      <w:r w:rsidRPr="00E61F40">
        <w:rPr>
          <w:rFonts w:ascii="Times New Roman" w:hAnsi="Times New Roman"/>
          <w:sz w:val="24"/>
          <w:szCs w:val="24"/>
        </w:rPr>
        <w:t>penting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pengelolaan</w:t>
      </w:r>
      <w:proofErr w:type="spellEnd"/>
      <w:r w:rsidRPr="00E61F40">
        <w:rPr>
          <w:rFonts w:ascii="Times New Roman" w:hAnsi="Times New Roman"/>
          <w:sz w:val="24"/>
          <w:szCs w:val="24"/>
        </w:rPr>
        <w:t xml:space="preserve"> diet. </w:t>
      </w:r>
      <w:proofErr w:type="spellStart"/>
      <w:r w:rsidRPr="00E61F40">
        <w:rPr>
          <w:rFonts w:ascii="Times New Roman" w:hAnsi="Times New Roman"/>
          <w:sz w:val="24"/>
          <w:szCs w:val="24"/>
        </w:rPr>
        <w:t>Bagitu</w:t>
      </w:r>
      <w:proofErr w:type="spellEnd"/>
      <w:r w:rsidRPr="00E61F40">
        <w:rPr>
          <w:rFonts w:ascii="Times New Roman" w:hAnsi="Times New Roman"/>
          <w:sz w:val="24"/>
          <w:szCs w:val="24"/>
        </w:rPr>
        <w:t xml:space="preserve"> pun </w:t>
      </w:r>
      <w:proofErr w:type="spellStart"/>
      <w:r w:rsidRPr="00E61F40">
        <w:rPr>
          <w:rFonts w:ascii="Times New Roman" w:hAnsi="Times New Roman"/>
          <w:sz w:val="24"/>
          <w:szCs w:val="24"/>
        </w:rPr>
        <w:t>sebaliknya</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penderita</w:t>
      </w:r>
      <w:proofErr w:type="spellEnd"/>
      <w:r w:rsidRPr="00E61F40">
        <w:rPr>
          <w:rFonts w:ascii="Times New Roman" w:hAnsi="Times New Roman"/>
          <w:sz w:val="24"/>
          <w:szCs w:val="24"/>
        </w:rPr>
        <w:t xml:space="preserve"> diabetes mellitus yang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pendapatan</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rendah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patuh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mengelola</w:t>
      </w:r>
      <w:proofErr w:type="spellEnd"/>
      <w:r w:rsidRPr="00E61F40">
        <w:rPr>
          <w:rFonts w:ascii="Times New Roman" w:hAnsi="Times New Roman"/>
          <w:sz w:val="24"/>
          <w:szCs w:val="24"/>
        </w:rPr>
        <w:t xml:space="preserve"> diet </w:t>
      </w:r>
      <w:proofErr w:type="spellStart"/>
      <w:r w:rsidRPr="00E61F40">
        <w:rPr>
          <w:rFonts w:ascii="Times New Roman" w:hAnsi="Times New Roman"/>
          <w:sz w:val="24"/>
          <w:szCs w:val="24"/>
        </w:rPr>
        <w:t>dibandingkan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orang yang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pendapatan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tinggi</w:t>
      </w:r>
      <w:proofErr w:type="spellEnd"/>
      <w:r w:rsidRPr="00E61F40">
        <w:rPr>
          <w:rFonts w:ascii="Times New Roman" w:hAnsi="Times New Roman"/>
          <w:sz w:val="24"/>
          <w:szCs w:val="24"/>
        </w:rPr>
        <w:t xml:space="preserve">. Hal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dikarenakan</w:t>
      </w:r>
      <w:proofErr w:type="spellEnd"/>
      <w:r w:rsidRPr="00E61F40">
        <w:rPr>
          <w:rFonts w:ascii="Times New Roman" w:hAnsi="Times New Roman"/>
          <w:sz w:val="24"/>
          <w:szCs w:val="24"/>
        </w:rPr>
        <w:t xml:space="preserve"> orang yang </w:t>
      </w:r>
      <w:proofErr w:type="spellStart"/>
      <w:r w:rsidRPr="00E61F40">
        <w:rPr>
          <w:rFonts w:ascii="Times New Roman" w:hAnsi="Times New Roman"/>
          <w:sz w:val="24"/>
          <w:szCs w:val="24"/>
        </w:rPr>
        <w:t>mempunyai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pendapatan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rendah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sedikit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berpeluang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untuk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membeli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makanan</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sesuai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diet diabetes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pada yang </w:t>
      </w:r>
      <w:proofErr w:type="spellStart"/>
      <w:r w:rsidRPr="00E61F40">
        <w:rPr>
          <w:rFonts w:ascii="Times New Roman" w:hAnsi="Times New Roman"/>
          <w:sz w:val="24"/>
          <w:szCs w:val="24"/>
        </w:rPr>
        <w:t>berpendapatan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tinggi</w:t>
      </w:r>
      <w:proofErr w:type="spellEnd"/>
      <w:r w:rsidRPr="00E61F40">
        <w:rPr>
          <w:rFonts w:ascii="Times New Roman" w:hAnsi="Times New Roman"/>
          <w:sz w:val="24"/>
          <w:szCs w:val="24"/>
        </w:rPr>
        <w:t>.</w:t>
      </w:r>
    </w:p>
    <w:p w14:paraId="78B2D89D" w14:textId="002D083C" w:rsidR="00493C4E" w:rsidRPr="00E61F40" w:rsidRDefault="00493C4E" w:rsidP="00E66E5C">
      <w:pPr>
        <w:spacing w:after="0" w:line="240" w:lineRule="auto"/>
        <w:ind w:firstLine="720"/>
        <w:jc w:val="both"/>
        <w:rPr>
          <w:rFonts w:ascii="Times New Roman" w:hAnsi="Times New Roman"/>
          <w:sz w:val="24"/>
          <w:szCs w:val="24"/>
        </w:rPr>
      </w:pPr>
    </w:p>
    <w:p w14:paraId="5AA18963" w14:textId="02207F86" w:rsidR="00493C4E" w:rsidRPr="00E61F40" w:rsidRDefault="00493C4E" w:rsidP="00E66E5C">
      <w:pPr>
        <w:spacing w:after="0" w:line="240" w:lineRule="auto"/>
        <w:ind w:firstLine="720"/>
        <w:jc w:val="both"/>
        <w:rPr>
          <w:rFonts w:ascii="Times New Roman" w:hAnsi="Times New Roman"/>
          <w:sz w:val="24"/>
          <w:szCs w:val="24"/>
        </w:rPr>
      </w:pPr>
    </w:p>
    <w:p w14:paraId="33C8F067" w14:textId="3EBB6627" w:rsidR="00493C4E" w:rsidRPr="00E61F40" w:rsidRDefault="00493C4E" w:rsidP="00E66E5C">
      <w:pPr>
        <w:spacing w:after="0" w:line="240" w:lineRule="auto"/>
        <w:ind w:firstLine="720"/>
        <w:jc w:val="both"/>
        <w:rPr>
          <w:rFonts w:ascii="Times New Roman" w:hAnsi="Times New Roman"/>
          <w:sz w:val="24"/>
          <w:szCs w:val="24"/>
        </w:rPr>
      </w:pPr>
    </w:p>
    <w:p w14:paraId="364AC2A1" w14:textId="6D1979DF" w:rsidR="00493C4E" w:rsidRPr="00E61F40" w:rsidRDefault="00493C4E" w:rsidP="00E66E5C">
      <w:pPr>
        <w:spacing w:after="0" w:line="240" w:lineRule="auto"/>
        <w:ind w:firstLine="720"/>
        <w:jc w:val="both"/>
        <w:rPr>
          <w:rFonts w:ascii="Times New Roman" w:hAnsi="Times New Roman"/>
          <w:sz w:val="24"/>
          <w:szCs w:val="24"/>
        </w:rPr>
      </w:pPr>
    </w:p>
    <w:p w14:paraId="0565429F" w14:textId="18B982BD" w:rsidR="00493C4E" w:rsidRPr="00E61F40" w:rsidRDefault="00493C4E" w:rsidP="00E66E5C">
      <w:pPr>
        <w:spacing w:after="0" w:line="240" w:lineRule="auto"/>
        <w:ind w:firstLine="720"/>
        <w:jc w:val="both"/>
        <w:rPr>
          <w:rFonts w:ascii="Times New Roman" w:hAnsi="Times New Roman"/>
          <w:sz w:val="24"/>
          <w:szCs w:val="24"/>
        </w:rPr>
      </w:pPr>
    </w:p>
    <w:p w14:paraId="1FD9503F" w14:textId="77777777" w:rsidR="00493C4E" w:rsidRPr="00E61F40" w:rsidRDefault="00493C4E" w:rsidP="00E66E5C">
      <w:pPr>
        <w:spacing w:after="0" w:line="240" w:lineRule="auto"/>
        <w:ind w:firstLine="720"/>
        <w:jc w:val="both"/>
        <w:rPr>
          <w:rFonts w:ascii="Times New Roman" w:hAnsi="Times New Roman"/>
          <w:sz w:val="24"/>
          <w:szCs w:val="24"/>
        </w:rPr>
      </w:pPr>
    </w:p>
    <w:p w14:paraId="42FF01DC" w14:textId="77777777" w:rsidR="009D42A7" w:rsidRPr="00E61F40" w:rsidRDefault="009D42A7" w:rsidP="004F4787">
      <w:pPr>
        <w:spacing w:after="0" w:line="240" w:lineRule="auto"/>
        <w:jc w:val="both"/>
        <w:rPr>
          <w:rFonts w:ascii="Times New Roman" w:hAnsi="Times New Roman" w:cs="Times New Roman"/>
          <w:sz w:val="24"/>
          <w:szCs w:val="24"/>
        </w:rPr>
      </w:pPr>
    </w:p>
    <w:p w14:paraId="11D44ED5" w14:textId="1DA19F2C" w:rsidR="00660883" w:rsidRPr="00E61F40" w:rsidRDefault="00834B9E" w:rsidP="00E66E5C">
      <w:pPr>
        <w:ind w:left="720" w:hanging="720"/>
        <w:rPr>
          <w:rFonts w:ascii="Times New Roman" w:hAnsi="Times New Roman" w:cs="Times New Roman"/>
          <w:sz w:val="20"/>
          <w:szCs w:val="20"/>
        </w:rPr>
      </w:pPr>
      <w:proofErr w:type="spellStart"/>
      <w:r w:rsidRPr="00E61F40">
        <w:rPr>
          <w:rFonts w:ascii="Times New Roman" w:hAnsi="Times New Roman" w:cs="Times New Roman"/>
          <w:sz w:val="20"/>
          <w:szCs w:val="20"/>
        </w:rPr>
        <w:lastRenderedPageBreak/>
        <w:t>Tabel</w:t>
      </w:r>
      <w:proofErr w:type="spellEnd"/>
      <w:r w:rsidRPr="00E61F40">
        <w:rPr>
          <w:rFonts w:ascii="Times New Roman" w:hAnsi="Times New Roman" w:cs="Times New Roman"/>
          <w:sz w:val="20"/>
          <w:szCs w:val="20"/>
        </w:rPr>
        <w:t>. 2</w:t>
      </w:r>
      <w:r w:rsidR="00E66E5C" w:rsidRPr="00E61F40">
        <w:rPr>
          <w:rFonts w:ascii="Times New Roman" w:hAnsi="Times New Roman" w:cs="Times New Roman"/>
          <w:sz w:val="20"/>
          <w:szCs w:val="20"/>
        </w:rPr>
        <w:t xml:space="preserve"> </w:t>
      </w:r>
      <w:proofErr w:type="spellStart"/>
      <w:r w:rsidR="00971360" w:rsidRPr="00E61F40">
        <w:rPr>
          <w:rFonts w:ascii="Times New Roman" w:hAnsi="Times New Roman"/>
          <w:sz w:val="20"/>
          <w:szCs w:val="20"/>
        </w:rPr>
        <w:t>Distribusi</w:t>
      </w:r>
      <w:proofErr w:type="spellEnd"/>
      <w:r w:rsidR="00971360" w:rsidRPr="00E61F40">
        <w:rPr>
          <w:rFonts w:ascii="Times New Roman" w:hAnsi="Times New Roman"/>
          <w:sz w:val="20"/>
          <w:szCs w:val="20"/>
        </w:rPr>
        <w:t xml:space="preserve"> rata-rata </w:t>
      </w:r>
      <w:proofErr w:type="spellStart"/>
      <w:r w:rsidR="00971360" w:rsidRPr="00E61F40">
        <w:rPr>
          <w:rFonts w:ascii="Times New Roman" w:hAnsi="Times New Roman"/>
          <w:sz w:val="20"/>
          <w:szCs w:val="20"/>
        </w:rPr>
        <w:t>niali</w:t>
      </w:r>
      <w:proofErr w:type="spellEnd"/>
      <w:r w:rsidR="00971360" w:rsidRPr="00E61F40">
        <w:rPr>
          <w:rFonts w:ascii="Times New Roman" w:hAnsi="Times New Roman"/>
          <w:sz w:val="20"/>
          <w:szCs w:val="20"/>
        </w:rPr>
        <w:t xml:space="preserve"> </w:t>
      </w:r>
      <w:r w:rsidR="00971360" w:rsidRPr="00E61F40">
        <w:rPr>
          <w:rFonts w:ascii="Times New Roman" w:hAnsi="Times New Roman"/>
          <w:bCs/>
          <w:i/>
          <w:iCs/>
          <w:sz w:val="20"/>
          <w:szCs w:val="20"/>
        </w:rPr>
        <w:t xml:space="preserve">Ankle Brachial Index </w:t>
      </w:r>
      <w:r w:rsidR="00971360" w:rsidRPr="00E61F40">
        <w:rPr>
          <w:rFonts w:ascii="Times New Roman" w:hAnsi="Times New Roman"/>
          <w:bCs/>
          <w:sz w:val="20"/>
          <w:szCs w:val="20"/>
        </w:rPr>
        <w:t xml:space="preserve">(ABI) pada </w:t>
      </w:r>
      <w:proofErr w:type="spellStart"/>
      <w:r w:rsidR="00971360" w:rsidRPr="00E61F40">
        <w:rPr>
          <w:rFonts w:ascii="Times New Roman" w:hAnsi="Times New Roman"/>
          <w:bCs/>
          <w:sz w:val="20"/>
          <w:szCs w:val="20"/>
        </w:rPr>
        <w:t>pasien</w:t>
      </w:r>
      <w:proofErr w:type="spellEnd"/>
      <w:r w:rsidR="00971360" w:rsidRPr="00E61F40">
        <w:rPr>
          <w:rFonts w:ascii="Times New Roman" w:hAnsi="Times New Roman"/>
          <w:bCs/>
          <w:sz w:val="20"/>
          <w:szCs w:val="20"/>
        </w:rPr>
        <w:t xml:space="preserve"> Diabetes </w:t>
      </w:r>
      <w:proofErr w:type="spellStart"/>
      <w:r w:rsidR="00971360" w:rsidRPr="00E61F40">
        <w:rPr>
          <w:rFonts w:ascii="Times New Roman" w:hAnsi="Times New Roman"/>
          <w:bCs/>
          <w:sz w:val="20"/>
          <w:szCs w:val="20"/>
        </w:rPr>
        <w:t>Melitus</w:t>
      </w:r>
      <w:proofErr w:type="spellEnd"/>
      <w:r w:rsidR="00971360" w:rsidRPr="00E61F40">
        <w:rPr>
          <w:rFonts w:ascii="Times New Roman" w:hAnsi="Times New Roman"/>
          <w:bCs/>
          <w:sz w:val="20"/>
          <w:szCs w:val="20"/>
        </w:rPr>
        <w:t xml:space="preserve"> </w:t>
      </w:r>
      <w:proofErr w:type="spellStart"/>
      <w:r w:rsidR="00971360" w:rsidRPr="00E61F40">
        <w:rPr>
          <w:rFonts w:ascii="Times New Roman" w:hAnsi="Times New Roman"/>
          <w:bCs/>
          <w:sz w:val="20"/>
          <w:szCs w:val="20"/>
        </w:rPr>
        <w:t>sebelum</w:t>
      </w:r>
      <w:proofErr w:type="spellEnd"/>
      <w:r w:rsidR="00971360" w:rsidRPr="00E61F40">
        <w:rPr>
          <w:rFonts w:ascii="Times New Roman" w:hAnsi="Times New Roman"/>
          <w:bCs/>
          <w:sz w:val="20"/>
          <w:szCs w:val="20"/>
        </w:rPr>
        <w:t xml:space="preserve"> dan </w:t>
      </w:r>
      <w:proofErr w:type="spellStart"/>
      <w:r w:rsidR="00971360" w:rsidRPr="00E61F40">
        <w:rPr>
          <w:rFonts w:ascii="Times New Roman" w:hAnsi="Times New Roman"/>
          <w:bCs/>
          <w:sz w:val="20"/>
          <w:szCs w:val="20"/>
        </w:rPr>
        <w:t>sesudah</w:t>
      </w:r>
      <w:proofErr w:type="spellEnd"/>
      <w:r w:rsidR="00971360" w:rsidRPr="00E61F40">
        <w:rPr>
          <w:rFonts w:ascii="Times New Roman" w:hAnsi="Times New Roman"/>
          <w:bCs/>
          <w:sz w:val="20"/>
          <w:szCs w:val="20"/>
        </w:rPr>
        <w:t xml:space="preserve"> </w:t>
      </w:r>
      <w:proofErr w:type="spellStart"/>
      <w:r w:rsidR="00971360" w:rsidRPr="00E61F40">
        <w:rPr>
          <w:rFonts w:ascii="Times New Roman" w:hAnsi="Times New Roman"/>
          <w:bCs/>
          <w:sz w:val="20"/>
          <w:szCs w:val="20"/>
        </w:rPr>
        <w:t>intervensi</w:t>
      </w:r>
      <w:proofErr w:type="spellEnd"/>
      <w:r w:rsidR="00971360" w:rsidRPr="00E61F40">
        <w:rPr>
          <w:rFonts w:ascii="Times New Roman" w:hAnsi="Times New Roman"/>
          <w:bCs/>
          <w:sz w:val="20"/>
          <w:szCs w:val="20"/>
        </w:rPr>
        <w:t xml:space="preserve">  pada </w:t>
      </w:r>
      <w:proofErr w:type="spellStart"/>
      <w:r w:rsidR="00971360" w:rsidRPr="00E61F40">
        <w:rPr>
          <w:rFonts w:ascii="Times New Roman" w:hAnsi="Times New Roman"/>
          <w:bCs/>
          <w:sz w:val="20"/>
          <w:szCs w:val="20"/>
        </w:rPr>
        <w:t>kedua</w:t>
      </w:r>
      <w:proofErr w:type="spellEnd"/>
      <w:r w:rsidR="00971360" w:rsidRPr="00E61F40">
        <w:rPr>
          <w:rFonts w:ascii="Times New Roman" w:hAnsi="Times New Roman"/>
          <w:bCs/>
          <w:sz w:val="20"/>
          <w:szCs w:val="20"/>
        </w:rPr>
        <w:t xml:space="preserve"> </w:t>
      </w:r>
      <w:proofErr w:type="spellStart"/>
      <w:r w:rsidR="00971360" w:rsidRPr="00E61F40">
        <w:rPr>
          <w:rFonts w:ascii="Times New Roman" w:hAnsi="Times New Roman"/>
          <w:bCs/>
          <w:sz w:val="20"/>
          <w:szCs w:val="20"/>
        </w:rPr>
        <w:t>kelompok</w:t>
      </w:r>
      <w:proofErr w:type="spellEnd"/>
      <w:r w:rsidR="00971360" w:rsidRPr="00E61F40">
        <w:rPr>
          <w:rFonts w:ascii="Times New Roman" w:hAnsi="Times New Roman"/>
          <w:bCs/>
          <w:sz w:val="20"/>
          <w:szCs w:val="20"/>
        </w:rPr>
        <w:t xml:space="preserve"> </w:t>
      </w:r>
      <w:proofErr w:type="spellStart"/>
      <w:r w:rsidR="00971360" w:rsidRPr="00E61F40">
        <w:rPr>
          <w:rFonts w:ascii="Times New Roman" w:hAnsi="Times New Roman"/>
          <w:bCs/>
          <w:sz w:val="20"/>
          <w:szCs w:val="20"/>
        </w:rPr>
        <w:t>intervensi</w:t>
      </w:r>
      <w:proofErr w:type="spellEnd"/>
      <w:r w:rsidR="00971360" w:rsidRPr="00E61F40">
        <w:rPr>
          <w:rFonts w:ascii="Times New Roman" w:hAnsi="Times New Roman"/>
          <w:bCs/>
          <w:sz w:val="20"/>
          <w:szCs w:val="20"/>
        </w:rPr>
        <w:t xml:space="preserve"> </w:t>
      </w:r>
      <w:proofErr w:type="spellStart"/>
      <w:r w:rsidR="00971360" w:rsidRPr="00E61F40">
        <w:rPr>
          <w:rFonts w:ascii="Times New Roman" w:hAnsi="Times New Roman"/>
          <w:sz w:val="20"/>
          <w:szCs w:val="20"/>
        </w:rPr>
        <w:t>Juni-Juli</w:t>
      </w:r>
      <w:proofErr w:type="spellEnd"/>
      <w:r w:rsidR="00971360" w:rsidRPr="00E61F40">
        <w:rPr>
          <w:rFonts w:ascii="Times New Roman" w:hAnsi="Times New Roman"/>
          <w:sz w:val="20"/>
          <w:szCs w:val="20"/>
        </w:rPr>
        <w:t xml:space="preserve"> 2020 (n=68)</w:t>
      </w:r>
    </w:p>
    <w:tbl>
      <w:tblPr>
        <w:tblStyle w:val="TableGrid"/>
        <w:tblW w:w="9057"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069"/>
        <w:gridCol w:w="1425"/>
        <w:gridCol w:w="1427"/>
        <w:gridCol w:w="1141"/>
        <w:gridCol w:w="1427"/>
        <w:gridCol w:w="1427"/>
        <w:gridCol w:w="1141"/>
      </w:tblGrid>
      <w:tr w:rsidR="00E61F40" w:rsidRPr="00E61F40" w14:paraId="5B231F1F" w14:textId="77777777" w:rsidTr="00E66E5C">
        <w:trPr>
          <w:trHeight w:val="217"/>
        </w:trPr>
        <w:tc>
          <w:tcPr>
            <w:tcW w:w="1069" w:type="dxa"/>
            <w:vMerge w:val="restart"/>
            <w:shd w:val="clear" w:color="auto" w:fill="F2F2F2" w:themeFill="background1" w:themeFillShade="F2"/>
            <w:vAlign w:val="center"/>
          </w:tcPr>
          <w:p w14:paraId="18E0F60E" w14:textId="77777777" w:rsidR="007A459A" w:rsidRPr="00E61F40" w:rsidRDefault="007A459A" w:rsidP="007A459A">
            <w:pPr>
              <w:pStyle w:val="ListParagraph"/>
              <w:spacing w:after="0" w:line="240" w:lineRule="auto"/>
              <w:ind w:left="0"/>
              <w:jc w:val="center"/>
            </w:pPr>
            <w:proofErr w:type="spellStart"/>
            <w:r w:rsidRPr="00E61F40">
              <w:t>Variabel</w:t>
            </w:r>
            <w:proofErr w:type="spellEnd"/>
          </w:p>
        </w:tc>
        <w:tc>
          <w:tcPr>
            <w:tcW w:w="3993" w:type="dxa"/>
            <w:gridSpan w:val="3"/>
            <w:shd w:val="clear" w:color="auto" w:fill="F2F2F2" w:themeFill="background1" w:themeFillShade="F2"/>
          </w:tcPr>
          <w:p w14:paraId="094C452A" w14:textId="209279A0" w:rsidR="007A459A" w:rsidRPr="00E61F40" w:rsidRDefault="00971360" w:rsidP="007A459A">
            <w:pPr>
              <w:pStyle w:val="ListParagraph"/>
              <w:tabs>
                <w:tab w:val="left" w:pos="195"/>
                <w:tab w:val="center" w:pos="1309"/>
              </w:tabs>
              <w:spacing w:after="0" w:line="240" w:lineRule="auto"/>
              <w:ind w:left="0"/>
              <w:jc w:val="center"/>
              <w:rPr>
                <w:sz w:val="22"/>
                <w:szCs w:val="22"/>
              </w:rPr>
            </w:pPr>
            <w:proofErr w:type="spellStart"/>
            <w:r w:rsidRPr="00E61F40">
              <w:rPr>
                <w:sz w:val="22"/>
                <w:szCs w:val="22"/>
              </w:rPr>
              <w:t>Intervensi</w:t>
            </w:r>
            <w:proofErr w:type="spellEnd"/>
            <w:r w:rsidRPr="00E61F40">
              <w:rPr>
                <w:sz w:val="22"/>
                <w:szCs w:val="22"/>
              </w:rPr>
              <w:t xml:space="preserve"> </w:t>
            </w:r>
          </w:p>
        </w:tc>
        <w:tc>
          <w:tcPr>
            <w:tcW w:w="3995" w:type="dxa"/>
            <w:gridSpan w:val="3"/>
            <w:shd w:val="clear" w:color="auto" w:fill="F2F2F2" w:themeFill="background1" w:themeFillShade="F2"/>
          </w:tcPr>
          <w:p w14:paraId="4E061A13" w14:textId="3818276C" w:rsidR="007A459A" w:rsidRPr="00E61F40" w:rsidRDefault="00971360" w:rsidP="007A459A">
            <w:pPr>
              <w:pStyle w:val="ListParagraph"/>
              <w:spacing w:after="0" w:line="240" w:lineRule="auto"/>
              <w:ind w:left="0"/>
              <w:rPr>
                <w:sz w:val="22"/>
                <w:szCs w:val="22"/>
              </w:rPr>
            </w:pPr>
            <w:r w:rsidRPr="00E61F40">
              <w:rPr>
                <w:sz w:val="22"/>
                <w:szCs w:val="22"/>
              </w:rPr>
              <w:t xml:space="preserve">Control </w:t>
            </w:r>
          </w:p>
        </w:tc>
      </w:tr>
      <w:tr w:rsidR="00E61F40" w:rsidRPr="00E61F40" w14:paraId="1D802F1C" w14:textId="77777777" w:rsidTr="00E66E5C">
        <w:trPr>
          <w:trHeight w:val="312"/>
        </w:trPr>
        <w:tc>
          <w:tcPr>
            <w:tcW w:w="1069" w:type="dxa"/>
            <w:vMerge/>
            <w:shd w:val="clear" w:color="auto" w:fill="F2F2F2" w:themeFill="background1" w:themeFillShade="F2"/>
          </w:tcPr>
          <w:p w14:paraId="6D6DC864" w14:textId="77777777" w:rsidR="007A459A" w:rsidRPr="00E61F40" w:rsidRDefault="007A459A" w:rsidP="007A459A">
            <w:pPr>
              <w:pStyle w:val="ListParagraph"/>
              <w:spacing w:after="0" w:line="240" w:lineRule="auto"/>
              <w:ind w:left="0"/>
              <w:jc w:val="center"/>
            </w:pPr>
          </w:p>
        </w:tc>
        <w:tc>
          <w:tcPr>
            <w:tcW w:w="1425" w:type="dxa"/>
            <w:shd w:val="clear" w:color="auto" w:fill="F2F2F2" w:themeFill="background1" w:themeFillShade="F2"/>
          </w:tcPr>
          <w:p w14:paraId="27ADA641" w14:textId="77777777" w:rsidR="007A459A" w:rsidRPr="00E61F40" w:rsidRDefault="007A459A" w:rsidP="007A459A">
            <w:pPr>
              <w:pStyle w:val="ListParagraph"/>
              <w:spacing w:after="0" w:line="240" w:lineRule="auto"/>
              <w:ind w:left="0"/>
              <w:jc w:val="center"/>
            </w:pPr>
            <w:r w:rsidRPr="00E61F40">
              <w:t>Mean</w:t>
            </w:r>
          </w:p>
        </w:tc>
        <w:tc>
          <w:tcPr>
            <w:tcW w:w="1427" w:type="dxa"/>
            <w:shd w:val="clear" w:color="auto" w:fill="F2F2F2" w:themeFill="background1" w:themeFillShade="F2"/>
          </w:tcPr>
          <w:p w14:paraId="4BCFE441" w14:textId="77777777" w:rsidR="007A459A" w:rsidRPr="00E61F40" w:rsidRDefault="007A459A" w:rsidP="007A459A">
            <w:pPr>
              <w:pStyle w:val="ListParagraph"/>
              <w:spacing w:after="0" w:line="240" w:lineRule="auto"/>
              <w:ind w:left="0"/>
              <w:jc w:val="center"/>
            </w:pPr>
            <w:r w:rsidRPr="00E61F40">
              <w:t>Min-</w:t>
            </w:r>
            <w:proofErr w:type="spellStart"/>
            <w:r w:rsidRPr="00E61F40">
              <w:t>Maks</w:t>
            </w:r>
            <w:proofErr w:type="spellEnd"/>
          </w:p>
        </w:tc>
        <w:tc>
          <w:tcPr>
            <w:tcW w:w="1141" w:type="dxa"/>
            <w:shd w:val="clear" w:color="auto" w:fill="F2F2F2" w:themeFill="background1" w:themeFillShade="F2"/>
          </w:tcPr>
          <w:p w14:paraId="017466E3" w14:textId="77777777" w:rsidR="007A459A" w:rsidRPr="00E61F40" w:rsidRDefault="007A459A" w:rsidP="007A459A">
            <w:pPr>
              <w:pStyle w:val="ListParagraph"/>
              <w:spacing w:after="0" w:line="240" w:lineRule="auto"/>
              <w:ind w:left="0"/>
              <w:jc w:val="center"/>
            </w:pPr>
            <w:r w:rsidRPr="00E61F40">
              <w:t>CI</w:t>
            </w:r>
          </w:p>
        </w:tc>
        <w:tc>
          <w:tcPr>
            <w:tcW w:w="1427" w:type="dxa"/>
            <w:shd w:val="clear" w:color="auto" w:fill="F2F2F2" w:themeFill="background1" w:themeFillShade="F2"/>
          </w:tcPr>
          <w:p w14:paraId="699BBAB3" w14:textId="77777777" w:rsidR="007A459A" w:rsidRPr="00E61F40" w:rsidRDefault="007A459A" w:rsidP="007A459A">
            <w:pPr>
              <w:pStyle w:val="ListParagraph"/>
              <w:spacing w:after="0" w:line="240" w:lineRule="auto"/>
              <w:ind w:left="0"/>
              <w:jc w:val="center"/>
            </w:pPr>
            <w:r w:rsidRPr="00E61F40">
              <w:t>Mean</w:t>
            </w:r>
          </w:p>
        </w:tc>
        <w:tc>
          <w:tcPr>
            <w:tcW w:w="1427" w:type="dxa"/>
            <w:shd w:val="clear" w:color="auto" w:fill="F2F2F2" w:themeFill="background1" w:themeFillShade="F2"/>
          </w:tcPr>
          <w:p w14:paraId="165653A0" w14:textId="77777777" w:rsidR="007A459A" w:rsidRPr="00E61F40" w:rsidRDefault="007A459A" w:rsidP="007A459A">
            <w:pPr>
              <w:pStyle w:val="ListParagraph"/>
              <w:spacing w:after="0" w:line="240" w:lineRule="auto"/>
              <w:ind w:left="0"/>
              <w:jc w:val="center"/>
            </w:pPr>
            <w:r w:rsidRPr="00E61F40">
              <w:t>Min-</w:t>
            </w:r>
            <w:proofErr w:type="spellStart"/>
            <w:r w:rsidRPr="00E61F40">
              <w:t>Maks</w:t>
            </w:r>
            <w:proofErr w:type="spellEnd"/>
          </w:p>
        </w:tc>
        <w:tc>
          <w:tcPr>
            <w:tcW w:w="1141" w:type="dxa"/>
            <w:shd w:val="clear" w:color="auto" w:fill="F2F2F2" w:themeFill="background1" w:themeFillShade="F2"/>
          </w:tcPr>
          <w:p w14:paraId="08D2E3F7" w14:textId="77777777" w:rsidR="007A459A" w:rsidRPr="00E61F40" w:rsidRDefault="007A459A" w:rsidP="007A459A">
            <w:pPr>
              <w:pStyle w:val="ListParagraph"/>
              <w:spacing w:after="0" w:line="240" w:lineRule="auto"/>
              <w:ind w:left="0"/>
              <w:jc w:val="center"/>
            </w:pPr>
            <w:r w:rsidRPr="00E61F40">
              <w:t>CI</w:t>
            </w:r>
          </w:p>
        </w:tc>
      </w:tr>
      <w:tr w:rsidR="00E61F40" w:rsidRPr="00E61F40" w14:paraId="1EF9251D" w14:textId="77777777" w:rsidTr="00E66E5C">
        <w:trPr>
          <w:trHeight w:val="228"/>
        </w:trPr>
        <w:tc>
          <w:tcPr>
            <w:tcW w:w="1069" w:type="dxa"/>
            <w:vAlign w:val="center"/>
          </w:tcPr>
          <w:p w14:paraId="599BF75F" w14:textId="77777777" w:rsidR="00971360" w:rsidRPr="00E61F40" w:rsidRDefault="00971360" w:rsidP="00971360">
            <w:pPr>
              <w:pStyle w:val="ListParagraph"/>
              <w:spacing w:after="0" w:line="240" w:lineRule="auto"/>
              <w:ind w:left="0"/>
              <w:jc w:val="center"/>
            </w:pPr>
            <w:r w:rsidRPr="00E61F40">
              <w:t>Pre</w:t>
            </w:r>
          </w:p>
        </w:tc>
        <w:tc>
          <w:tcPr>
            <w:tcW w:w="1425" w:type="dxa"/>
          </w:tcPr>
          <w:p w14:paraId="4F6DEC2D" w14:textId="48ABD02A" w:rsidR="00971360" w:rsidRPr="00E61F40" w:rsidRDefault="00971360" w:rsidP="00971360">
            <w:pPr>
              <w:pStyle w:val="ListParagraph"/>
              <w:spacing w:after="0" w:line="240" w:lineRule="auto"/>
              <w:ind w:left="0"/>
              <w:jc w:val="center"/>
            </w:pPr>
            <w:r w:rsidRPr="00E61F40">
              <w:t>0,808</w:t>
            </w:r>
          </w:p>
        </w:tc>
        <w:tc>
          <w:tcPr>
            <w:tcW w:w="1427" w:type="dxa"/>
          </w:tcPr>
          <w:p w14:paraId="470A4D12" w14:textId="5FB454DB" w:rsidR="00971360" w:rsidRPr="00E61F40" w:rsidRDefault="00971360" w:rsidP="00971360">
            <w:pPr>
              <w:pStyle w:val="ListParagraph"/>
              <w:spacing w:after="0" w:line="240" w:lineRule="auto"/>
              <w:ind w:left="0"/>
              <w:jc w:val="center"/>
            </w:pPr>
            <w:r w:rsidRPr="00E61F40">
              <w:t>(0,59-0,90)</w:t>
            </w:r>
          </w:p>
        </w:tc>
        <w:tc>
          <w:tcPr>
            <w:tcW w:w="1141" w:type="dxa"/>
          </w:tcPr>
          <w:p w14:paraId="713B7365" w14:textId="37F0DF3A" w:rsidR="00971360" w:rsidRPr="00E61F40" w:rsidRDefault="00971360" w:rsidP="00971360">
            <w:pPr>
              <w:pStyle w:val="ListParagraph"/>
              <w:spacing w:after="0" w:line="240" w:lineRule="auto"/>
              <w:ind w:left="0"/>
              <w:jc w:val="center"/>
              <w:rPr>
                <w:lang w:val="id-ID"/>
              </w:rPr>
            </w:pPr>
            <w:r w:rsidRPr="00E61F40">
              <w:t>0,7815 – 0,8362</w:t>
            </w:r>
          </w:p>
        </w:tc>
        <w:tc>
          <w:tcPr>
            <w:tcW w:w="1427" w:type="dxa"/>
          </w:tcPr>
          <w:p w14:paraId="10C6CAF4" w14:textId="43F3AFD4" w:rsidR="00971360" w:rsidRPr="00E61F40" w:rsidRDefault="00971360" w:rsidP="00971360">
            <w:pPr>
              <w:pStyle w:val="ListParagraph"/>
              <w:spacing w:after="0" w:line="240" w:lineRule="auto"/>
              <w:ind w:left="0"/>
              <w:jc w:val="center"/>
            </w:pPr>
            <w:r w:rsidRPr="00E61F40">
              <w:t>0,823</w:t>
            </w:r>
          </w:p>
        </w:tc>
        <w:tc>
          <w:tcPr>
            <w:tcW w:w="1427" w:type="dxa"/>
          </w:tcPr>
          <w:p w14:paraId="35649D6D" w14:textId="6D6CCF95" w:rsidR="00971360" w:rsidRPr="00E61F40" w:rsidRDefault="00971360" w:rsidP="00971360">
            <w:pPr>
              <w:pStyle w:val="ListParagraph"/>
              <w:spacing w:after="0" w:line="240" w:lineRule="auto"/>
              <w:ind w:left="0"/>
              <w:jc w:val="center"/>
            </w:pPr>
            <w:r w:rsidRPr="00E61F40">
              <w:t>(0,90-0,90)</w:t>
            </w:r>
          </w:p>
        </w:tc>
        <w:tc>
          <w:tcPr>
            <w:tcW w:w="1141" w:type="dxa"/>
          </w:tcPr>
          <w:p w14:paraId="6FF82D92" w14:textId="6283BDD6" w:rsidR="00971360" w:rsidRPr="00E61F40" w:rsidRDefault="00971360" w:rsidP="00971360">
            <w:pPr>
              <w:pStyle w:val="ListParagraph"/>
              <w:spacing w:after="0" w:line="240" w:lineRule="auto"/>
              <w:ind w:left="0"/>
              <w:jc w:val="center"/>
            </w:pPr>
            <w:r w:rsidRPr="00E61F40">
              <w:t xml:space="preserve">0,8053 - 0,8423  </w:t>
            </w:r>
          </w:p>
        </w:tc>
      </w:tr>
      <w:tr w:rsidR="00971360" w:rsidRPr="00E61F40" w14:paraId="68353F5A" w14:textId="77777777" w:rsidTr="00E66E5C">
        <w:trPr>
          <w:trHeight w:val="228"/>
        </w:trPr>
        <w:tc>
          <w:tcPr>
            <w:tcW w:w="1069" w:type="dxa"/>
            <w:vAlign w:val="center"/>
          </w:tcPr>
          <w:p w14:paraId="571192BD" w14:textId="77777777" w:rsidR="00971360" w:rsidRPr="00E61F40" w:rsidRDefault="00971360" w:rsidP="00971360">
            <w:pPr>
              <w:pStyle w:val="ListParagraph"/>
              <w:spacing w:after="0" w:line="240" w:lineRule="auto"/>
              <w:ind w:left="0"/>
              <w:jc w:val="center"/>
            </w:pPr>
            <w:r w:rsidRPr="00E61F40">
              <w:t>Post</w:t>
            </w:r>
          </w:p>
        </w:tc>
        <w:tc>
          <w:tcPr>
            <w:tcW w:w="1425" w:type="dxa"/>
          </w:tcPr>
          <w:p w14:paraId="58374842" w14:textId="45BC1061" w:rsidR="00971360" w:rsidRPr="00E61F40" w:rsidRDefault="00971360" w:rsidP="00971360">
            <w:pPr>
              <w:pStyle w:val="ListParagraph"/>
              <w:spacing w:after="0" w:line="240" w:lineRule="auto"/>
              <w:ind w:left="0"/>
              <w:jc w:val="center"/>
            </w:pPr>
            <w:r w:rsidRPr="00E61F40">
              <w:t>0,884</w:t>
            </w:r>
          </w:p>
        </w:tc>
        <w:tc>
          <w:tcPr>
            <w:tcW w:w="1427" w:type="dxa"/>
          </w:tcPr>
          <w:p w14:paraId="5BDBDF85" w14:textId="0DCE50B3" w:rsidR="00971360" w:rsidRPr="00E61F40" w:rsidRDefault="00971360" w:rsidP="00971360">
            <w:pPr>
              <w:pStyle w:val="ListParagraph"/>
              <w:spacing w:after="0" w:line="240" w:lineRule="auto"/>
              <w:ind w:left="0"/>
              <w:jc w:val="center"/>
            </w:pPr>
            <w:r w:rsidRPr="00E61F40">
              <w:t>(0,72-1,20)</w:t>
            </w:r>
          </w:p>
        </w:tc>
        <w:tc>
          <w:tcPr>
            <w:tcW w:w="1141" w:type="dxa"/>
          </w:tcPr>
          <w:p w14:paraId="1D1ADF77" w14:textId="2E446659" w:rsidR="00971360" w:rsidRPr="00E61F40" w:rsidRDefault="00971360" w:rsidP="00971360">
            <w:pPr>
              <w:pStyle w:val="ListParagraph"/>
              <w:spacing w:after="0" w:line="240" w:lineRule="auto"/>
              <w:ind w:left="0"/>
              <w:jc w:val="center"/>
            </w:pPr>
            <w:r w:rsidRPr="00E61F40">
              <w:t>0,8533 – 0,9161</w:t>
            </w:r>
          </w:p>
        </w:tc>
        <w:tc>
          <w:tcPr>
            <w:tcW w:w="1427" w:type="dxa"/>
          </w:tcPr>
          <w:p w14:paraId="2AFB8C28" w14:textId="40CD9148" w:rsidR="00971360" w:rsidRPr="00E61F40" w:rsidRDefault="00971360" w:rsidP="00971360">
            <w:pPr>
              <w:pStyle w:val="ListParagraph"/>
              <w:spacing w:after="0" w:line="240" w:lineRule="auto"/>
              <w:ind w:left="0"/>
              <w:jc w:val="center"/>
            </w:pPr>
            <w:r w:rsidRPr="00E61F40">
              <w:t>0,821</w:t>
            </w:r>
          </w:p>
        </w:tc>
        <w:tc>
          <w:tcPr>
            <w:tcW w:w="1427" w:type="dxa"/>
          </w:tcPr>
          <w:p w14:paraId="0F3CAFA7" w14:textId="48F65DBD" w:rsidR="00971360" w:rsidRPr="00E61F40" w:rsidRDefault="00971360" w:rsidP="00971360">
            <w:pPr>
              <w:pStyle w:val="ListParagraph"/>
              <w:spacing w:after="0" w:line="240" w:lineRule="auto"/>
              <w:ind w:left="0"/>
              <w:jc w:val="center"/>
            </w:pPr>
            <w:r w:rsidRPr="00E61F40">
              <w:t>(0,30-0,91)</w:t>
            </w:r>
          </w:p>
        </w:tc>
        <w:tc>
          <w:tcPr>
            <w:tcW w:w="1141" w:type="dxa"/>
          </w:tcPr>
          <w:p w14:paraId="262B5A55" w14:textId="2794E011" w:rsidR="00971360" w:rsidRPr="00E61F40" w:rsidRDefault="00971360" w:rsidP="00971360">
            <w:pPr>
              <w:pStyle w:val="ListParagraph"/>
              <w:spacing w:after="0" w:line="240" w:lineRule="auto"/>
              <w:ind w:left="0"/>
              <w:jc w:val="center"/>
            </w:pPr>
            <w:r w:rsidRPr="00E61F40">
              <w:t>0,7773 – 0,8656</w:t>
            </w:r>
          </w:p>
        </w:tc>
      </w:tr>
    </w:tbl>
    <w:p w14:paraId="5DCC3CAE" w14:textId="77777777" w:rsidR="007A459A" w:rsidRPr="00E61F40" w:rsidRDefault="007A459A" w:rsidP="007A459A">
      <w:pPr>
        <w:spacing w:after="0" w:line="240" w:lineRule="auto"/>
        <w:ind w:left="284"/>
        <w:jc w:val="both"/>
        <w:rPr>
          <w:rFonts w:ascii="Times New Roman" w:hAnsi="Times New Roman" w:cs="Times New Roman"/>
          <w:sz w:val="6"/>
          <w:szCs w:val="24"/>
        </w:rPr>
      </w:pPr>
    </w:p>
    <w:p w14:paraId="2F277CF7" w14:textId="77777777" w:rsidR="00971360" w:rsidRPr="00E61F40" w:rsidRDefault="00971360" w:rsidP="00E66E5C">
      <w:pPr>
        <w:spacing w:after="0"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Berdasarkan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tabel</w:t>
      </w:r>
      <w:proofErr w:type="spellEnd"/>
      <w:r w:rsidRPr="00E61F40">
        <w:rPr>
          <w:rFonts w:ascii="Times New Roman" w:hAnsi="Times New Roman"/>
          <w:sz w:val="24"/>
          <w:szCs w:val="24"/>
        </w:rPr>
        <w:t xml:space="preserve"> 5.2 </w:t>
      </w:r>
      <w:proofErr w:type="spellStart"/>
      <w:r w:rsidRPr="00E61F40">
        <w:rPr>
          <w:rFonts w:ascii="Times New Roman" w:hAnsi="Times New Roman"/>
          <w:sz w:val="24"/>
          <w:szCs w:val="24"/>
        </w:rPr>
        <w:t>diatas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menunjukkan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bCs/>
          <w:i/>
          <w:iCs/>
          <w:sz w:val="24"/>
          <w:szCs w:val="24"/>
        </w:rPr>
        <w:t xml:space="preserve">Ankle Brachial Index </w:t>
      </w:r>
      <w:r w:rsidRPr="00E61F40">
        <w:rPr>
          <w:rFonts w:ascii="Times New Roman" w:hAnsi="Times New Roman"/>
          <w:bCs/>
          <w:sz w:val="24"/>
          <w:szCs w:val="24"/>
        </w:rPr>
        <w:t xml:space="preserve">(ABI) </w:t>
      </w:r>
      <w:proofErr w:type="spellStart"/>
      <w:r w:rsidRPr="00E61F40">
        <w:rPr>
          <w:rFonts w:ascii="Times New Roman" w:hAnsi="Times New Roman"/>
          <w:sz w:val="24"/>
          <w:szCs w:val="24"/>
        </w:rPr>
        <w:t>setelah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dilakukan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intervensi</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intervensi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dibandingkan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kontrol</w:t>
      </w:r>
      <w:proofErr w:type="spellEnd"/>
      <w:r w:rsidRPr="00E61F40">
        <w:rPr>
          <w:rFonts w:ascii="Times New Roman" w:hAnsi="Times New Roman"/>
          <w:sz w:val="24"/>
          <w:szCs w:val="24"/>
        </w:rPr>
        <w:t xml:space="preserve">. </w:t>
      </w:r>
    </w:p>
    <w:p w14:paraId="736C3DD8" w14:textId="77777777" w:rsidR="004B1865" w:rsidRPr="00E61F40" w:rsidRDefault="007A459A" w:rsidP="005B1226">
      <w:pPr>
        <w:spacing w:after="0" w:line="240" w:lineRule="auto"/>
        <w:ind w:left="284"/>
        <w:jc w:val="both"/>
        <w:rPr>
          <w:rFonts w:ascii="Times New Roman" w:hAnsi="Times New Roman" w:cs="Times New Roman"/>
          <w:sz w:val="10"/>
          <w:szCs w:val="24"/>
        </w:rPr>
      </w:pPr>
      <w:r w:rsidRPr="00E61F40">
        <w:rPr>
          <w:rFonts w:ascii="Times New Roman" w:hAnsi="Times New Roman" w:cs="Times New Roman"/>
          <w:sz w:val="24"/>
          <w:szCs w:val="24"/>
        </w:rPr>
        <w:t xml:space="preserve"> </w:t>
      </w:r>
    </w:p>
    <w:p w14:paraId="426FBE8D" w14:textId="49A968E1" w:rsidR="00971360" w:rsidRPr="00E61F40" w:rsidRDefault="00834B9E" w:rsidP="00E66E5C">
      <w:pPr>
        <w:spacing w:after="0" w:line="240" w:lineRule="auto"/>
        <w:ind w:left="720" w:hanging="720"/>
        <w:rPr>
          <w:rFonts w:ascii="Times New Roman" w:hAnsi="Times New Roman" w:cs="Times New Roman"/>
          <w:sz w:val="20"/>
          <w:szCs w:val="20"/>
        </w:rPr>
      </w:pPr>
      <w:proofErr w:type="spellStart"/>
      <w:r w:rsidRPr="00E61F40">
        <w:rPr>
          <w:rFonts w:ascii="Times New Roman" w:hAnsi="Times New Roman" w:cs="Times New Roman"/>
          <w:sz w:val="20"/>
          <w:szCs w:val="20"/>
        </w:rPr>
        <w:t>Tabel</w:t>
      </w:r>
      <w:proofErr w:type="spellEnd"/>
      <w:r w:rsidRPr="00E61F40">
        <w:rPr>
          <w:rFonts w:ascii="Times New Roman" w:hAnsi="Times New Roman" w:cs="Times New Roman"/>
          <w:sz w:val="20"/>
          <w:szCs w:val="20"/>
        </w:rPr>
        <w:t>. 3</w:t>
      </w:r>
      <w:r w:rsidR="00E66E5C" w:rsidRPr="00E61F40">
        <w:rPr>
          <w:rFonts w:ascii="Times New Roman" w:hAnsi="Times New Roman" w:cs="Times New Roman"/>
          <w:sz w:val="20"/>
          <w:szCs w:val="20"/>
        </w:rPr>
        <w:t xml:space="preserve"> </w:t>
      </w:r>
      <w:proofErr w:type="spellStart"/>
      <w:r w:rsidR="00971360" w:rsidRPr="00E61F40">
        <w:rPr>
          <w:rFonts w:ascii="Times New Roman" w:hAnsi="Times New Roman"/>
          <w:bCs/>
          <w:sz w:val="20"/>
          <w:szCs w:val="20"/>
        </w:rPr>
        <w:t>Perubahan</w:t>
      </w:r>
      <w:proofErr w:type="spellEnd"/>
      <w:r w:rsidR="00971360" w:rsidRPr="00E61F40">
        <w:rPr>
          <w:rFonts w:ascii="Times New Roman" w:hAnsi="Times New Roman"/>
          <w:bCs/>
          <w:sz w:val="20"/>
          <w:szCs w:val="20"/>
        </w:rPr>
        <w:t xml:space="preserve"> </w:t>
      </w:r>
      <w:proofErr w:type="spellStart"/>
      <w:r w:rsidR="00971360" w:rsidRPr="00E61F40">
        <w:rPr>
          <w:rFonts w:ascii="Times New Roman" w:hAnsi="Times New Roman"/>
          <w:bCs/>
          <w:sz w:val="20"/>
          <w:szCs w:val="20"/>
        </w:rPr>
        <w:t>nilai</w:t>
      </w:r>
      <w:proofErr w:type="spellEnd"/>
      <w:r w:rsidR="00971360" w:rsidRPr="00E61F40">
        <w:rPr>
          <w:rFonts w:ascii="Times New Roman" w:hAnsi="Times New Roman"/>
          <w:bCs/>
          <w:sz w:val="20"/>
          <w:szCs w:val="20"/>
        </w:rPr>
        <w:t xml:space="preserve"> </w:t>
      </w:r>
      <w:r w:rsidR="00971360" w:rsidRPr="00E61F40">
        <w:rPr>
          <w:rFonts w:ascii="Times New Roman" w:hAnsi="Times New Roman"/>
          <w:bCs/>
          <w:i/>
          <w:iCs/>
          <w:sz w:val="20"/>
          <w:szCs w:val="20"/>
        </w:rPr>
        <w:t xml:space="preserve">Ankle Brachial Index </w:t>
      </w:r>
      <w:r w:rsidR="00971360" w:rsidRPr="00E61F40">
        <w:rPr>
          <w:rFonts w:ascii="Times New Roman" w:hAnsi="Times New Roman"/>
          <w:bCs/>
          <w:sz w:val="20"/>
          <w:szCs w:val="20"/>
        </w:rPr>
        <w:t xml:space="preserve">(ABI) </w:t>
      </w:r>
      <w:proofErr w:type="spellStart"/>
      <w:r w:rsidR="00971360" w:rsidRPr="00E61F40">
        <w:rPr>
          <w:rFonts w:ascii="Times New Roman" w:hAnsi="Times New Roman"/>
          <w:bCs/>
          <w:sz w:val="20"/>
          <w:szCs w:val="20"/>
        </w:rPr>
        <w:t>pasien</w:t>
      </w:r>
      <w:proofErr w:type="spellEnd"/>
      <w:r w:rsidR="00971360" w:rsidRPr="00E61F40">
        <w:rPr>
          <w:rFonts w:ascii="Times New Roman" w:hAnsi="Times New Roman"/>
          <w:bCs/>
          <w:sz w:val="20"/>
          <w:szCs w:val="20"/>
        </w:rPr>
        <w:t xml:space="preserve"> Diabetes </w:t>
      </w:r>
      <w:proofErr w:type="spellStart"/>
      <w:r w:rsidR="00971360" w:rsidRPr="00E61F40">
        <w:rPr>
          <w:rFonts w:ascii="Times New Roman" w:hAnsi="Times New Roman"/>
          <w:bCs/>
          <w:sz w:val="20"/>
          <w:szCs w:val="20"/>
        </w:rPr>
        <w:t>Melitus</w:t>
      </w:r>
      <w:proofErr w:type="spellEnd"/>
      <w:r w:rsidR="00971360" w:rsidRPr="00E61F40">
        <w:rPr>
          <w:rFonts w:ascii="Times New Roman" w:hAnsi="Times New Roman"/>
          <w:bCs/>
          <w:sz w:val="20"/>
          <w:szCs w:val="20"/>
        </w:rPr>
        <w:t xml:space="preserve"> </w:t>
      </w:r>
      <w:proofErr w:type="spellStart"/>
      <w:r w:rsidR="00971360" w:rsidRPr="00E61F40">
        <w:rPr>
          <w:rFonts w:ascii="Times New Roman" w:hAnsi="Times New Roman"/>
          <w:bCs/>
          <w:sz w:val="20"/>
          <w:szCs w:val="20"/>
        </w:rPr>
        <w:t>kelompok</w:t>
      </w:r>
      <w:proofErr w:type="spellEnd"/>
      <w:r w:rsidR="00971360" w:rsidRPr="00E61F40">
        <w:rPr>
          <w:rFonts w:ascii="Times New Roman" w:hAnsi="Times New Roman"/>
          <w:bCs/>
          <w:sz w:val="20"/>
          <w:szCs w:val="20"/>
        </w:rPr>
        <w:t xml:space="preserve"> </w:t>
      </w:r>
      <w:proofErr w:type="spellStart"/>
      <w:r w:rsidR="00971360" w:rsidRPr="00E61F40">
        <w:rPr>
          <w:rFonts w:ascii="Times New Roman" w:hAnsi="Times New Roman"/>
          <w:bCs/>
          <w:iCs/>
          <w:sz w:val="20"/>
          <w:szCs w:val="20"/>
        </w:rPr>
        <w:t>intervensi</w:t>
      </w:r>
      <w:proofErr w:type="spellEnd"/>
      <w:r w:rsidR="00971360" w:rsidRPr="00E61F40">
        <w:rPr>
          <w:rFonts w:ascii="Times New Roman" w:hAnsi="Times New Roman"/>
          <w:bCs/>
          <w:iCs/>
          <w:sz w:val="20"/>
          <w:szCs w:val="20"/>
        </w:rPr>
        <w:t xml:space="preserve"> </w:t>
      </w:r>
      <w:proofErr w:type="spellStart"/>
      <w:r w:rsidR="00971360" w:rsidRPr="00E61F40">
        <w:rPr>
          <w:rFonts w:ascii="Times New Roman" w:hAnsi="Times New Roman"/>
          <w:sz w:val="20"/>
          <w:szCs w:val="20"/>
        </w:rPr>
        <w:t>Juni-Juli</w:t>
      </w:r>
      <w:proofErr w:type="spellEnd"/>
      <w:r w:rsidR="00971360" w:rsidRPr="00E61F40">
        <w:rPr>
          <w:rFonts w:ascii="Times New Roman" w:hAnsi="Times New Roman"/>
          <w:sz w:val="20"/>
          <w:szCs w:val="20"/>
        </w:rPr>
        <w:t xml:space="preserve"> 2020 (n=68)</w:t>
      </w:r>
    </w:p>
    <w:tbl>
      <w:tblPr>
        <w:tblStyle w:val="TableGrid"/>
        <w:tblW w:w="9000" w:type="dxa"/>
        <w:tblInd w:w="19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060"/>
        <w:gridCol w:w="2070"/>
        <w:gridCol w:w="1800"/>
        <w:gridCol w:w="2070"/>
      </w:tblGrid>
      <w:tr w:rsidR="00E61F40" w:rsidRPr="00E61F40" w14:paraId="032D539A" w14:textId="77777777" w:rsidTr="00E66E5C">
        <w:trPr>
          <w:trHeight w:val="302"/>
        </w:trPr>
        <w:tc>
          <w:tcPr>
            <w:tcW w:w="3060" w:type="dxa"/>
            <w:vMerge w:val="restart"/>
            <w:shd w:val="clear" w:color="auto" w:fill="F2F2F2" w:themeFill="background1" w:themeFillShade="F2"/>
          </w:tcPr>
          <w:p w14:paraId="76AB3734" w14:textId="77777777" w:rsidR="0079068C" w:rsidRPr="00E61F40" w:rsidRDefault="0079068C" w:rsidP="00261CD7">
            <w:pPr>
              <w:pStyle w:val="ListParagraph"/>
              <w:spacing w:before="240" w:line="240" w:lineRule="auto"/>
              <w:ind w:left="0"/>
              <w:jc w:val="center"/>
              <w:rPr>
                <w:sz w:val="22"/>
                <w:szCs w:val="22"/>
              </w:rPr>
            </w:pPr>
            <w:proofErr w:type="spellStart"/>
            <w:r w:rsidRPr="00E61F40">
              <w:rPr>
                <w:sz w:val="22"/>
                <w:szCs w:val="22"/>
              </w:rPr>
              <w:t>Kelompok</w:t>
            </w:r>
            <w:proofErr w:type="spellEnd"/>
          </w:p>
        </w:tc>
        <w:tc>
          <w:tcPr>
            <w:tcW w:w="3870" w:type="dxa"/>
            <w:gridSpan w:val="2"/>
            <w:shd w:val="clear" w:color="auto" w:fill="F2F2F2" w:themeFill="background1" w:themeFillShade="F2"/>
            <w:vAlign w:val="center"/>
          </w:tcPr>
          <w:p w14:paraId="2171B2FD" w14:textId="77777777" w:rsidR="0079068C" w:rsidRPr="00E61F40" w:rsidRDefault="0079068C" w:rsidP="00261CD7">
            <w:pPr>
              <w:pStyle w:val="ListParagraph"/>
              <w:spacing w:before="240" w:line="240" w:lineRule="auto"/>
              <w:ind w:left="0"/>
              <w:jc w:val="center"/>
              <w:rPr>
                <w:sz w:val="22"/>
                <w:szCs w:val="22"/>
              </w:rPr>
            </w:pPr>
            <w:proofErr w:type="spellStart"/>
            <w:r w:rsidRPr="00E61F40">
              <w:rPr>
                <w:sz w:val="22"/>
                <w:szCs w:val="22"/>
              </w:rPr>
              <w:t>Pengukuran</w:t>
            </w:r>
            <w:proofErr w:type="spellEnd"/>
            <w:r w:rsidRPr="00E61F40">
              <w:rPr>
                <w:sz w:val="22"/>
                <w:szCs w:val="22"/>
              </w:rPr>
              <w:t xml:space="preserve"> Ankle Brachial Index</w:t>
            </w:r>
          </w:p>
        </w:tc>
        <w:tc>
          <w:tcPr>
            <w:tcW w:w="2070" w:type="dxa"/>
            <w:vMerge w:val="restart"/>
            <w:shd w:val="clear" w:color="auto" w:fill="F2F2F2" w:themeFill="background1" w:themeFillShade="F2"/>
            <w:vAlign w:val="center"/>
          </w:tcPr>
          <w:p w14:paraId="21EC595F" w14:textId="77777777" w:rsidR="0079068C" w:rsidRPr="00E61F40" w:rsidRDefault="00BF42EE" w:rsidP="00261CD7">
            <w:pPr>
              <w:pStyle w:val="ListParagraph"/>
              <w:tabs>
                <w:tab w:val="left" w:pos="180"/>
                <w:tab w:val="center" w:pos="742"/>
              </w:tabs>
              <w:spacing w:before="240" w:line="240" w:lineRule="auto"/>
              <w:ind w:left="0"/>
              <w:jc w:val="center"/>
              <w:rPr>
                <w:i/>
                <w:sz w:val="22"/>
                <w:szCs w:val="22"/>
              </w:rPr>
            </w:pPr>
            <w:r w:rsidRPr="00E61F40">
              <w:rPr>
                <w:i/>
                <w:sz w:val="22"/>
                <w:szCs w:val="22"/>
              </w:rPr>
              <w:t>p</w:t>
            </w:r>
          </w:p>
        </w:tc>
      </w:tr>
      <w:tr w:rsidR="00E61F40" w:rsidRPr="00E61F40" w14:paraId="0080FC76" w14:textId="77777777" w:rsidTr="00E66E5C">
        <w:trPr>
          <w:trHeight w:val="316"/>
        </w:trPr>
        <w:tc>
          <w:tcPr>
            <w:tcW w:w="3060" w:type="dxa"/>
            <w:vMerge/>
            <w:shd w:val="clear" w:color="auto" w:fill="F2F2F2" w:themeFill="background1" w:themeFillShade="F2"/>
          </w:tcPr>
          <w:p w14:paraId="7CECF65C" w14:textId="77777777" w:rsidR="0079068C" w:rsidRPr="00E61F40" w:rsidRDefault="0079068C" w:rsidP="00261CD7">
            <w:pPr>
              <w:pStyle w:val="ListParagraph"/>
              <w:spacing w:line="240" w:lineRule="auto"/>
              <w:ind w:left="0"/>
              <w:jc w:val="center"/>
              <w:rPr>
                <w:sz w:val="22"/>
                <w:szCs w:val="22"/>
                <w:lang w:val="id-ID"/>
              </w:rPr>
            </w:pPr>
          </w:p>
        </w:tc>
        <w:tc>
          <w:tcPr>
            <w:tcW w:w="2070" w:type="dxa"/>
            <w:shd w:val="clear" w:color="auto" w:fill="F2F2F2" w:themeFill="background1" w:themeFillShade="F2"/>
            <w:vAlign w:val="center"/>
          </w:tcPr>
          <w:p w14:paraId="29B42934" w14:textId="77777777" w:rsidR="0079068C" w:rsidRPr="00E61F40" w:rsidRDefault="0079068C" w:rsidP="00261CD7">
            <w:pPr>
              <w:pStyle w:val="ListParagraph"/>
              <w:spacing w:line="240" w:lineRule="auto"/>
              <w:ind w:left="0"/>
              <w:jc w:val="center"/>
              <w:rPr>
                <w:sz w:val="22"/>
                <w:szCs w:val="22"/>
              </w:rPr>
            </w:pPr>
            <w:r w:rsidRPr="00E61F40">
              <w:rPr>
                <w:sz w:val="22"/>
                <w:szCs w:val="22"/>
              </w:rPr>
              <w:t>Mean</w:t>
            </w:r>
          </w:p>
        </w:tc>
        <w:tc>
          <w:tcPr>
            <w:tcW w:w="1800" w:type="dxa"/>
            <w:shd w:val="clear" w:color="auto" w:fill="F2F2F2" w:themeFill="background1" w:themeFillShade="F2"/>
            <w:vAlign w:val="center"/>
          </w:tcPr>
          <w:p w14:paraId="7F9D6B28" w14:textId="77777777" w:rsidR="0079068C" w:rsidRPr="00E61F40" w:rsidRDefault="0079068C" w:rsidP="00261CD7">
            <w:pPr>
              <w:pStyle w:val="ListParagraph"/>
              <w:spacing w:line="240" w:lineRule="auto"/>
              <w:ind w:left="0"/>
              <w:jc w:val="center"/>
              <w:rPr>
                <w:sz w:val="22"/>
                <w:szCs w:val="22"/>
              </w:rPr>
            </w:pPr>
            <w:r w:rsidRPr="00E61F40">
              <w:rPr>
                <w:sz w:val="22"/>
                <w:szCs w:val="22"/>
              </w:rPr>
              <w:t>SD</w:t>
            </w:r>
          </w:p>
        </w:tc>
        <w:tc>
          <w:tcPr>
            <w:tcW w:w="2070" w:type="dxa"/>
            <w:vMerge/>
            <w:shd w:val="clear" w:color="auto" w:fill="F2F2F2" w:themeFill="background1" w:themeFillShade="F2"/>
            <w:vAlign w:val="center"/>
          </w:tcPr>
          <w:p w14:paraId="5524D15F" w14:textId="77777777" w:rsidR="0079068C" w:rsidRPr="00E61F40" w:rsidRDefault="0079068C" w:rsidP="00261CD7">
            <w:pPr>
              <w:pStyle w:val="ListParagraph"/>
              <w:spacing w:line="240" w:lineRule="auto"/>
              <w:ind w:left="0"/>
              <w:jc w:val="center"/>
              <w:rPr>
                <w:sz w:val="22"/>
                <w:szCs w:val="22"/>
              </w:rPr>
            </w:pPr>
          </w:p>
        </w:tc>
      </w:tr>
      <w:tr w:rsidR="00E61F40" w:rsidRPr="00E61F40" w14:paraId="74503922" w14:textId="77777777" w:rsidTr="00E66E5C">
        <w:trPr>
          <w:trHeight w:val="302"/>
        </w:trPr>
        <w:tc>
          <w:tcPr>
            <w:tcW w:w="3060" w:type="dxa"/>
            <w:vAlign w:val="center"/>
          </w:tcPr>
          <w:p w14:paraId="6F61F143" w14:textId="1B138F5A" w:rsidR="003B3884" w:rsidRPr="00E61F40" w:rsidRDefault="003B3884" w:rsidP="003B3884">
            <w:pPr>
              <w:pStyle w:val="ListParagraph"/>
              <w:spacing w:line="240" w:lineRule="auto"/>
              <w:ind w:left="0"/>
              <w:jc w:val="center"/>
            </w:pPr>
            <w:r w:rsidRPr="00E61F40">
              <w:t>Pre (34)</w:t>
            </w:r>
          </w:p>
        </w:tc>
        <w:tc>
          <w:tcPr>
            <w:tcW w:w="2070" w:type="dxa"/>
          </w:tcPr>
          <w:p w14:paraId="1B71929A" w14:textId="76B37733" w:rsidR="003B3884" w:rsidRPr="00E61F40" w:rsidRDefault="003B3884" w:rsidP="003B3884">
            <w:pPr>
              <w:pStyle w:val="ListParagraph"/>
              <w:spacing w:line="240" w:lineRule="auto"/>
              <w:ind w:left="0"/>
              <w:jc w:val="center"/>
            </w:pPr>
            <w:r w:rsidRPr="00E61F40">
              <w:t>0.808</w:t>
            </w:r>
          </w:p>
        </w:tc>
        <w:tc>
          <w:tcPr>
            <w:tcW w:w="1800" w:type="dxa"/>
          </w:tcPr>
          <w:p w14:paraId="6F11D551" w14:textId="7AD29120" w:rsidR="003B3884" w:rsidRPr="00E61F40" w:rsidRDefault="003B3884" w:rsidP="003B3884">
            <w:pPr>
              <w:pStyle w:val="ListParagraph"/>
              <w:spacing w:line="240" w:lineRule="auto"/>
              <w:ind w:left="0"/>
              <w:jc w:val="center"/>
            </w:pPr>
            <w:r w:rsidRPr="00E61F40">
              <w:t>0.078</w:t>
            </w:r>
          </w:p>
        </w:tc>
        <w:tc>
          <w:tcPr>
            <w:tcW w:w="2070" w:type="dxa"/>
            <w:vMerge w:val="restart"/>
            <w:vAlign w:val="center"/>
          </w:tcPr>
          <w:p w14:paraId="1A31672F" w14:textId="77777777" w:rsidR="003B3884" w:rsidRPr="00E61F40" w:rsidRDefault="003B3884" w:rsidP="003B3884">
            <w:pPr>
              <w:pStyle w:val="ListParagraph"/>
              <w:spacing w:line="240" w:lineRule="auto"/>
              <w:ind w:left="0"/>
              <w:jc w:val="center"/>
            </w:pPr>
            <w:r w:rsidRPr="00E61F40">
              <w:t>0.001</w:t>
            </w:r>
          </w:p>
        </w:tc>
      </w:tr>
      <w:tr w:rsidR="003B3884" w:rsidRPr="00E61F40" w14:paraId="4E9AF57C" w14:textId="77777777" w:rsidTr="00E66E5C">
        <w:trPr>
          <w:trHeight w:val="75"/>
        </w:trPr>
        <w:tc>
          <w:tcPr>
            <w:tcW w:w="3060" w:type="dxa"/>
            <w:vAlign w:val="center"/>
          </w:tcPr>
          <w:p w14:paraId="44ACBCFF" w14:textId="586F3767" w:rsidR="003B3884" w:rsidRPr="00E61F40" w:rsidRDefault="003B3884" w:rsidP="003B3884">
            <w:pPr>
              <w:pStyle w:val="ListParagraph"/>
              <w:ind w:left="0"/>
              <w:jc w:val="center"/>
            </w:pPr>
            <w:r w:rsidRPr="00E61F40">
              <w:t>Post (34)</w:t>
            </w:r>
          </w:p>
        </w:tc>
        <w:tc>
          <w:tcPr>
            <w:tcW w:w="2070" w:type="dxa"/>
          </w:tcPr>
          <w:p w14:paraId="31DB4EFD" w14:textId="27C7531B" w:rsidR="003B3884" w:rsidRPr="00E61F40" w:rsidRDefault="003B3884" w:rsidP="003B3884">
            <w:pPr>
              <w:pStyle w:val="ListParagraph"/>
              <w:ind w:left="0"/>
              <w:jc w:val="center"/>
            </w:pPr>
            <w:r w:rsidRPr="00E61F40">
              <w:t>0.884</w:t>
            </w:r>
          </w:p>
        </w:tc>
        <w:tc>
          <w:tcPr>
            <w:tcW w:w="1800" w:type="dxa"/>
          </w:tcPr>
          <w:p w14:paraId="45721D45" w14:textId="427894B4" w:rsidR="003B3884" w:rsidRPr="00E61F40" w:rsidRDefault="003B3884" w:rsidP="003B3884">
            <w:pPr>
              <w:pStyle w:val="ListParagraph"/>
              <w:ind w:left="0"/>
              <w:jc w:val="center"/>
            </w:pPr>
            <w:r w:rsidRPr="00E61F40">
              <w:t>0.090</w:t>
            </w:r>
          </w:p>
        </w:tc>
        <w:tc>
          <w:tcPr>
            <w:tcW w:w="2070" w:type="dxa"/>
            <w:vMerge/>
          </w:tcPr>
          <w:p w14:paraId="45D9C658" w14:textId="77777777" w:rsidR="003B3884" w:rsidRPr="00E61F40" w:rsidRDefault="003B3884" w:rsidP="003B3884">
            <w:pPr>
              <w:pStyle w:val="ListParagraph"/>
              <w:ind w:left="0"/>
              <w:jc w:val="center"/>
              <w:rPr>
                <w:sz w:val="24"/>
                <w:szCs w:val="24"/>
                <w:lang w:val="id-ID"/>
              </w:rPr>
            </w:pPr>
          </w:p>
        </w:tc>
      </w:tr>
    </w:tbl>
    <w:p w14:paraId="29C875E2" w14:textId="77777777" w:rsidR="00051D7F" w:rsidRPr="00E61F40" w:rsidRDefault="00051D7F" w:rsidP="00261CD7">
      <w:pPr>
        <w:pStyle w:val="ListParagraph"/>
        <w:spacing w:after="0" w:line="240" w:lineRule="auto"/>
        <w:ind w:left="284"/>
        <w:jc w:val="both"/>
        <w:rPr>
          <w:rFonts w:ascii="Times New Roman" w:hAnsi="Times New Roman" w:cs="Times New Roman"/>
          <w:sz w:val="10"/>
          <w:szCs w:val="24"/>
        </w:rPr>
      </w:pPr>
    </w:p>
    <w:p w14:paraId="135C5C2D" w14:textId="77777777" w:rsidR="00E66E5C" w:rsidRPr="00E61F40" w:rsidRDefault="003B3884" w:rsidP="00E66E5C">
      <w:pPr>
        <w:spacing w:after="0"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Berdasarkan</w:t>
      </w:r>
      <w:proofErr w:type="spellEnd"/>
      <w:r w:rsidRPr="00E61F40">
        <w:rPr>
          <w:rFonts w:ascii="Times New Roman" w:hAnsi="Times New Roman"/>
          <w:sz w:val="24"/>
          <w:szCs w:val="24"/>
        </w:rPr>
        <w:t xml:space="preserve"> table 3 </w:t>
      </w:r>
      <w:proofErr w:type="spellStart"/>
      <w:r w:rsidRPr="00E61F40">
        <w:rPr>
          <w:rFonts w:ascii="Times New Roman" w:hAnsi="Times New Roman"/>
          <w:sz w:val="24"/>
          <w:szCs w:val="24"/>
        </w:rPr>
        <w:t>diatas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didapatkan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bCs/>
          <w:sz w:val="24"/>
          <w:szCs w:val="24"/>
        </w:rPr>
        <w:t>nilai</w:t>
      </w:r>
      <w:proofErr w:type="spellEnd"/>
      <w:r w:rsidRPr="00E61F40">
        <w:rPr>
          <w:rFonts w:ascii="Times New Roman" w:hAnsi="Times New Roman"/>
          <w:bCs/>
          <w:sz w:val="24"/>
          <w:szCs w:val="24"/>
        </w:rPr>
        <w:t xml:space="preserve"> </w:t>
      </w:r>
      <w:r w:rsidRPr="00E61F40">
        <w:rPr>
          <w:rFonts w:ascii="Times New Roman" w:hAnsi="Times New Roman"/>
          <w:bCs/>
          <w:i/>
          <w:iCs/>
          <w:sz w:val="24"/>
          <w:szCs w:val="24"/>
        </w:rPr>
        <w:t xml:space="preserve">Ankle Brachial Index </w:t>
      </w:r>
      <w:r w:rsidRPr="00E61F40">
        <w:rPr>
          <w:rFonts w:ascii="Times New Roman" w:hAnsi="Times New Roman"/>
          <w:bCs/>
          <w:sz w:val="24"/>
          <w:szCs w:val="24"/>
        </w:rPr>
        <w:t xml:space="preserve">(ABI) </w:t>
      </w:r>
      <w:proofErr w:type="spellStart"/>
      <w:r w:rsidRPr="00E61F40">
        <w:rPr>
          <w:rFonts w:ascii="Times New Roman" w:hAnsi="Times New Roman"/>
          <w:sz w:val="24"/>
          <w:szCs w:val="24"/>
        </w:rPr>
        <w:t>sesudah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dilakukan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intervensi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mengalami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i/>
          <w:sz w:val="24"/>
          <w:szCs w:val="24"/>
        </w:rPr>
        <w:t>nilai</w:t>
      </w:r>
      <w:proofErr w:type="spellEnd"/>
      <w:r w:rsidRPr="00E61F40">
        <w:rPr>
          <w:rFonts w:ascii="Times New Roman" w:hAnsi="Times New Roman"/>
          <w:i/>
          <w:sz w:val="24"/>
          <w:szCs w:val="24"/>
        </w:rPr>
        <w:t xml:space="preserve"> Ankle Brachial Index</w:t>
      </w:r>
      <w:r w:rsidRPr="00E61F40">
        <w:rPr>
          <w:rFonts w:ascii="Times New Roman" w:hAnsi="Times New Roman"/>
          <w:sz w:val="24"/>
          <w:szCs w:val="24"/>
        </w:rPr>
        <w:t xml:space="preserve"> dan </w:t>
      </w:r>
      <w:proofErr w:type="spellStart"/>
      <w:r w:rsidRPr="00E61F40">
        <w:rPr>
          <w:rFonts w:ascii="Times New Roman" w:hAnsi="Times New Roman"/>
          <w:sz w:val="24"/>
          <w:szCs w:val="24"/>
        </w:rPr>
        <w:t>dilihat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p value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disimpulkan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pengaruh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3 </w:t>
      </w:r>
      <w:proofErr w:type="spellStart"/>
      <w:r w:rsidRPr="00E61F40">
        <w:rPr>
          <w:rFonts w:ascii="Times New Roman" w:hAnsi="Times New Roman"/>
          <w:sz w:val="24"/>
          <w:szCs w:val="24"/>
        </w:rPr>
        <w:t>terapi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fisik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modalitas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p>
    <w:p w14:paraId="15FDBD55" w14:textId="77777777" w:rsidR="00E66E5C" w:rsidRPr="00E61F40" w:rsidRDefault="00E66E5C" w:rsidP="00E66E5C">
      <w:pPr>
        <w:spacing w:after="0" w:line="240" w:lineRule="auto"/>
        <w:ind w:firstLine="720"/>
        <w:jc w:val="both"/>
        <w:rPr>
          <w:rFonts w:ascii="Times New Roman" w:hAnsi="Times New Roman"/>
          <w:sz w:val="24"/>
          <w:szCs w:val="24"/>
        </w:rPr>
      </w:pPr>
      <w:r w:rsidRPr="00E61F40">
        <w:rPr>
          <w:rFonts w:ascii="Times New Roman" w:hAnsi="Times New Roman"/>
          <w:sz w:val="24"/>
          <w:szCs w:val="24"/>
        </w:rPr>
        <w:t xml:space="preserve">Rata-rata </w:t>
      </w:r>
      <w:proofErr w:type="spellStart"/>
      <w:r w:rsidRPr="00E61F40">
        <w:rPr>
          <w:rFonts w:ascii="Times New Roman" w:hAnsi="Times New Roman"/>
          <w:bCs/>
          <w:sz w:val="24"/>
          <w:szCs w:val="24"/>
        </w:rPr>
        <w:t>nilai</w:t>
      </w:r>
      <w:proofErr w:type="spellEnd"/>
      <w:r w:rsidRPr="00E61F40">
        <w:rPr>
          <w:rFonts w:ascii="Times New Roman" w:hAnsi="Times New Roman"/>
          <w:bCs/>
          <w:sz w:val="24"/>
          <w:szCs w:val="24"/>
        </w:rPr>
        <w:t xml:space="preserve"> </w:t>
      </w:r>
      <w:r w:rsidRPr="00E61F40">
        <w:rPr>
          <w:rFonts w:ascii="Times New Roman" w:hAnsi="Times New Roman"/>
          <w:bCs/>
          <w:i/>
          <w:iCs/>
          <w:sz w:val="24"/>
          <w:szCs w:val="24"/>
        </w:rPr>
        <w:t xml:space="preserve">Ankle Brachial Index </w:t>
      </w:r>
      <w:r w:rsidRPr="00E61F40">
        <w:rPr>
          <w:rFonts w:ascii="Times New Roman" w:hAnsi="Times New Roman"/>
          <w:bCs/>
          <w:sz w:val="24"/>
          <w:szCs w:val="24"/>
        </w:rPr>
        <w:t xml:space="preserve">(ABI) </w:t>
      </w:r>
      <w:proofErr w:type="spellStart"/>
      <w:r w:rsidRPr="00E61F40">
        <w:rPr>
          <w:rFonts w:ascii="Times New Roman" w:hAnsi="Times New Roman"/>
          <w:sz w:val="24"/>
          <w:szCs w:val="24"/>
        </w:rPr>
        <w:t>sebelum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intervensi</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bCs/>
          <w:iCs/>
          <w:sz w:val="24"/>
          <w:szCs w:val="24"/>
        </w:rPr>
        <w:t>intervensi</w:t>
      </w:r>
      <w:proofErr w:type="spellEnd"/>
      <w:r w:rsidRPr="00E61F40">
        <w:rPr>
          <w:rFonts w:ascii="Times New Roman" w:hAnsi="Times New Roman"/>
          <w:bCs/>
          <w:iCs/>
          <w:sz w:val="24"/>
          <w:szCs w:val="24"/>
        </w:rPr>
        <w:t xml:space="preserve"> </w:t>
      </w:r>
      <w:proofErr w:type="spellStart"/>
      <w:r w:rsidRPr="00E61F40">
        <w:rPr>
          <w:rFonts w:ascii="Times New Roman" w:hAnsi="Times New Roman"/>
          <w:bCs/>
          <w:iCs/>
          <w:sz w:val="24"/>
          <w:szCs w:val="24"/>
        </w:rPr>
        <w:t>penerapan</w:t>
      </w:r>
      <w:proofErr w:type="spellEnd"/>
      <w:r w:rsidRPr="00E61F40">
        <w:rPr>
          <w:rFonts w:ascii="Times New Roman" w:hAnsi="Times New Roman"/>
          <w:bCs/>
          <w:iCs/>
          <w:sz w:val="24"/>
          <w:szCs w:val="24"/>
        </w:rPr>
        <w:t xml:space="preserve"> 3 </w:t>
      </w:r>
      <w:proofErr w:type="spellStart"/>
      <w:r w:rsidRPr="00E61F40">
        <w:rPr>
          <w:rFonts w:ascii="Times New Roman" w:hAnsi="Times New Roman"/>
          <w:bCs/>
          <w:iCs/>
          <w:sz w:val="24"/>
          <w:szCs w:val="24"/>
        </w:rPr>
        <w:t>terapi</w:t>
      </w:r>
      <w:proofErr w:type="spellEnd"/>
      <w:r w:rsidRPr="00E61F40">
        <w:rPr>
          <w:rFonts w:ascii="Times New Roman" w:hAnsi="Times New Roman"/>
          <w:bCs/>
          <w:iCs/>
          <w:sz w:val="24"/>
          <w:szCs w:val="24"/>
        </w:rPr>
        <w:t xml:space="preserve"> </w:t>
      </w:r>
      <w:proofErr w:type="spellStart"/>
      <w:r w:rsidRPr="00E61F40">
        <w:rPr>
          <w:rFonts w:ascii="Times New Roman" w:hAnsi="Times New Roman"/>
          <w:bCs/>
          <w:iCs/>
          <w:sz w:val="24"/>
          <w:szCs w:val="24"/>
        </w:rPr>
        <w:t>fisik</w:t>
      </w:r>
      <w:proofErr w:type="spellEnd"/>
      <w:r w:rsidRPr="00E61F40">
        <w:rPr>
          <w:rFonts w:ascii="Times New Roman" w:hAnsi="Times New Roman"/>
          <w:bCs/>
          <w:iCs/>
          <w:sz w:val="24"/>
          <w:szCs w:val="24"/>
        </w:rPr>
        <w:t xml:space="preserve"> </w:t>
      </w:r>
      <w:proofErr w:type="spellStart"/>
      <w:r w:rsidRPr="00E61F40">
        <w:rPr>
          <w:rFonts w:ascii="Times New Roman" w:hAnsi="Times New Roman"/>
          <w:bCs/>
          <w:iCs/>
          <w:sz w:val="24"/>
          <w:szCs w:val="24"/>
        </w:rPr>
        <w:t>modalitas</w:t>
      </w:r>
      <w:proofErr w:type="spellEnd"/>
      <w:r w:rsidRPr="00E61F40">
        <w:rPr>
          <w:rFonts w:ascii="Times New Roman" w:hAnsi="Times New Roman"/>
          <w:bCs/>
          <w:iCs/>
          <w:sz w:val="24"/>
          <w:szCs w:val="24"/>
        </w:rPr>
        <w:t xml:space="preserve"> </w:t>
      </w:r>
      <w:proofErr w:type="spellStart"/>
      <w:r w:rsidRPr="00E61F40">
        <w:rPr>
          <w:rFonts w:ascii="Times New Roman" w:hAnsi="Times New Roman"/>
          <w:sz w:val="24"/>
          <w:szCs w:val="24"/>
        </w:rPr>
        <w:t>yaitu</w:t>
      </w:r>
      <w:proofErr w:type="spellEnd"/>
      <w:r w:rsidRPr="00E61F40">
        <w:rPr>
          <w:rFonts w:ascii="Times New Roman" w:hAnsi="Times New Roman"/>
          <w:sz w:val="24"/>
          <w:szCs w:val="24"/>
        </w:rPr>
        <w:t xml:space="preserve"> 0,808 </w:t>
      </w:r>
      <w:proofErr w:type="spellStart"/>
      <w:r w:rsidRPr="00E61F40">
        <w:rPr>
          <w:rFonts w:ascii="Times New Roman" w:hAnsi="Times New Roman"/>
          <w:sz w:val="24"/>
          <w:szCs w:val="24"/>
        </w:rPr>
        <w:t>sedangkan</w:t>
      </w:r>
      <w:proofErr w:type="spellEnd"/>
      <w:r w:rsidRPr="00E61F40">
        <w:rPr>
          <w:rFonts w:ascii="Times New Roman" w:hAnsi="Times New Roman"/>
          <w:sz w:val="24"/>
          <w:szCs w:val="24"/>
        </w:rPr>
        <w:t xml:space="preserve"> rata-rata </w:t>
      </w:r>
      <w:r w:rsidRPr="00E61F40">
        <w:rPr>
          <w:rFonts w:ascii="Times New Roman" w:hAnsi="Times New Roman"/>
          <w:bCs/>
          <w:i/>
          <w:iCs/>
          <w:sz w:val="24"/>
          <w:szCs w:val="24"/>
        </w:rPr>
        <w:t xml:space="preserve">Ankle Brachial Index </w:t>
      </w:r>
      <w:r w:rsidRPr="00E61F40">
        <w:rPr>
          <w:rFonts w:ascii="Times New Roman" w:hAnsi="Times New Roman"/>
          <w:bCs/>
          <w:sz w:val="24"/>
          <w:szCs w:val="24"/>
        </w:rPr>
        <w:t xml:space="preserve">(ABI) </w:t>
      </w:r>
      <w:proofErr w:type="spellStart"/>
      <w:r w:rsidRPr="00E61F40">
        <w:rPr>
          <w:rFonts w:ascii="Times New Roman" w:hAnsi="Times New Roman"/>
          <w:sz w:val="24"/>
          <w:szCs w:val="24"/>
        </w:rPr>
        <w:t>sesudah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intervensi</w:t>
      </w:r>
      <w:proofErr w:type="spellEnd"/>
      <w:r w:rsidRPr="00E61F40">
        <w:rPr>
          <w:rFonts w:ascii="Times New Roman" w:hAnsi="Times New Roman"/>
          <w:sz w:val="24"/>
          <w:szCs w:val="24"/>
        </w:rPr>
        <w:t xml:space="preserve"> </w:t>
      </w:r>
      <w:r w:rsidRPr="00E61F40">
        <w:rPr>
          <w:rFonts w:ascii="Times New Roman" w:hAnsi="Times New Roman"/>
          <w:bCs/>
          <w:iCs/>
          <w:sz w:val="24"/>
          <w:szCs w:val="24"/>
        </w:rPr>
        <w:t xml:space="preserve">3 </w:t>
      </w:r>
      <w:proofErr w:type="spellStart"/>
      <w:r w:rsidRPr="00E61F40">
        <w:rPr>
          <w:rFonts w:ascii="Times New Roman" w:hAnsi="Times New Roman"/>
          <w:bCs/>
          <w:iCs/>
          <w:sz w:val="24"/>
          <w:szCs w:val="24"/>
        </w:rPr>
        <w:t>terapi</w:t>
      </w:r>
      <w:proofErr w:type="spellEnd"/>
      <w:r w:rsidRPr="00E61F40">
        <w:rPr>
          <w:rFonts w:ascii="Times New Roman" w:hAnsi="Times New Roman"/>
          <w:bCs/>
          <w:iCs/>
          <w:sz w:val="24"/>
          <w:szCs w:val="24"/>
        </w:rPr>
        <w:t xml:space="preserve"> </w:t>
      </w:r>
      <w:proofErr w:type="spellStart"/>
      <w:r w:rsidRPr="00E61F40">
        <w:rPr>
          <w:rFonts w:ascii="Times New Roman" w:hAnsi="Times New Roman"/>
          <w:bCs/>
          <w:iCs/>
          <w:sz w:val="24"/>
          <w:szCs w:val="24"/>
        </w:rPr>
        <w:t>fisik</w:t>
      </w:r>
      <w:proofErr w:type="spellEnd"/>
      <w:r w:rsidRPr="00E61F40">
        <w:rPr>
          <w:rFonts w:ascii="Times New Roman" w:hAnsi="Times New Roman"/>
          <w:bCs/>
          <w:iCs/>
          <w:sz w:val="24"/>
          <w:szCs w:val="24"/>
        </w:rPr>
        <w:t xml:space="preserve"> </w:t>
      </w:r>
      <w:proofErr w:type="spellStart"/>
      <w:r w:rsidRPr="00E61F40">
        <w:rPr>
          <w:rFonts w:ascii="Times New Roman" w:hAnsi="Times New Roman"/>
          <w:bCs/>
          <w:iCs/>
          <w:sz w:val="24"/>
          <w:szCs w:val="24"/>
        </w:rPr>
        <w:t>modalitas</w:t>
      </w:r>
      <w:proofErr w:type="spellEnd"/>
      <w:r w:rsidRPr="00E61F40">
        <w:rPr>
          <w:rFonts w:ascii="Times New Roman" w:hAnsi="Times New Roman"/>
          <w:bCs/>
          <w:iCs/>
          <w:sz w:val="24"/>
          <w:szCs w:val="24"/>
        </w:rPr>
        <w:t xml:space="preserve"> </w:t>
      </w:r>
      <w:proofErr w:type="spellStart"/>
      <w:r w:rsidRPr="00E61F40">
        <w:rPr>
          <w:rFonts w:ascii="Times New Roman" w:hAnsi="Times New Roman"/>
          <w:sz w:val="24"/>
          <w:szCs w:val="24"/>
        </w:rPr>
        <w:t>yaitu</w:t>
      </w:r>
      <w:proofErr w:type="spellEnd"/>
      <w:r w:rsidRPr="00E61F40">
        <w:rPr>
          <w:rFonts w:ascii="Times New Roman" w:hAnsi="Times New Roman"/>
          <w:sz w:val="24"/>
          <w:szCs w:val="24"/>
        </w:rPr>
        <w:t xml:space="preserve"> 0,884. Hasil statistic uji T (</w:t>
      </w:r>
      <w:r w:rsidRPr="00E61F40">
        <w:rPr>
          <w:rFonts w:ascii="Times New Roman" w:hAnsi="Times New Roman"/>
          <w:i/>
          <w:sz w:val="24"/>
          <w:szCs w:val="24"/>
        </w:rPr>
        <w:t>Wilcoxon</w:t>
      </w:r>
      <w:r w:rsidRPr="00E61F40">
        <w:rPr>
          <w:rFonts w:ascii="Times New Roman" w:hAnsi="Times New Roman"/>
          <w:sz w:val="24"/>
          <w:szCs w:val="24"/>
        </w:rPr>
        <w:t xml:space="preserve">) </w:t>
      </w:r>
      <w:proofErr w:type="spellStart"/>
      <w:r w:rsidRPr="00E61F40">
        <w:rPr>
          <w:rFonts w:ascii="Times New Roman" w:hAnsi="Times New Roman"/>
          <w:sz w:val="24"/>
          <w:szCs w:val="24"/>
        </w:rPr>
        <w:t>untuk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P = 0,001 (P&lt;0,05). </w:t>
      </w:r>
      <w:proofErr w:type="spellStart"/>
      <w:r w:rsidRPr="00E61F40">
        <w:rPr>
          <w:rFonts w:ascii="Times New Roman" w:hAnsi="Times New Roman"/>
          <w:sz w:val="24"/>
          <w:szCs w:val="24"/>
        </w:rPr>
        <w:t>Maka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ditarik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kesimpulan</w:t>
      </w:r>
      <w:proofErr w:type="spellEnd"/>
      <w:r w:rsidRPr="00E61F40">
        <w:rPr>
          <w:rFonts w:ascii="Times New Roman" w:hAnsi="Times New Roman"/>
          <w:sz w:val="24"/>
          <w:szCs w:val="24"/>
        </w:rPr>
        <w:t xml:space="preserve"> a) </w:t>
      </w:r>
      <w:proofErr w:type="spellStart"/>
      <w:r w:rsidRPr="00E61F40">
        <w:rPr>
          <w:rFonts w:ascii="Times New Roman" w:hAnsi="Times New Roman"/>
          <w:sz w:val="24"/>
          <w:szCs w:val="24"/>
        </w:rPr>
        <w:t>secara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statistik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w:t>
      </w:r>
      <w:proofErr w:type="spellStart"/>
      <w:r w:rsidRPr="00E61F40">
        <w:rPr>
          <w:rFonts w:ascii="Times New Roman" w:hAnsi="Times New Roman"/>
          <w:sz w:val="24"/>
          <w:szCs w:val="24"/>
        </w:rPr>
        <w:t>sebelum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diberikan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perlakuan</w:t>
      </w:r>
      <w:proofErr w:type="spellEnd"/>
      <w:r w:rsidRPr="00E61F40">
        <w:rPr>
          <w:rFonts w:ascii="Times New Roman" w:hAnsi="Times New Roman"/>
          <w:sz w:val="24"/>
          <w:szCs w:val="24"/>
        </w:rPr>
        <w:t xml:space="preserve"> </w:t>
      </w:r>
      <w:r w:rsidRPr="00E61F40">
        <w:rPr>
          <w:rFonts w:ascii="Times New Roman" w:hAnsi="Times New Roman"/>
          <w:iCs/>
          <w:sz w:val="24"/>
          <w:szCs w:val="24"/>
        </w:rPr>
        <w:t xml:space="preserve">3 </w:t>
      </w:r>
      <w:proofErr w:type="spellStart"/>
      <w:r w:rsidRPr="00E61F40">
        <w:rPr>
          <w:rFonts w:ascii="Times New Roman" w:hAnsi="Times New Roman"/>
          <w:iCs/>
          <w:sz w:val="24"/>
          <w:szCs w:val="24"/>
        </w:rPr>
        <w:t>terapi</w:t>
      </w:r>
      <w:proofErr w:type="spellEnd"/>
      <w:r w:rsidRPr="00E61F40">
        <w:rPr>
          <w:rFonts w:ascii="Times New Roman" w:hAnsi="Times New Roman"/>
          <w:iCs/>
          <w:sz w:val="24"/>
          <w:szCs w:val="24"/>
        </w:rPr>
        <w:t xml:space="preserve"> </w:t>
      </w:r>
      <w:proofErr w:type="spellStart"/>
      <w:r w:rsidRPr="00E61F40">
        <w:rPr>
          <w:rFonts w:ascii="Times New Roman" w:hAnsi="Times New Roman"/>
          <w:iCs/>
          <w:sz w:val="24"/>
          <w:szCs w:val="24"/>
        </w:rPr>
        <w:t>fisik</w:t>
      </w:r>
      <w:proofErr w:type="spellEnd"/>
      <w:r w:rsidRPr="00E61F40">
        <w:rPr>
          <w:rFonts w:ascii="Times New Roman" w:hAnsi="Times New Roman"/>
          <w:iCs/>
          <w:sz w:val="24"/>
          <w:szCs w:val="24"/>
        </w:rPr>
        <w:t xml:space="preserve"> </w:t>
      </w:r>
      <w:proofErr w:type="spellStart"/>
      <w:r w:rsidRPr="00E61F40">
        <w:rPr>
          <w:rFonts w:ascii="Times New Roman" w:hAnsi="Times New Roman"/>
          <w:iCs/>
          <w:sz w:val="24"/>
          <w:szCs w:val="24"/>
        </w:rPr>
        <w:t>modalitas</w:t>
      </w:r>
      <w:proofErr w:type="spellEnd"/>
      <w:r w:rsidRPr="00E61F40">
        <w:rPr>
          <w:rFonts w:ascii="Times New Roman" w:hAnsi="Times New Roman"/>
          <w:i/>
          <w:iCs/>
          <w:sz w:val="24"/>
          <w:szCs w:val="24"/>
        </w:rPr>
        <w:t xml:space="preserve"> </w:t>
      </w:r>
      <w:proofErr w:type="spellStart"/>
      <w:r w:rsidRPr="00E61F40">
        <w:rPr>
          <w:rFonts w:ascii="Times New Roman" w:hAnsi="Times New Roman"/>
          <w:sz w:val="24"/>
          <w:szCs w:val="24"/>
        </w:rPr>
        <w:t>berbeda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w:t>
      </w:r>
      <w:proofErr w:type="spellStart"/>
      <w:r w:rsidRPr="00E61F40">
        <w:rPr>
          <w:rFonts w:ascii="Times New Roman" w:hAnsi="Times New Roman"/>
          <w:sz w:val="24"/>
          <w:szCs w:val="24"/>
        </w:rPr>
        <w:t>sesudah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diberikan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perlakuan</w:t>
      </w:r>
      <w:proofErr w:type="spellEnd"/>
      <w:r w:rsidRPr="00E61F40">
        <w:rPr>
          <w:rFonts w:ascii="Times New Roman" w:hAnsi="Times New Roman"/>
          <w:sz w:val="24"/>
          <w:szCs w:val="24"/>
        </w:rPr>
        <w:t xml:space="preserve"> </w:t>
      </w:r>
      <w:r w:rsidRPr="00E61F40">
        <w:rPr>
          <w:rFonts w:ascii="Times New Roman" w:hAnsi="Times New Roman"/>
          <w:iCs/>
          <w:sz w:val="24"/>
          <w:szCs w:val="24"/>
        </w:rPr>
        <w:t xml:space="preserve">3 </w:t>
      </w:r>
      <w:proofErr w:type="spellStart"/>
      <w:r w:rsidRPr="00E61F40">
        <w:rPr>
          <w:rFonts w:ascii="Times New Roman" w:hAnsi="Times New Roman"/>
          <w:iCs/>
          <w:sz w:val="24"/>
          <w:szCs w:val="24"/>
        </w:rPr>
        <w:t>terapi</w:t>
      </w:r>
      <w:proofErr w:type="spellEnd"/>
      <w:r w:rsidRPr="00E61F40">
        <w:rPr>
          <w:rFonts w:ascii="Times New Roman" w:hAnsi="Times New Roman"/>
          <w:iCs/>
          <w:sz w:val="24"/>
          <w:szCs w:val="24"/>
        </w:rPr>
        <w:t xml:space="preserve"> </w:t>
      </w:r>
      <w:proofErr w:type="spellStart"/>
      <w:r w:rsidRPr="00E61F40">
        <w:rPr>
          <w:rFonts w:ascii="Times New Roman" w:hAnsi="Times New Roman"/>
          <w:iCs/>
          <w:sz w:val="24"/>
          <w:szCs w:val="24"/>
        </w:rPr>
        <w:t>fisik</w:t>
      </w:r>
      <w:proofErr w:type="spellEnd"/>
      <w:r w:rsidRPr="00E61F40">
        <w:rPr>
          <w:rFonts w:ascii="Times New Roman" w:hAnsi="Times New Roman"/>
          <w:iCs/>
          <w:sz w:val="24"/>
          <w:szCs w:val="24"/>
        </w:rPr>
        <w:t xml:space="preserve"> </w:t>
      </w:r>
      <w:proofErr w:type="spellStart"/>
      <w:r w:rsidRPr="00E61F40">
        <w:rPr>
          <w:rFonts w:ascii="Times New Roman" w:hAnsi="Times New Roman"/>
          <w:iCs/>
          <w:sz w:val="24"/>
          <w:szCs w:val="24"/>
        </w:rPr>
        <w:t>modalitas</w:t>
      </w:r>
      <w:proofErr w:type="spellEnd"/>
      <w:r w:rsidRPr="00E61F40">
        <w:rPr>
          <w:rFonts w:ascii="Times New Roman" w:hAnsi="Times New Roman"/>
          <w:i/>
          <w:iCs/>
          <w:sz w:val="24"/>
          <w:szCs w:val="24"/>
        </w:rPr>
        <w:t xml:space="preserve"> ; </w:t>
      </w:r>
      <w:r w:rsidRPr="00E61F40">
        <w:rPr>
          <w:rFonts w:ascii="Times New Roman" w:hAnsi="Times New Roman"/>
          <w:sz w:val="24"/>
          <w:szCs w:val="24"/>
        </w:rPr>
        <w:t xml:space="preserve">b) </w:t>
      </w:r>
      <w:proofErr w:type="spellStart"/>
      <w:r w:rsidRPr="00E61F40">
        <w:rPr>
          <w:rFonts w:ascii="Times New Roman" w:hAnsi="Times New Roman"/>
          <w:sz w:val="24"/>
          <w:szCs w:val="24"/>
        </w:rPr>
        <w:t>ada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perbedaan</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signifikan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antara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w:t>
      </w:r>
      <w:proofErr w:type="spellStart"/>
      <w:r w:rsidRPr="00E61F40">
        <w:rPr>
          <w:rFonts w:ascii="Times New Roman" w:hAnsi="Times New Roman"/>
          <w:sz w:val="24"/>
          <w:szCs w:val="24"/>
        </w:rPr>
        <w:t>sebelum</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sesudah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diberikan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perlakuan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perlakuan</w:t>
      </w:r>
      <w:proofErr w:type="spellEnd"/>
      <w:r w:rsidRPr="00E61F40">
        <w:rPr>
          <w:rFonts w:ascii="Times New Roman" w:hAnsi="Times New Roman"/>
          <w:sz w:val="24"/>
          <w:szCs w:val="24"/>
        </w:rPr>
        <w:t xml:space="preserve"> </w:t>
      </w:r>
      <w:r w:rsidRPr="00E61F40">
        <w:rPr>
          <w:rFonts w:ascii="Times New Roman" w:hAnsi="Times New Roman"/>
          <w:iCs/>
          <w:sz w:val="24"/>
          <w:szCs w:val="24"/>
        </w:rPr>
        <w:t xml:space="preserve">3 </w:t>
      </w:r>
      <w:proofErr w:type="spellStart"/>
      <w:r w:rsidRPr="00E61F40">
        <w:rPr>
          <w:rFonts w:ascii="Times New Roman" w:hAnsi="Times New Roman"/>
          <w:iCs/>
          <w:sz w:val="24"/>
          <w:szCs w:val="24"/>
        </w:rPr>
        <w:t>terapi</w:t>
      </w:r>
      <w:proofErr w:type="spellEnd"/>
      <w:r w:rsidRPr="00E61F40">
        <w:rPr>
          <w:rFonts w:ascii="Times New Roman" w:hAnsi="Times New Roman"/>
          <w:iCs/>
          <w:sz w:val="24"/>
          <w:szCs w:val="24"/>
        </w:rPr>
        <w:t xml:space="preserve"> </w:t>
      </w:r>
      <w:proofErr w:type="spellStart"/>
      <w:r w:rsidRPr="00E61F40">
        <w:rPr>
          <w:rFonts w:ascii="Times New Roman" w:hAnsi="Times New Roman"/>
          <w:iCs/>
          <w:sz w:val="24"/>
          <w:szCs w:val="24"/>
        </w:rPr>
        <w:t>fisik</w:t>
      </w:r>
      <w:proofErr w:type="spellEnd"/>
      <w:r w:rsidRPr="00E61F40">
        <w:rPr>
          <w:rFonts w:ascii="Times New Roman" w:hAnsi="Times New Roman"/>
          <w:iCs/>
          <w:sz w:val="24"/>
          <w:szCs w:val="24"/>
        </w:rPr>
        <w:t xml:space="preserve"> </w:t>
      </w:r>
      <w:proofErr w:type="spellStart"/>
      <w:r w:rsidRPr="00E61F40">
        <w:rPr>
          <w:rFonts w:ascii="Times New Roman" w:hAnsi="Times New Roman"/>
          <w:iCs/>
          <w:sz w:val="24"/>
          <w:szCs w:val="24"/>
        </w:rPr>
        <w:t>modalitas</w:t>
      </w:r>
      <w:proofErr w:type="spellEnd"/>
      <w:r w:rsidRPr="00E61F40">
        <w:rPr>
          <w:rFonts w:ascii="Times New Roman" w:hAnsi="Times New Roman"/>
          <w:i/>
          <w:iCs/>
          <w:sz w:val="24"/>
          <w:szCs w:val="24"/>
        </w:rPr>
        <w:t>.</w:t>
      </w:r>
    </w:p>
    <w:p w14:paraId="16C4D71B" w14:textId="77777777" w:rsidR="00E66E5C" w:rsidRPr="00E61F40" w:rsidRDefault="00E66E5C" w:rsidP="00E66E5C">
      <w:pPr>
        <w:spacing w:after="0"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Perlakuan</w:t>
      </w:r>
      <w:proofErr w:type="spellEnd"/>
      <w:r w:rsidRPr="00E61F40">
        <w:rPr>
          <w:rFonts w:ascii="Times New Roman" w:hAnsi="Times New Roman"/>
          <w:sz w:val="24"/>
          <w:szCs w:val="24"/>
        </w:rPr>
        <w:t xml:space="preserve"> </w:t>
      </w:r>
      <w:r w:rsidRPr="00E61F40">
        <w:rPr>
          <w:rFonts w:ascii="Times New Roman" w:hAnsi="Times New Roman"/>
          <w:iCs/>
          <w:sz w:val="24"/>
          <w:szCs w:val="24"/>
        </w:rPr>
        <w:t xml:space="preserve">3 </w:t>
      </w:r>
      <w:proofErr w:type="spellStart"/>
      <w:r w:rsidRPr="00E61F40">
        <w:rPr>
          <w:rFonts w:ascii="Times New Roman" w:hAnsi="Times New Roman"/>
          <w:iCs/>
          <w:sz w:val="24"/>
          <w:szCs w:val="24"/>
        </w:rPr>
        <w:t>terapi</w:t>
      </w:r>
      <w:proofErr w:type="spellEnd"/>
      <w:r w:rsidRPr="00E61F40">
        <w:rPr>
          <w:rFonts w:ascii="Times New Roman" w:hAnsi="Times New Roman"/>
          <w:iCs/>
          <w:sz w:val="24"/>
          <w:szCs w:val="24"/>
        </w:rPr>
        <w:t xml:space="preserve"> </w:t>
      </w:r>
      <w:proofErr w:type="spellStart"/>
      <w:r w:rsidRPr="00E61F40">
        <w:rPr>
          <w:rFonts w:ascii="Times New Roman" w:hAnsi="Times New Roman"/>
          <w:iCs/>
          <w:sz w:val="24"/>
          <w:szCs w:val="24"/>
        </w:rPr>
        <w:t>fisik</w:t>
      </w:r>
      <w:proofErr w:type="spellEnd"/>
      <w:r w:rsidRPr="00E61F40">
        <w:rPr>
          <w:rFonts w:ascii="Times New Roman" w:hAnsi="Times New Roman"/>
          <w:iCs/>
          <w:sz w:val="24"/>
          <w:szCs w:val="24"/>
        </w:rPr>
        <w:t xml:space="preserve"> </w:t>
      </w:r>
      <w:proofErr w:type="spellStart"/>
      <w:r w:rsidRPr="00E61F40">
        <w:rPr>
          <w:rFonts w:ascii="Times New Roman" w:hAnsi="Times New Roman"/>
          <w:iCs/>
          <w:sz w:val="24"/>
          <w:szCs w:val="24"/>
        </w:rPr>
        <w:t>modalitas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merupakan</w:t>
      </w:r>
      <w:proofErr w:type="spellEnd"/>
      <w:r w:rsidRPr="00E61F40">
        <w:rPr>
          <w:rFonts w:ascii="Times New Roman" w:hAnsi="Times New Roman"/>
          <w:sz w:val="24"/>
          <w:szCs w:val="24"/>
        </w:rPr>
        <w:t xml:space="preserve"> </w:t>
      </w:r>
      <w:proofErr w:type="spellStart"/>
      <w:r w:rsidRPr="00E61F40">
        <w:rPr>
          <w:rFonts w:ascii="Times New Roman" w:eastAsia="Times New Roman" w:hAnsi="Times New Roman"/>
          <w:sz w:val="24"/>
          <w:szCs w:val="24"/>
          <w:lang w:eastAsia="id-ID"/>
        </w:rPr>
        <w:t>Terapi</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modalitas</w:t>
      </w:r>
      <w:proofErr w:type="spellEnd"/>
      <w:r w:rsidRPr="00E61F40">
        <w:rPr>
          <w:rFonts w:ascii="Times New Roman" w:eastAsia="Times New Roman" w:hAnsi="Times New Roman"/>
          <w:sz w:val="24"/>
          <w:szCs w:val="24"/>
          <w:lang w:eastAsia="id-ID"/>
        </w:rPr>
        <w:t xml:space="preserve"> </w:t>
      </w:r>
      <w:r w:rsidRPr="00E61F40">
        <w:rPr>
          <w:rFonts w:ascii="Times New Roman" w:hAnsi="Times New Roman"/>
          <w:sz w:val="24"/>
          <w:szCs w:val="24"/>
        </w:rPr>
        <w:t xml:space="preserve">3 </w:t>
      </w:r>
      <w:proofErr w:type="spellStart"/>
      <w:r w:rsidRPr="00E61F40">
        <w:rPr>
          <w:rFonts w:ascii="Times New Roman" w:hAnsi="Times New Roman"/>
          <w:sz w:val="24"/>
          <w:szCs w:val="24"/>
        </w:rPr>
        <w:t>latihan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fisik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suatu</w:t>
      </w:r>
      <w:proofErr w:type="spellEnd"/>
      <w:r w:rsidRPr="00E61F40">
        <w:rPr>
          <w:rFonts w:ascii="Times New Roman" w:hAnsi="Times New Roman"/>
          <w:sz w:val="24"/>
          <w:szCs w:val="24"/>
        </w:rPr>
        <w:t xml:space="preserve"> proses </w:t>
      </w:r>
      <w:proofErr w:type="spellStart"/>
      <w:r w:rsidRPr="00E61F40">
        <w:rPr>
          <w:rFonts w:ascii="Times New Roman" w:hAnsi="Times New Roman"/>
          <w:sz w:val="24"/>
          <w:szCs w:val="24"/>
        </w:rPr>
        <w:t>perawatan</w:t>
      </w:r>
      <w:proofErr w:type="spellEnd"/>
      <w:r w:rsidRPr="00E61F40">
        <w:rPr>
          <w:rFonts w:ascii="Times New Roman" w:hAnsi="Times New Roman"/>
          <w:sz w:val="24"/>
          <w:szCs w:val="24"/>
        </w:rPr>
        <w:t xml:space="preserve"> kaki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mengunakan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metode</w:t>
      </w:r>
      <w:proofErr w:type="spellEnd"/>
      <w:r w:rsidRPr="00E61F40">
        <w:rPr>
          <w:rFonts w:ascii="Times New Roman" w:hAnsi="Times New Roman"/>
          <w:sz w:val="24"/>
          <w:szCs w:val="24"/>
        </w:rPr>
        <w:t xml:space="preserve"> exercise </w:t>
      </w:r>
      <w:proofErr w:type="spellStart"/>
      <w:r w:rsidRPr="00E61F40">
        <w:rPr>
          <w:rFonts w:ascii="Times New Roman" w:hAnsi="Times New Roman"/>
          <w:sz w:val="24"/>
          <w:szCs w:val="24"/>
        </w:rPr>
        <w:t>untuk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memperbaiki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sirkulasi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DM </w:t>
      </w:r>
      <w:proofErr w:type="spellStart"/>
      <w:r w:rsidRPr="00E61F40">
        <w:rPr>
          <w:rFonts w:ascii="Times New Roman" w:eastAsia="Times New Roman" w:hAnsi="Times New Roman"/>
          <w:sz w:val="24"/>
          <w:szCs w:val="24"/>
          <w:lang w:eastAsia="id-ID"/>
        </w:rPr>
        <w:t>menggunakan</w:t>
      </w:r>
      <w:proofErr w:type="spellEnd"/>
      <w:r w:rsidRPr="00E61F40">
        <w:rPr>
          <w:rFonts w:ascii="Times New Roman" w:eastAsia="Times New Roman" w:hAnsi="Times New Roman"/>
          <w:sz w:val="24"/>
          <w:szCs w:val="24"/>
          <w:lang w:eastAsia="id-ID"/>
        </w:rPr>
        <w:t xml:space="preserve"> 3 </w:t>
      </w:r>
      <w:proofErr w:type="spellStart"/>
      <w:r w:rsidRPr="00E61F40">
        <w:rPr>
          <w:rFonts w:ascii="Times New Roman" w:eastAsia="Times New Roman" w:hAnsi="Times New Roman"/>
          <w:sz w:val="24"/>
          <w:szCs w:val="24"/>
          <w:lang w:eastAsia="id-ID"/>
        </w:rPr>
        <w:t>gerakan</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ekstemitas</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bawah</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dengan</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serangkaian</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gerak</w:t>
      </w:r>
      <w:proofErr w:type="spellEnd"/>
      <w:r w:rsidRPr="00E61F40">
        <w:rPr>
          <w:rFonts w:ascii="Times New Roman" w:eastAsia="Times New Roman" w:hAnsi="Times New Roman"/>
          <w:sz w:val="24"/>
          <w:szCs w:val="24"/>
          <w:lang w:eastAsia="id-ID"/>
        </w:rPr>
        <w:t xml:space="preserve"> nada yang </w:t>
      </w:r>
      <w:proofErr w:type="spellStart"/>
      <w:r w:rsidRPr="00E61F40">
        <w:rPr>
          <w:rFonts w:ascii="Times New Roman" w:eastAsia="Times New Roman" w:hAnsi="Times New Roman"/>
          <w:sz w:val="24"/>
          <w:szCs w:val="24"/>
          <w:lang w:eastAsia="id-ID"/>
        </w:rPr>
        <w:t>teratur</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terarah</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serta</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terencana</w:t>
      </w:r>
      <w:proofErr w:type="spellEnd"/>
      <w:r w:rsidRPr="00E61F40">
        <w:rPr>
          <w:rFonts w:ascii="Times New Roman" w:eastAsia="Times New Roman" w:hAnsi="Times New Roman"/>
          <w:sz w:val="24"/>
          <w:szCs w:val="24"/>
          <w:lang w:eastAsia="id-ID"/>
        </w:rPr>
        <w:t xml:space="preserve"> yang </w:t>
      </w:r>
      <w:proofErr w:type="spellStart"/>
      <w:r w:rsidRPr="00E61F40">
        <w:rPr>
          <w:rFonts w:ascii="Times New Roman" w:eastAsia="Times New Roman" w:hAnsi="Times New Roman"/>
          <w:sz w:val="24"/>
          <w:szCs w:val="24"/>
          <w:lang w:eastAsia="id-ID"/>
        </w:rPr>
        <w:t>dilakukan</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secara</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sendiri</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atau</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berkelompok</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dengan</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maksud</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meningkatkan</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kemampuan</w:t>
      </w:r>
      <w:proofErr w:type="spellEnd"/>
      <w:r w:rsidRPr="00E61F40">
        <w:rPr>
          <w:rFonts w:ascii="Times New Roman" w:eastAsia="Times New Roman" w:hAnsi="Times New Roman"/>
          <w:sz w:val="24"/>
          <w:szCs w:val="24"/>
          <w:lang w:eastAsia="id-ID"/>
        </w:rPr>
        <w:t xml:space="preserve"> </w:t>
      </w:r>
      <w:proofErr w:type="spellStart"/>
      <w:r w:rsidRPr="00E61F40">
        <w:rPr>
          <w:rFonts w:ascii="Times New Roman" w:eastAsia="Times New Roman" w:hAnsi="Times New Roman"/>
          <w:sz w:val="24"/>
          <w:szCs w:val="24"/>
          <w:lang w:eastAsia="id-ID"/>
        </w:rPr>
        <w:t>fungsional</w:t>
      </w:r>
      <w:proofErr w:type="spellEnd"/>
      <w:r w:rsidRPr="00E61F40">
        <w:rPr>
          <w:rFonts w:ascii="Times New Roman" w:eastAsia="Times New Roman" w:hAnsi="Times New Roman"/>
          <w:sz w:val="24"/>
          <w:szCs w:val="24"/>
          <w:lang w:eastAsia="id-ID"/>
        </w:rPr>
        <w:t xml:space="preserve"> raga (</w:t>
      </w:r>
      <w:proofErr w:type="spellStart"/>
      <w:r w:rsidRPr="00E61F40">
        <w:rPr>
          <w:rFonts w:ascii="Times New Roman" w:hAnsi="Times New Roman"/>
          <w:sz w:val="24"/>
          <w:szCs w:val="24"/>
        </w:rPr>
        <w:t>Adelaida</w:t>
      </w:r>
      <w:proofErr w:type="spellEnd"/>
      <w:r w:rsidRPr="00E61F40">
        <w:rPr>
          <w:rFonts w:ascii="Times New Roman" w:hAnsi="Times New Roman"/>
          <w:sz w:val="24"/>
          <w:szCs w:val="24"/>
        </w:rPr>
        <w:t xml:space="preserve"> Mario et al 2013)</w:t>
      </w:r>
      <w:r w:rsidRPr="00E61F40">
        <w:rPr>
          <w:rFonts w:ascii="Times New Roman" w:eastAsia="Times New Roman" w:hAnsi="Times New Roman"/>
          <w:sz w:val="24"/>
          <w:szCs w:val="24"/>
          <w:lang w:eastAsia="id-ID"/>
        </w:rPr>
        <w:t xml:space="preserve">. </w:t>
      </w:r>
    </w:p>
    <w:p w14:paraId="2604ABBF" w14:textId="40E237E6" w:rsidR="00E66E5C" w:rsidRPr="00E61F40" w:rsidRDefault="00E66E5C" w:rsidP="00E66E5C">
      <w:pPr>
        <w:spacing w:after="0"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Tiga</w:t>
      </w:r>
      <w:proofErr w:type="spellEnd"/>
      <w:r w:rsidRPr="00E61F40">
        <w:rPr>
          <w:rFonts w:ascii="Times New Roman" w:hAnsi="Times New Roman"/>
          <w:sz w:val="24"/>
          <w:szCs w:val="24"/>
        </w:rPr>
        <w:t xml:space="preserve"> </w:t>
      </w:r>
      <w:proofErr w:type="spellStart"/>
      <w:r w:rsidRPr="00E61F40">
        <w:rPr>
          <w:rFonts w:ascii="Times New Roman" w:hAnsi="Times New Roman"/>
          <w:iCs/>
          <w:sz w:val="24"/>
          <w:szCs w:val="24"/>
        </w:rPr>
        <w:t>gerakan</w:t>
      </w:r>
      <w:proofErr w:type="spellEnd"/>
      <w:r w:rsidRPr="00E61F40">
        <w:rPr>
          <w:rFonts w:ascii="Times New Roman" w:hAnsi="Times New Roman"/>
          <w:iCs/>
          <w:sz w:val="24"/>
          <w:szCs w:val="24"/>
        </w:rPr>
        <w:t xml:space="preserve"> pada </w:t>
      </w:r>
      <w:proofErr w:type="spellStart"/>
      <w:r w:rsidRPr="00E61F40">
        <w:rPr>
          <w:rFonts w:ascii="Times New Roman" w:hAnsi="Times New Roman"/>
          <w:iCs/>
          <w:sz w:val="24"/>
          <w:szCs w:val="24"/>
        </w:rPr>
        <w:t>latihan</w:t>
      </w:r>
      <w:proofErr w:type="spellEnd"/>
      <w:r w:rsidRPr="00E61F40">
        <w:rPr>
          <w:rFonts w:ascii="Times New Roman" w:hAnsi="Times New Roman"/>
          <w:iCs/>
          <w:sz w:val="24"/>
          <w:szCs w:val="24"/>
        </w:rPr>
        <w:t xml:space="preserve"> </w:t>
      </w:r>
      <w:proofErr w:type="spellStart"/>
      <w:r w:rsidRPr="00E61F40">
        <w:rPr>
          <w:rFonts w:ascii="Times New Roman" w:hAnsi="Times New Roman"/>
          <w:iCs/>
          <w:sz w:val="24"/>
          <w:szCs w:val="24"/>
        </w:rPr>
        <w:t>fisik</w:t>
      </w:r>
      <w:proofErr w:type="spellEnd"/>
      <w:r w:rsidRPr="00E61F40">
        <w:rPr>
          <w:rFonts w:ascii="Times New Roman" w:hAnsi="Times New Roman"/>
          <w:iCs/>
          <w:sz w:val="24"/>
          <w:szCs w:val="24"/>
        </w:rPr>
        <w:t xml:space="preserve"> </w:t>
      </w:r>
      <w:proofErr w:type="spellStart"/>
      <w:r w:rsidRPr="00E61F40">
        <w:rPr>
          <w:rFonts w:ascii="Times New Roman" w:hAnsi="Times New Roman"/>
          <w:iCs/>
          <w:sz w:val="24"/>
          <w:szCs w:val="24"/>
        </w:rPr>
        <w:t>modalitas</w:t>
      </w:r>
      <w:proofErr w:type="spellEnd"/>
      <w:r w:rsidRPr="00E61F40">
        <w:rPr>
          <w:rFonts w:ascii="Times New Roman" w:hAnsi="Times New Roman"/>
          <w:iCs/>
          <w:sz w:val="24"/>
          <w:szCs w:val="24"/>
        </w:rPr>
        <w:t xml:space="preserve"> </w:t>
      </w:r>
      <w:proofErr w:type="spellStart"/>
      <w:r w:rsidRPr="00E61F40">
        <w:rPr>
          <w:rFonts w:ascii="Times New Roman" w:hAnsi="Times New Roman"/>
          <w:iCs/>
          <w:sz w:val="24"/>
          <w:szCs w:val="24"/>
        </w:rPr>
        <w:t>yaitu</w:t>
      </w:r>
      <w:proofErr w:type="spellEnd"/>
      <w:r w:rsidRPr="00E61F40">
        <w:rPr>
          <w:rFonts w:ascii="Times New Roman" w:hAnsi="Times New Roman"/>
          <w:iCs/>
          <w:sz w:val="24"/>
          <w:szCs w:val="24"/>
        </w:rPr>
        <w:t xml:space="preserve">  </w:t>
      </w:r>
      <w:proofErr w:type="spellStart"/>
      <w:r w:rsidRPr="00E61F40">
        <w:rPr>
          <w:rFonts w:ascii="Times New Roman" w:hAnsi="Times New Roman"/>
          <w:iCs/>
          <w:sz w:val="24"/>
          <w:szCs w:val="24"/>
        </w:rPr>
        <w:t>menggerakan</w:t>
      </w:r>
      <w:proofErr w:type="spellEnd"/>
      <w:r w:rsidRPr="00E61F40">
        <w:rPr>
          <w:rFonts w:ascii="Times New Roman" w:hAnsi="Times New Roman"/>
          <w:iCs/>
          <w:sz w:val="24"/>
          <w:szCs w:val="24"/>
        </w:rPr>
        <w:t xml:space="preserve"> kaki </w:t>
      </w:r>
      <w:proofErr w:type="spellStart"/>
      <w:r w:rsidRPr="00E61F40">
        <w:rPr>
          <w:rFonts w:ascii="Times New Roman" w:hAnsi="Times New Roman"/>
          <w:iCs/>
          <w:sz w:val="24"/>
          <w:szCs w:val="24"/>
        </w:rPr>
        <w:t>bawah</w:t>
      </w:r>
      <w:proofErr w:type="spellEnd"/>
      <w:r w:rsidRPr="00E61F40">
        <w:rPr>
          <w:rFonts w:ascii="Times New Roman" w:hAnsi="Times New Roman"/>
          <w:i/>
          <w:iCs/>
          <w:sz w:val="24"/>
          <w:szCs w:val="24"/>
        </w:rPr>
        <w:t xml:space="preserve"> </w:t>
      </w:r>
      <w:proofErr w:type="spellStart"/>
      <w:r w:rsidRPr="00E61F40">
        <w:rPr>
          <w:rFonts w:ascii="Times New Roman" w:hAnsi="Times New Roman"/>
          <w:sz w:val="24"/>
          <w:szCs w:val="24"/>
        </w:rPr>
        <w:t>berupa</w:t>
      </w:r>
      <w:proofErr w:type="spellEnd"/>
      <w:r w:rsidRPr="00E61F40">
        <w:rPr>
          <w:rFonts w:ascii="Times New Roman" w:hAnsi="Times New Roman"/>
          <w:sz w:val="24"/>
          <w:szCs w:val="24"/>
        </w:rPr>
        <w:t xml:space="preserve"> </w:t>
      </w:r>
      <w:proofErr w:type="spellStart"/>
      <w:r w:rsidRPr="00E61F40">
        <w:rPr>
          <w:rFonts w:ascii="Times New Roman" w:hAnsi="Times New Roman"/>
          <w:i/>
          <w:iCs/>
          <w:sz w:val="24"/>
          <w:szCs w:val="24"/>
        </w:rPr>
        <w:t>dorsofleksi</w:t>
      </w:r>
      <w:proofErr w:type="spellEnd"/>
      <w:r w:rsidRPr="00E61F40">
        <w:rPr>
          <w:rFonts w:ascii="Times New Roman" w:hAnsi="Times New Roman"/>
          <w:i/>
          <w:iCs/>
          <w:sz w:val="24"/>
          <w:szCs w:val="24"/>
        </w:rPr>
        <w:t xml:space="preserve"> </w:t>
      </w:r>
      <w:r w:rsidRPr="00E61F40">
        <w:rPr>
          <w:rFonts w:ascii="Times New Roman" w:hAnsi="Times New Roman"/>
          <w:sz w:val="24"/>
          <w:szCs w:val="24"/>
        </w:rPr>
        <w:t xml:space="preserve">dan </w:t>
      </w:r>
      <w:proofErr w:type="spellStart"/>
      <w:r w:rsidRPr="00E61F40">
        <w:rPr>
          <w:rFonts w:ascii="Times New Roman" w:hAnsi="Times New Roman"/>
          <w:i/>
          <w:iCs/>
          <w:sz w:val="24"/>
          <w:szCs w:val="24"/>
        </w:rPr>
        <w:t>plantarfleksi</w:t>
      </w:r>
      <w:proofErr w:type="spellEnd"/>
      <w:r w:rsidRPr="00E61F40">
        <w:rPr>
          <w:rFonts w:ascii="Times New Roman" w:hAnsi="Times New Roman"/>
          <w:i/>
          <w:iCs/>
          <w:sz w:val="24"/>
          <w:szCs w:val="24"/>
        </w:rPr>
        <w:t xml:space="preserve"> </w:t>
      </w:r>
      <w:proofErr w:type="spellStart"/>
      <w:r w:rsidRPr="00E61F40">
        <w:rPr>
          <w:rFonts w:ascii="Times New Roman" w:hAnsi="Times New Roman"/>
          <w:sz w:val="24"/>
          <w:szCs w:val="24"/>
        </w:rPr>
        <w:t>secara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aktif</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menggerakkan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otot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otot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rangka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secara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aktif</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otot-otot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menekan</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merangsang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(Yolanda </w:t>
      </w:r>
      <w:r w:rsidRPr="00E61F40">
        <w:rPr>
          <w:rFonts w:ascii="Times New Roman" w:hAnsi="Times New Roman"/>
          <w:i/>
          <w:iCs/>
          <w:sz w:val="24"/>
          <w:szCs w:val="24"/>
        </w:rPr>
        <w:t>et al</w:t>
      </w:r>
      <w:r w:rsidRPr="00E61F40">
        <w:rPr>
          <w:rFonts w:ascii="Times New Roman" w:hAnsi="Times New Roman"/>
          <w:sz w:val="24"/>
          <w:szCs w:val="24"/>
        </w:rPr>
        <w:t xml:space="preserve">, 2016). </w:t>
      </w:r>
      <w:proofErr w:type="spellStart"/>
      <w:r w:rsidRPr="00E61F40">
        <w:rPr>
          <w:rFonts w:ascii="Times New Roman" w:hAnsi="Times New Roman"/>
          <w:i/>
          <w:iCs/>
          <w:sz w:val="24"/>
          <w:szCs w:val="24"/>
        </w:rPr>
        <w:t>Dorsofleksi</w:t>
      </w:r>
      <w:proofErr w:type="spellEnd"/>
      <w:r w:rsidRPr="00E61F40">
        <w:rPr>
          <w:rFonts w:ascii="Times New Roman" w:hAnsi="Times New Roman"/>
          <w:i/>
          <w:iCs/>
          <w:sz w:val="24"/>
          <w:szCs w:val="24"/>
        </w:rPr>
        <w:t xml:space="preserve"> </w:t>
      </w:r>
      <w:proofErr w:type="spellStart"/>
      <w:r w:rsidRPr="00E61F40">
        <w:rPr>
          <w:rFonts w:ascii="Times New Roman" w:hAnsi="Times New Roman"/>
          <w:sz w:val="24"/>
          <w:szCs w:val="24"/>
        </w:rPr>
        <w:t>adalah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gerakan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menggerakkan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telapak</w:t>
      </w:r>
      <w:proofErr w:type="spellEnd"/>
      <w:r w:rsidRPr="00E61F40">
        <w:rPr>
          <w:rFonts w:ascii="Times New Roman" w:hAnsi="Times New Roman"/>
          <w:sz w:val="24"/>
          <w:szCs w:val="24"/>
        </w:rPr>
        <w:t xml:space="preserve"> kaki </w:t>
      </w:r>
      <w:proofErr w:type="spellStart"/>
      <w:r w:rsidRPr="00E61F40">
        <w:rPr>
          <w:rFonts w:ascii="Times New Roman" w:hAnsi="Times New Roman"/>
          <w:sz w:val="24"/>
          <w:szCs w:val="24"/>
        </w:rPr>
        <w:t>kearah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tubuh</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bagian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sedangkan</w:t>
      </w:r>
      <w:proofErr w:type="spellEnd"/>
      <w:r w:rsidRPr="00E61F40">
        <w:rPr>
          <w:rFonts w:ascii="Times New Roman" w:hAnsi="Times New Roman"/>
          <w:sz w:val="24"/>
          <w:szCs w:val="24"/>
        </w:rPr>
        <w:t xml:space="preserve"> </w:t>
      </w:r>
      <w:proofErr w:type="spellStart"/>
      <w:r w:rsidRPr="00E61F40">
        <w:rPr>
          <w:rFonts w:ascii="Times New Roman" w:hAnsi="Times New Roman"/>
          <w:i/>
          <w:iCs/>
          <w:sz w:val="24"/>
          <w:szCs w:val="24"/>
        </w:rPr>
        <w:t>plantarfleksi</w:t>
      </w:r>
      <w:proofErr w:type="spellEnd"/>
      <w:r w:rsidRPr="00E61F40">
        <w:rPr>
          <w:rFonts w:ascii="Times New Roman" w:hAnsi="Times New Roman"/>
          <w:i/>
          <w:iCs/>
          <w:sz w:val="24"/>
          <w:szCs w:val="24"/>
        </w:rPr>
        <w:t xml:space="preserve"> </w:t>
      </w:r>
      <w:proofErr w:type="spellStart"/>
      <w:r w:rsidRPr="00E61F40">
        <w:rPr>
          <w:rFonts w:ascii="Times New Roman" w:hAnsi="Times New Roman"/>
          <w:sz w:val="24"/>
          <w:szCs w:val="24"/>
        </w:rPr>
        <w:t>adalah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menggerakkan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telapak</w:t>
      </w:r>
      <w:proofErr w:type="spellEnd"/>
      <w:r w:rsidRPr="00E61F40">
        <w:rPr>
          <w:rFonts w:ascii="Times New Roman" w:hAnsi="Times New Roman"/>
          <w:sz w:val="24"/>
          <w:szCs w:val="24"/>
        </w:rPr>
        <w:t xml:space="preserve"> kaki </w:t>
      </w:r>
      <w:proofErr w:type="spellStart"/>
      <w:r w:rsidRPr="00E61F40">
        <w:rPr>
          <w:rFonts w:ascii="Times New Roman" w:hAnsi="Times New Roman"/>
          <w:sz w:val="24"/>
          <w:szCs w:val="24"/>
        </w:rPr>
        <w:t>kearah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bagian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bawah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merangsang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endotel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untuk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mengeluarkan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atau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melepaskan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Nitrit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Oksida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endotel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merupakan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lapisan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tunggal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epitel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khusus</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melapisi</w:t>
      </w:r>
      <w:proofErr w:type="spellEnd"/>
      <w:r w:rsidRPr="00E61F40">
        <w:rPr>
          <w:rFonts w:ascii="Times New Roman" w:hAnsi="Times New Roman"/>
          <w:sz w:val="24"/>
          <w:szCs w:val="24"/>
        </w:rPr>
        <w:t xml:space="preserve"> lumen </w:t>
      </w:r>
      <w:proofErr w:type="spellStart"/>
      <w:r w:rsidRPr="00E61F40">
        <w:rPr>
          <w:rFonts w:ascii="Times New Roman" w:hAnsi="Times New Roman"/>
          <w:sz w:val="24"/>
          <w:szCs w:val="24"/>
        </w:rPr>
        <w:t>semua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berfungsi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melepaskan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parakrin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vasoaktif</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berperan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vasodilatasi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yaitu</w:t>
      </w:r>
      <w:proofErr w:type="spellEnd"/>
      <w:r w:rsidRPr="00E61F40">
        <w:rPr>
          <w:rFonts w:ascii="Times New Roman" w:hAnsi="Times New Roman"/>
          <w:sz w:val="24"/>
          <w:szCs w:val="24"/>
        </w:rPr>
        <w:t xml:space="preserve"> NO (</w:t>
      </w:r>
      <w:proofErr w:type="spellStart"/>
      <w:r w:rsidRPr="00E61F40">
        <w:rPr>
          <w:rFonts w:ascii="Times New Roman" w:hAnsi="Times New Roman"/>
          <w:sz w:val="24"/>
          <w:szCs w:val="24"/>
        </w:rPr>
        <w:t>Nitrit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Oksida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Nitrit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Oksida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diproduksi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melalui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perubahan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asam</w:t>
      </w:r>
      <w:proofErr w:type="spellEnd"/>
      <w:r w:rsidRPr="00E61F40">
        <w:rPr>
          <w:rFonts w:ascii="Times New Roman" w:hAnsi="Times New Roman"/>
          <w:sz w:val="24"/>
          <w:szCs w:val="24"/>
        </w:rPr>
        <w:t xml:space="preserve"> amino L-arginine </w:t>
      </w:r>
      <w:proofErr w:type="spellStart"/>
      <w:r w:rsidRPr="00E61F40">
        <w:rPr>
          <w:rFonts w:ascii="Times New Roman" w:hAnsi="Times New Roman"/>
          <w:sz w:val="24"/>
          <w:szCs w:val="24"/>
        </w:rPr>
        <w:t>menjadi</w:t>
      </w:r>
      <w:proofErr w:type="spellEnd"/>
      <w:r w:rsidRPr="00E61F40">
        <w:rPr>
          <w:rFonts w:ascii="Times New Roman" w:hAnsi="Times New Roman"/>
          <w:sz w:val="24"/>
          <w:szCs w:val="24"/>
        </w:rPr>
        <w:t xml:space="preserve"> L-citrulline oleh </w:t>
      </w:r>
      <w:proofErr w:type="spellStart"/>
      <w:r w:rsidRPr="00E61F40">
        <w:rPr>
          <w:rFonts w:ascii="Times New Roman" w:hAnsi="Times New Roman"/>
          <w:sz w:val="24"/>
          <w:szCs w:val="24"/>
        </w:rPr>
        <w:t>enzim</w:t>
      </w:r>
      <w:proofErr w:type="spellEnd"/>
      <w:r w:rsidRPr="00E61F40">
        <w:rPr>
          <w:rFonts w:ascii="Times New Roman" w:hAnsi="Times New Roman"/>
          <w:sz w:val="24"/>
          <w:szCs w:val="24"/>
        </w:rPr>
        <w:t xml:space="preserve"> NO-synthase (NOS). </w:t>
      </w:r>
      <w:proofErr w:type="spellStart"/>
      <w:r w:rsidRPr="00E61F40">
        <w:rPr>
          <w:rFonts w:ascii="Times New Roman" w:hAnsi="Times New Roman"/>
          <w:sz w:val="24"/>
          <w:szCs w:val="24"/>
        </w:rPr>
        <w:t>Nitrit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Oksida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menstimulasi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soluble </w:t>
      </w:r>
      <w:proofErr w:type="spellStart"/>
      <w:r w:rsidRPr="00E61F40">
        <w:rPr>
          <w:rFonts w:ascii="Times New Roman" w:hAnsi="Times New Roman"/>
          <w:i/>
          <w:iCs/>
          <w:sz w:val="24"/>
          <w:szCs w:val="24"/>
        </w:rPr>
        <w:t>guanilate</w:t>
      </w:r>
      <w:proofErr w:type="spellEnd"/>
      <w:r w:rsidRPr="00E61F40">
        <w:rPr>
          <w:rFonts w:ascii="Times New Roman" w:hAnsi="Times New Roman"/>
          <w:i/>
          <w:iCs/>
          <w:sz w:val="24"/>
          <w:szCs w:val="24"/>
        </w:rPr>
        <w:t xml:space="preserve"> cyclase (</w:t>
      </w:r>
      <w:proofErr w:type="spellStart"/>
      <w:r w:rsidRPr="00E61F40">
        <w:rPr>
          <w:rFonts w:ascii="Times New Roman" w:hAnsi="Times New Roman"/>
          <w:i/>
          <w:iCs/>
          <w:sz w:val="24"/>
          <w:szCs w:val="24"/>
        </w:rPr>
        <w:t>sGC</w:t>
      </w:r>
      <w:proofErr w:type="spellEnd"/>
      <w:r w:rsidRPr="00E61F40">
        <w:rPr>
          <w:rFonts w:ascii="Times New Roman" w:hAnsi="Times New Roman"/>
          <w:i/>
          <w:iCs/>
          <w:sz w:val="24"/>
          <w:szCs w:val="24"/>
        </w:rPr>
        <w:t xml:space="preserve">) </w:t>
      </w:r>
      <w:r w:rsidRPr="00E61F40">
        <w:rPr>
          <w:rFonts w:ascii="Times New Roman" w:hAnsi="Times New Roman"/>
          <w:sz w:val="24"/>
          <w:szCs w:val="24"/>
        </w:rPr>
        <w:t xml:space="preserve">yang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sintesa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siklik</w:t>
      </w:r>
      <w:proofErr w:type="spellEnd"/>
      <w:r w:rsidRPr="00E61F40">
        <w:rPr>
          <w:rFonts w:ascii="Times New Roman" w:hAnsi="Times New Roman"/>
          <w:sz w:val="24"/>
          <w:szCs w:val="24"/>
        </w:rPr>
        <w:t xml:space="preserve"> GMP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w:t>
      </w:r>
      <w:proofErr w:type="spellStart"/>
      <w:r w:rsidRPr="00E61F40">
        <w:rPr>
          <w:rFonts w:ascii="Times New Roman" w:hAnsi="Times New Roman"/>
          <w:i/>
          <w:iCs/>
          <w:sz w:val="24"/>
          <w:szCs w:val="24"/>
        </w:rPr>
        <w:t>guanosin</w:t>
      </w:r>
      <w:proofErr w:type="spellEnd"/>
      <w:r w:rsidRPr="00E61F40">
        <w:rPr>
          <w:rFonts w:ascii="Times New Roman" w:hAnsi="Times New Roman"/>
          <w:i/>
          <w:iCs/>
          <w:sz w:val="24"/>
          <w:szCs w:val="24"/>
        </w:rPr>
        <w:t xml:space="preserve"> triphosphate </w:t>
      </w:r>
      <w:r w:rsidRPr="00E61F40">
        <w:rPr>
          <w:rFonts w:ascii="Times New Roman" w:hAnsi="Times New Roman"/>
          <w:sz w:val="24"/>
          <w:szCs w:val="24"/>
        </w:rPr>
        <w:t xml:space="preserve">(GTP).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siklik</w:t>
      </w:r>
      <w:proofErr w:type="spellEnd"/>
      <w:r w:rsidRPr="00E61F40">
        <w:rPr>
          <w:rFonts w:ascii="Times New Roman" w:hAnsi="Times New Roman"/>
          <w:sz w:val="24"/>
          <w:szCs w:val="24"/>
        </w:rPr>
        <w:t xml:space="preserve"> GMP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otot</w:t>
      </w:r>
      <w:proofErr w:type="spellEnd"/>
      <w:r w:rsidRPr="00E61F40">
        <w:rPr>
          <w:rFonts w:ascii="Times New Roman" w:hAnsi="Times New Roman"/>
          <w:sz w:val="24"/>
          <w:szCs w:val="24"/>
        </w:rPr>
        <w:t xml:space="preserve"> polos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tersebut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relaksasi</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saat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otot-otot</w:t>
      </w:r>
      <w:proofErr w:type="spellEnd"/>
      <w:r w:rsidRPr="00E61F40">
        <w:rPr>
          <w:rFonts w:ascii="Times New Roman" w:hAnsi="Times New Roman"/>
          <w:sz w:val="24"/>
          <w:szCs w:val="24"/>
        </w:rPr>
        <w:t xml:space="preserve"> polos </w:t>
      </w:r>
      <w:proofErr w:type="spellStart"/>
      <w:r w:rsidRPr="00E61F40">
        <w:rPr>
          <w:rFonts w:ascii="Times New Roman" w:hAnsi="Times New Roman"/>
          <w:sz w:val="24"/>
          <w:szCs w:val="24"/>
        </w:rPr>
        <w:t>relaksasi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maka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lastRenderedPageBreak/>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vasodilatasi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aliran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kaki </w:t>
      </w:r>
      <w:proofErr w:type="spellStart"/>
      <w:r w:rsidRPr="00E61F40">
        <w:rPr>
          <w:rFonts w:ascii="Times New Roman" w:hAnsi="Times New Roman"/>
          <w:sz w:val="24"/>
          <w:szCs w:val="24"/>
        </w:rPr>
        <w:t>menjadi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lancar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Purnawarman</w:t>
      </w:r>
      <w:proofErr w:type="spellEnd"/>
      <w:r w:rsidRPr="00E61F40">
        <w:rPr>
          <w:rFonts w:ascii="Times New Roman" w:hAnsi="Times New Roman"/>
          <w:sz w:val="24"/>
          <w:szCs w:val="24"/>
        </w:rPr>
        <w:t xml:space="preserve"> &amp; </w:t>
      </w:r>
      <w:proofErr w:type="spellStart"/>
      <w:r w:rsidRPr="00E61F40">
        <w:rPr>
          <w:rFonts w:ascii="Times New Roman" w:hAnsi="Times New Roman"/>
          <w:sz w:val="24"/>
          <w:szCs w:val="24"/>
        </w:rPr>
        <w:t>Nurkholis</w:t>
      </w:r>
      <w:proofErr w:type="spellEnd"/>
      <w:r w:rsidRPr="00E61F40">
        <w:rPr>
          <w:rFonts w:ascii="Times New Roman" w:hAnsi="Times New Roman"/>
          <w:sz w:val="24"/>
          <w:szCs w:val="24"/>
        </w:rPr>
        <w:t>, 2014</w:t>
      </w:r>
    </w:p>
    <w:p w14:paraId="6CA5A0C0" w14:textId="77777777" w:rsidR="00E66E5C" w:rsidRPr="00E61F40" w:rsidRDefault="00E66E5C" w:rsidP="003B3884">
      <w:pPr>
        <w:pStyle w:val="ListParagraph"/>
        <w:spacing w:after="0" w:line="240" w:lineRule="auto"/>
        <w:ind w:left="360"/>
        <w:jc w:val="both"/>
        <w:rPr>
          <w:rFonts w:ascii="Times New Roman" w:hAnsi="Times New Roman"/>
          <w:sz w:val="24"/>
          <w:szCs w:val="24"/>
        </w:rPr>
      </w:pPr>
    </w:p>
    <w:p w14:paraId="00275085" w14:textId="10A82BDD" w:rsidR="003B3884" w:rsidRPr="00E61F40" w:rsidRDefault="00834B9E" w:rsidP="00E66E5C">
      <w:pPr>
        <w:spacing w:after="0" w:line="240" w:lineRule="auto"/>
        <w:ind w:left="720" w:hanging="720"/>
        <w:rPr>
          <w:rFonts w:ascii="Times New Roman" w:hAnsi="Times New Roman" w:cs="Times New Roman"/>
          <w:sz w:val="20"/>
          <w:szCs w:val="20"/>
        </w:rPr>
      </w:pPr>
      <w:proofErr w:type="spellStart"/>
      <w:r w:rsidRPr="00E61F40">
        <w:rPr>
          <w:rFonts w:ascii="Times New Roman" w:hAnsi="Times New Roman" w:cs="Times New Roman"/>
          <w:sz w:val="20"/>
          <w:szCs w:val="20"/>
        </w:rPr>
        <w:t>Tabel</w:t>
      </w:r>
      <w:proofErr w:type="spellEnd"/>
      <w:r w:rsidRPr="00E61F40">
        <w:rPr>
          <w:rFonts w:ascii="Times New Roman" w:hAnsi="Times New Roman" w:cs="Times New Roman"/>
          <w:sz w:val="20"/>
          <w:szCs w:val="20"/>
        </w:rPr>
        <w:t>. 4</w:t>
      </w:r>
      <w:r w:rsidR="00E66E5C" w:rsidRPr="00E61F40">
        <w:rPr>
          <w:rFonts w:ascii="Times New Roman" w:hAnsi="Times New Roman" w:cs="Times New Roman"/>
          <w:sz w:val="20"/>
          <w:szCs w:val="20"/>
        </w:rPr>
        <w:t xml:space="preserve"> </w:t>
      </w:r>
      <w:proofErr w:type="spellStart"/>
      <w:r w:rsidR="003B3884" w:rsidRPr="00E61F40">
        <w:rPr>
          <w:rFonts w:ascii="Times New Roman" w:hAnsi="Times New Roman"/>
          <w:bCs/>
          <w:sz w:val="20"/>
          <w:szCs w:val="20"/>
        </w:rPr>
        <w:t>Perbedaan</w:t>
      </w:r>
      <w:proofErr w:type="spellEnd"/>
      <w:r w:rsidR="003B3884" w:rsidRPr="00E61F40">
        <w:rPr>
          <w:rFonts w:ascii="Times New Roman" w:hAnsi="Times New Roman"/>
          <w:bCs/>
          <w:sz w:val="20"/>
          <w:szCs w:val="20"/>
        </w:rPr>
        <w:t xml:space="preserve"> </w:t>
      </w:r>
      <w:proofErr w:type="spellStart"/>
      <w:r w:rsidR="003B3884" w:rsidRPr="00E61F40">
        <w:rPr>
          <w:rFonts w:ascii="Times New Roman" w:hAnsi="Times New Roman"/>
          <w:bCs/>
          <w:sz w:val="20"/>
          <w:szCs w:val="20"/>
        </w:rPr>
        <w:t>nilai</w:t>
      </w:r>
      <w:proofErr w:type="spellEnd"/>
      <w:r w:rsidR="003B3884" w:rsidRPr="00E61F40">
        <w:rPr>
          <w:rFonts w:ascii="Times New Roman" w:hAnsi="Times New Roman"/>
          <w:bCs/>
          <w:sz w:val="20"/>
          <w:szCs w:val="20"/>
        </w:rPr>
        <w:t xml:space="preserve"> </w:t>
      </w:r>
      <w:r w:rsidR="003B3884" w:rsidRPr="00E61F40">
        <w:rPr>
          <w:rFonts w:ascii="Times New Roman" w:hAnsi="Times New Roman"/>
          <w:bCs/>
          <w:i/>
          <w:iCs/>
          <w:sz w:val="20"/>
          <w:szCs w:val="20"/>
        </w:rPr>
        <w:t xml:space="preserve">Ankle Brachial Index </w:t>
      </w:r>
      <w:r w:rsidR="003B3884" w:rsidRPr="00E61F40">
        <w:rPr>
          <w:rFonts w:ascii="Times New Roman" w:hAnsi="Times New Roman"/>
          <w:bCs/>
          <w:sz w:val="20"/>
          <w:szCs w:val="20"/>
        </w:rPr>
        <w:t xml:space="preserve">(ABI) </w:t>
      </w:r>
      <w:proofErr w:type="spellStart"/>
      <w:r w:rsidR="003B3884" w:rsidRPr="00E61F40">
        <w:rPr>
          <w:rFonts w:ascii="Times New Roman" w:hAnsi="Times New Roman"/>
          <w:bCs/>
          <w:sz w:val="20"/>
          <w:szCs w:val="20"/>
        </w:rPr>
        <w:t>pasien</w:t>
      </w:r>
      <w:proofErr w:type="spellEnd"/>
      <w:r w:rsidR="003B3884" w:rsidRPr="00E61F40">
        <w:rPr>
          <w:rFonts w:ascii="Times New Roman" w:hAnsi="Times New Roman"/>
          <w:bCs/>
          <w:sz w:val="20"/>
          <w:szCs w:val="20"/>
        </w:rPr>
        <w:t xml:space="preserve"> Diabetes </w:t>
      </w:r>
      <w:proofErr w:type="spellStart"/>
      <w:r w:rsidR="003B3884" w:rsidRPr="00E61F40">
        <w:rPr>
          <w:rFonts w:ascii="Times New Roman" w:hAnsi="Times New Roman"/>
          <w:bCs/>
          <w:sz w:val="20"/>
          <w:szCs w:val="20"/>
        </w:rPr>
        <w:t>Melitus</w:t>
      </w:r>
      <w:proofErr w:type="spellEnd"/>
      <w:r w:rsidR="003B3884" w:rsidRPr="00E61F40">
        <w:rPr>
          <w:rFonts w:ascii="Times New Roman" w:hAnsi="Times New Roman"/>
          <w:bCs/>
          <w:sz w:val="20"/>
          <w:szCs w:val="20"/>
        </w:rPr>
        <w:t xml:space="preserve"> pada </w:t>
      </w:r>
      <w:proofErr w:type="spellStart"/>
      <w:r w:rsidR="003B3884" w:rsidRPr="00E61F40">
        <w:rPr>
          <w:rFonts w:ascii="Times New Roman" w:hAnsi="Times New Roman"/>
          <w:bCs/>
          <w:iCs/>
          <w:sz w:val="20"/>
          <w:szCs w:val="20"/>
        </w:rPr>
        <w:t>kelompok</w:t>
      </w:r>
      <w:proofErr w:type="spellEnd"/>
      <w:r w:rsidR="003B3884" w:rsidRPr="00E61F40">
        <w:rPr>
          <w:rFonts w:ascii="Times New Roman" w:hAnsi="Times New Roman"/>
          <w:bCs/>
          <w:iCs/>
          <w:sz w:val="20"/>
          <w:szCs w:val="20"/>
        </w:rPr>
        <w:t xml:space="preserve"> </w:t>
      </w:r>
      <w:proofErr w:type="spellStart"/>
      <w:r w:rsidR="003B3884" w:rsidRPr="00E61F40">
        <w:rPr>
          <w:rFonts w:ascii="Times New Roman" w:hAnsi="Times New Roman"/>
          <w:bCs/>
          <w:iCs/>
          <w:sz w:val="20"/>
          <w:szCs w:val="20"/>
        </w:rPr>
        <w:t>kontrol</w:t>
      </w:r>
      <w:proofErr w:type="spellEnd"/>
      <w:r w:rsidR="003B3884" w:rsidRPr="00E61F40">
        <w:rPr>
          <w:rFonts w:ascii="Times New Roman" w:hAnsi="Times New Roman"/>
          <w:bCs/>
          <w:iCs/>
          <w:sz w:val="20"/>
          <w:szCs w:val="20"/>
        </w:rPr>
        <w:t xml:space="preserve">  </w:t>
      </w:r>
      <w:proofErr w:type="spellStart"/>
      <w:r w:rsidR="003B3884" w:rsidRPr="00E61F40">
        <w:rPr>
          <w:rFonts w:ascii="Times New Roman" w:hAnsi="Times New Roman"/>
          <w:sz w:val="20"/>
          <w:szCs w:val="20"/>
        </w:rPr>
        <w:t>Juni-Juli</w:t>
      </w:r>
      <w:proofErr w:type="spellEnd"/>
      <w:r w:rsidR="003B3884" w:rsidRPr="00E61F40">
        <w:rPr>
          <w:rFonts w:ascii="Times New Roman" w:hAnsi="Times New Roman"/>
          <w:sz w:val="20"/>
          <w:szCs w:val="20"/>
        </w:rPr>
        <w:t xml:space="preserve"> 2020 (n=68)</w:t>
      </w:r>
    </w:p>
    <w:tbl>
      <w:tblPr>
        <w:tblStyle w:val="TableGrid"/>
        <w:tblW w:w="9047"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808"/>
        <w:gridCol w:w="1873"/>
        <w:gridCol w:w="2496"/>
        <w:gridCol w:w="1870"/>
      </w:tblGrid>
      <w:tr w:rsidR="00E61F40" w:rsidRPr="00E61F40" w14:paraId="101CA48D" w14:textId="77777777" w:rsidTr="00E66E5C">
        <w:trPr>
          <w:trHeight w:val="142"/>
        </w:trPr>
        <w:tc>
          <w:tcPr>
            <w:tcW w:w="2808" w:type="dxa"/>
            <w:vMerge w:val="restart"/>
            <w:shd w:val="clear" w:color="auto" w:fill="F2F2F2" w:themeFill="background1" w:themeFillShade="F2"/>
            <w:vAlign w:val="center"/>
          </w:tcPr>
          <w:p w14:paraId="16B971C6" w14:textId="77777777" w:rsidR="009E093B" w:rsidRPr="00E61F40" w:rsidRDefault="009E093B" w:rsidP="003B3884">
            <w:pPr>
              <w:pStyle w:val="ListParagraph"/>
              <w:spacing w:before="240" w:line="240" w:lineRule="auto"/>
              <w:ind w:left="0"/>
              <w:jc w:val="both"/>
              <w:rPr>
                <w:sz w:val="22"/>
                <w:szCs w:val="22"/>
              </w:rPr>
            </w:pPr>
            <w:proofErr w:type="spellStart"/>
            <w:r w:rsidRPr="00E61F40">
              <w:rPr>
                <w:sz w:val="22"/>
                <w:szCs w:val="22"/>
              </w:rPr>
              <w:t>Kelompok</w:t>
            </w:r>
            <w:proofErr w:type="spellEnd"/>
          </w:p>
        </w:tc>
        <w:tc>
          <w:tcPr>
            <w:tcW w:w="4369" w:type="dxa"/>
            <w:gridSpan w:val="2"/>
            <w:shd w:val="clear" w:color="auto" w:fill="F2F2F2" w:themeFill="background1" w:themeFillShade="F2"/>
          </w:tcPr>
          <w:p w14:paraId="634E71E0" w14:textId="77777777" w:rsidR="009E093B" w:rsidRPr="00E61F40" w:rsidRDefault="009E093B" w:rsidP="006A1E49">
            <w:pPr>
              <w:pStyle w:val="ListParagraph"/>
              <w:spacing w:before="240" w:line="240" w:lineRule="auto"/>
              <w:ind w:left="0"/>
              <w:jc w:val="center"/>
              <w:rPr>
                <w:sz w:val="22"/>
                <w:szCs w:val="22"/>
              </w:rPr>
            </w:pPr>
            <w:proofErr w:type="spellStart"/>
            <w:r w:rsidRPr="00E61F40">
              <w:rPr>
                <w:sz w:val="22"/>
                <w:szCs w:val="22"/>
              </w:rPr>
              <w:t>Pengukuran</w:t>
            </w:r>
            <w:proofErr w:type="spellEnd"/>
            <w:r w:rsidRPr="00E61F40">
              <w:rPr>
                <w:sz w:val="22"/>
                <w:szCs w:val="22"/>
              </w:rPr>
              <w:t xml:space="preserve"> Ankle Brachial Index</w:t>
            </w:r>
          </w:p>
        </w:tc>
        <w:tc>
          <w:tcPr>
            <w:tcW w:w="1870" w:type="dxa"/>
            <w:vMerge w:val="restart"/>
            <w:shd w:val="clear" w:color="auto" w:fill="F2F2F2" w:themeFill="background1" w:themeFillShade="F2"/>
            <w:vAlign w:val="center"/>
          </w:tcPr>
          <w:p w14:paraId="53737A03" w14:textId="77777777" w:rsidR="009E093B" w:rsidRPr="00E61F40" w:rsidRDefault="005732F0" w:rsidP="005732F0">
            <w:pPr>
              <w:pStyle w:val="ListParagraph"/>
              <w:tabs>
                <w:tab w:val="left" w:pos="180"/>
                <w:tab w:val="center" w:pos="742"/>
              </w:tabs>
              <w:spacing w:before="240" w:line="240" w:lineRule="auto"/>
              <w:ind w:left="0"/>
              <w:jc w:val="center"/>
              <w:rPr>
                <w:i/>
                <w:sz w:val="22"/>
                <w:szCs w:val="22"/>
              </w:rPr>
            </w:pPr>
            <w:r w:rsidRPr="00E61F40">
              <w:rPr>
                <w:i/>
                <w:sz w:val="22"/>
                <w:szCs w:val="22"/>
              </w:rPr>
              <w:t xml:space="preserve">p </w:t>
            </w:r>
          </w:p>
        </w:tc>
      </w:tr>
      <w:tr w:rsidR="00E61F40" w:rsidRPr="00E61F40" w14:paraId="764B7952" w14:textId="77777777" w:rsidTr="00E66E5C">
        <w:trPr>
          <w:trHeight w:val="148"/>
        </w:trPr>
        <w:tc>
          <w:tcPr>
            <w:tcW w:w="2808" w:type="dxa"/>
            <w:vMerge/>
          </w:tcPr>
          <w:p w14:paraId="35E1786F" w14:textId="77777777" w:rsidR="009E093B" w:rsidRPr="00E61F40" w:rsidRDefault="009E093B" w:rsidP="006A1E49">
            <w:pPr>
              <w:pStyle w:val="ListParagraph"/>
              <w:spacing w:line="240" w:lineRule="auto"/>
              <w:ind w:left="0"/>
              <w:jc w:val="center"/>
              <w:rPr>
                <w:sz w:val="22"/>
                <w:szCs w:val="22"/>
                <w:lang w:val="id-ID"/>
              </w:rPr>
            </w:pPr>
          </w:p>
        </w:tc>
        <w:tc>
          <w:tcPr>
            <w:tcW w:w="1873" w:type="dxa"/>
            <w:shd w:val="clear" w:color="auto" w:fill="F2F2F2" w:themeFill="background1" w:themeFillShade="F2"/>
          </w:tcPr>
          <w:p w14:paraId="25D6118B" w14:textId="77777777" w:rsidR="009E093B" w:rsidRPr="00E61F40" w:rsidRDefault="009E093B" w:rsidP="006A1E49">
            <w:pPr>
              <w:pStyle w:val="ListParagraph"/>
              <w:spacing w:line="240" w:lineRule="auto"/>
              <w:ind w:left="0"/>
              <w:jc w:val="center"/>
              <w:rPr>
                <w:sz w:val="22"/>
                <w:szCs w:val="22"/>
              </w:rPr>
            </w:pPr>
            <w:r w:rsidRPr="00E61F40">
              <w:rPr>
                <w:sz w:val="22"/>
                <w:szCs w:val="22"/>
              </w:rPr>
              <w:t>Mean</w:t>
            </w:r>
          </w:p>
        </w:tc>
        <w:tc>
          <w:tcPr>
            <w:tcW w:w="2496" w:type="dxa"/>
            <w:shd w:val="clear" w:color="auto" w:fill="F2F2F2" w:themeFill="background1" w:themeFillShade="F2"/>
          </w:tcPr>
          <w:p w14:paraId="206BC575" w14:textId="77777777" w:rsidR="009E093B" w:rsidRPr="00E61F40" w:rsidRDefault="009E093B" w:rsidP="006A1E49">
            <w:pPr>
              <w:pStyle w:val="ListParagraph"/>
              <w:spacing w:line="240" w:lineRule="auto"/>
              <w:ind w:left="0"/>
              <w:jc w:val="center"/>
              <w:rPr>
                <w:sz w:val="22"/>
                <w:szCs w:val="22"/>
              </w:rPr>
            </w:pPr>
            <w:r w:rsidRPr="00E61F40">
              <w:rPr>
                <w:sz w:val="22"/>
                <w:szCs w:val="22"/>
              </w:rPr>
              <w:t>SD</w:t>
            </w:r>
          </w:p>
        </w:tc>
        <w:tc>
          <w:tcPr>
            <w:tcW w:w="1870" w:type="dxa"/>
            <w:vMerge/>
            <w:shd w:val="clear" w:color="auto" w:fill="F2F2F2" w:themeFill="background1" w:themeFillShade="F2"/>
          </w:tcPr>
          <w:p w14:paraId="6182E9AD" w14:textId="77777777" w:rsidR="009E093B" w:rsidRPr="00E61F40" w:rsidRDefault="009E093B" w:rsidP="006A1E49">
            <w:pPr>
              <w:pStyle w:val="ListParagraph"/>
              <w:spacing w:line="240" w:lineRule="auto"/>
              <w:ind w:left="0"/>
              <w:jc w:val="center"/>
              <w:rPr>
                <w:sz w:val="22"/>
                <w:szCs w:val="22"/>
              </w:rPr>
            </w:pPr>
          </w:p>
        </w:tc>
      </w:tr>
      <w:tr w:rsidR="00E61F40" w:rsidRPr="00E61F40" w14:paraId="1E9777FE" w14:textId="77777777" w:rsidTr="00E66E5C">
        <w:trPr>
          <w:trHeight w:val="142"/>
        </w:trPr>
        <w:tc>
          <w:tcPr>
            <w:tcW w:w="2808" w:type="dxa"/>
            <w:vAlign w:val="center"/>
          </w:tcPr>
          <w:p w14:paraId="487A3912" w14:textId="58A8FF03" w:rsidR="0020492A" w:rsidRPr="00E61F40" w:rsidRDefault="0020492A" w:rsidP="0020492A">
            <w:pPr>
              <w:pStyle w:val="ListParagraph"/>
              <w:spacing w:line="240" w:lineRule="auto"/>
              <w:ind w:left="0"/>
              <w:jc w:val="center"/>
            </w:pPr>
            <w:proofErr w:type="spellStart"/>
            <w:r w:rsidRPr="00E61F40">
              <w:t>Sebelum</w:t>
            </w:r>
            <w:proofErr w:type="spellEnd"/>
            <w:r w:rsidRPr="00E61F40">
              <w:t xml:space="preserve"> (34)</w:t>
            </w:r>
          </w:p>
        </w:tc>
        <w:tc>
          <w:tcPr>
            <w:tcW w:w="1873" w:type="dxa"/>
          </w:tcPr>
          <w:p w14:paraId="13EC522A" w14:textId="73373B9C" w:rsidR="0020492A" w:rsidRPr="00E61F40" w:rsidRDefault="0020492A" w:rsidP="0020492A">
            <w:pPr>
              <w:pStyle w:val="ListParagraph"/>
              <w:spacing w:line="240" w:lineRule="auto"/>
              <w:ind w:left="0"/>
              <w:jc w:val="center"/>
            </w:pPr>
            <w:r w:rsidRPr="00E61F40">
              <w:t>0,823</w:t>
            </w:r>
          </w:p>
        </w:tc>
        <w:tc>
          <w:tcPr>
            <w:tcW w:w="2496" w:type="dxa"/>
          </w:tcPr>
          <w:p w14:paraId="6C18DAF0" w14:textId="1CF3D455" w:rsidR="0020492A" w:rsidRPr="00E61F40" w:rsidRDefault="0020492A" w:rsidP="0020492A">
            <w:pPr>
              <w:pStyle w:val="ListParagraph"/>
              <w:spacing w:line="240" w:lineRule="auto"/>
              <w:ind w:left="0"/>
              <w:jc w:val="center"/>
            </w:pPr>
            <w:r w:rsidRPr="00E61F40">
              <w:t>0,053</w:t>
            </w:r>
          </w:p>
        </w:tc>
        <w:tc>
          <w:tcPr>
            <w:tcW w:w="1870" w:type="dxa"/>
            <w:vMerge w:val="restart"/>
            <w:vAlign w:val="center"/>
          </w:tcPr>
          <w:p w14:paraId="1094268C" w14:textId="3ECB3C84" w:rsidR="0020492A" w:rsidRPr="00E61F40" w:rsidRDefault="0020492A" w:rsidP="0020492A">
            <w:pPr>
              <w:pStyle w:val="ListParagraph"/>
              <w:spacing w:line="240" w:lineRule="auto"/>
              <w:ind w:left="0"/>
              <w:jc w:val="center"/>
              <w:rPr>
                <w:sz w:val="22"/>
                <w:szCs w:val="22"/>
              </w:rPr>
            </w:pPr>
            <w:r w:rsidRPr="00E61F40">
              <w:rPr>
                <w:sz w:val="22"/>
                <w:szCs w:val="22"/>
              </w:rPr>
              <w:t>0.019</w:t>
            </w:r>
          </w:p>
        </w:tc>
      </w:tr>
      <w:tr w:rsidR="0020492A" w:rsidRPr="00E61F40" w14:paraId="6032100C" w14:textId="77777777" w:rsidTr="00E66E5C">
        <w:trPr>
          <w:trHeight w:val="219"/>
        </w:trPr>
        <w:tc>
          <w:tcPr>
            <w:tcW w:w="2808" w:type="dxa"/>
            <w:vAlign w:val="center"/>
          </w:tcPr>
          <w:p w14:paraId="33E3086A" w14:textId="5A3387CD" w:rsidR="0020492A" w:rsidRPr="00E61F40" w:rsidRDefault="0020492A" w:rsidP="0020492A">
            <w:pPr>
              <w:pStyle w:val="ListParagraph"/>
              <w:spacing w:line="240" w:lineRule="auto"/>
              <w:ind w:left="0"/>
              <w:jc w:val="center"/>
            </w:pPr>
            <w:proofErr w:type="spellStart"/>
            <w:r w:rsidRPr="00E61F40">
              <w:t>Sesudah</w:t>
            </w:r>
            <w:proofErr w:type="spellEnd"/>
            <w:r w:rsidRPr="00E61F40">
              <w:t xml:space="preserve"> (34)</w:t>
            </w:r>
          </w:p>
        </w:tc>
        <w:tc>
          <w:tcPr>
            <w:tcW w:w="1873" w:type="dxa"/>
          </w:tcPr>
          <w:p w14:paraId="27C6ACBE" w14:textId="271E1F84" w:rsidR="0020492A" w:rsidRPr="00E61F40" w:rsidRDefault="0020492A" w:rsidP="0020492A">
            <w:pPr>
              <w:pStyle w:val="ListParagraph"/>
              <w:spacing w:line="240" w:lineRule="auto"/>
              <w:ind w:left="0"/>
              <w:jc w:val="center"/>
            </w:pPr>
            <w:r w:rsidRPr="00E61F40">
              <w:t>0,821</w:t>
            </w:r>
          </w:p>
        </w:tc>
        <w:tc>
          <w:tcPr>
            <w:tcW w:w="2496" w:type="dxa"/>
          </w:tcPr>
          <w:p w14:paraId="0BDDAD86" w14:textId="5A4F27F3" w:rsidR="0020492A" w:rsidRPr="00E61F40" w:rsidRDefault="0020492A" w:rsidP="0020492A">
            <w:pPr>
              <w:pStyle w:val="ListParagraph"/>
              <w:spacing w:line="240" w:lineRule="auto"/>
              <w:ind w:left="0"/>
              <w:jc w:val="center"/>
            </w:pPr>
            <w:r w:rsidRPr="00E61F40">
              <w:t>0,126</w:t>
            </w:r>
          </w:p>
        </w:tc>
        <w:tc>
          <w:tcPr>
            <w:tcW w:w="1870" w:type="dxa"/>
            <w:vMerge/>
          </w:tcPr>
          <w:p w14:paraId="52569F82" w14:textId="77777777" w:rsidR="0020492A" w:rsidRPr="00E61F40" w:rsidRDefault="0020492A" w:rsidP="0020492A">
            <w:pPr>
              <w:pStyle w:val="ListParagraph"/>
              <w:spacing w:line="240" w:lineRule="auto"/>
              <w:ind w:left="0"/>
              <w:jc w:val="center"/>
              <w:rPr>
                <w:sz w:val="24"/>
                <w:szCs w:val="24"/>
                <w:lang w:val="id-ID"/>
              </w:rPr>
            </w:pPr>
          </w:p>
        </w:tc>
      </w:tr>
    </w:tbl>
    <w:p w14:paraId="7B9E83AF" w14:textId="77777777" w:rsidR="002F1909" w:rsidRPr="00E61F40" w:rsidRDefault="002F1909" w:rsidP="0020492A">
      <w:pPr>
        <w:spacing w:after="0" w:line="240" w:lineRule="auto"/>
        <w:jc w:val="both"/>
        <w:rPr>
          <w:rFonts w:ascii="Times New Roman" w:hAnsi="Times New Roman" w:cs="Times New Roman"/>
          <w:b/>
          <w:sz w:val="6"/>
          <w:szCs w:val="24"/>
        </w:rPr>
      </w:pPr>
    </w:p>
    <w:p w14:paraId="67DBA3A2" w14:textId="2DAAFF32" w:rsidR="0020492A" w:rsidRPr="00E61F40" w:rsidRDefault="0020492A" w:rsidP="00E66E5C">
      <w:pPr>
        <w:pStyle w:val="ListParagraph"/>
        <w:spacing w:after="0" w:line="240" w:lineRule="auto"/>
        <w:ind w:left="0"/>
        <w:jc w:val="both"/>
        <w:rPr>
          <w:rFonts w:ascii="Times New Roman" w:hAnsi="Times New Roman"/>
          <w:sz w:val="24"/>
          <w:szCs w:val="24"/>
        </w:rPr>
      </w:pPr>
      <w:proofErr w:type="spellStart"/>
      <w:r w:rsidRPr="00E61F40">
        <w:rPr>
          <w:rFonts w:ascii="Times New Roman" w:hAnsi="Times New Roman"/>
          <w:sz w:val="24"/>
          <w:szCs w:val="24"/>
        </w:rPr>
        <w:t>Berdasarkan</w:t>
      </w:r>
      <w:proofErr w:type="spellEnd"/>
      <w:r w:rsidRPr="00E61F40">
        <w:rPr>
          <w:rFonts w:ascii="Times New Roman" w:hAnsi="Times New Roman"/>
          <w:sz w:val="24"/>
          <w:szCs w:val="24"/>
        </w:rPr>
        <w:t xml:space="preserve"> table 5.5 </w:t>
      </w:r>
      <w:proofErr w:type="spellStart"/>
      <w:r w:rsidRPr="00E61F40">
        <w:rPr>
          <w:rFonts w:ascii="Times New Roman" w:hAnsi="Times New Roman"/>
          <w:sz w:val="24"/>
          <w:szCs w:val="24"/>
        </w:rPr>
        <w:t>diatas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didapatkan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bCs/>
          <w:sz w:val="24"/>
          <w:szCs w:val="24"/>
        </w:rPr>
        <w:t>nilai</w:t>
      </w:r>
      <w:proofErr w:type="spellEnd"/>
      <w:r w:rsidRPr="00E61F40">
        <w:rPr>
          <w:rFonts w:ascii="Times New Roman" w:hAnsi="Times New Roman"/>
          <w:bCs/>
          <w:sz w:val="24"/>
          <w:szCs w:val="24"/>
        </w:rPr>
        <w:t xml:space="preserve"> </w:t>
      </w:r>
      <w:r w:rsidRPr="00E61F40">
        <w:rPr>
          <w:rFonts w:ascii="Times New Roman" w:hAnsi="Times New Roman"/>
          <w:bCs/>
          <w:i/>
          <w:iCs/>
          <w:sz w:val="24"/>
          <w:szCs w:val="24"/>
        </w:rPr>
        <w:t xml:space="preserve">Ankle Brachial Index </w:t>
      </w:r>
      <w:r w:rsidRPr="00E61F40">
        <w:rPr>
          <w:rFonts w:ascii="Times New Roman" w:hAnsi="Times New Roman"/>
          <w:bCs/>
          <w:sz w:val="24"/>
          <w:szCs w:val="24"/>
        </w:rPr>
        <w:t xml:space="preserve">(ABI)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kontrol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mengalami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dilihat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p value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disimpulkan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pengaruh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Ankle Brachial Index</w:t>
      </w:r>
      <w:r w:rsidRPr="00E61F40">
        <w:rPr>
          <w:rFonts w:ascii="Times New Roman" w:hAnsi="Times New Roman"/>
          <w:sz w:val="24"/>
          <w:szCs w:val="24"/>
        </w:rPr>
        <w:t xml:space="preserve">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w:t>
      </w:r>
    </w:p>
    <w:p w14:paraId="140CED72" w14:textId="77777777" w:rsidR="00E66E5C" w:rsidRPr="00E61F40" w:rsidRDefault="00E66E5C" w:rsidP="00E66E5C">
      <w:pPr>
        <w:pStyle w:val="ListParagraph"/>
        <w:spacing w:after="0" w:line="240" w:lineRule="auto"/>
        <w:ind w:left="0"/>
        <w:jc w:val="both"/>
        <w:rPr>
          <w:rFonts w:ascii="Times New Roman" w:hAnsi="Times New Roman"/>
          <w:sz w:val="24"/>
          <w:szCs w:val="24"/>
          <w:lang w:val="en-US"/>
        </w:rPr>
      </w:pPr>
    </w:p>
    <w:p w14:paraId="1B127663" w14:textId="77777777" w:rsidR="001C09D8" w:rsidRPr="00E61F40" w:rsidRDefault="001C09D8" w:rsidP="009D3CDF">
      <w:pPr>
        <w:pStyle w:val="ListParagraph"/>
        <w:spacing w:after="0" w:line="240" w:lineRule="auto"/>
        <w:ind w:left="426"/>
        <w:jc w:val="both"/>
        <w:rPr>
          <w:rFonts w:ascii="Times New Roman" w:hAnsi="Times New Roman" w:cs="Times New Roman"/>
          <w:sz w:val="2"/>
          <w:szCs w:val="24"/>
        </w:rPr>
      </w:pPr>
    </w:p>
    <w:p w14:paraId="1F339DFB" w14:textId="7C4B7F72" w:rsidR="0020492A" w:rsidRPr="00E61F40" w:rsidRDefault="0020492A" w:rsidP="00E66E5C">
      <w:pPr>
        <w:spacing w:after="0" w:line="240" w:lineRule="auto"/>
        <w:ind w:left="630" w:hanging="630"/>
        <w:rPr>
          <w:rFonts w:ascii="Times New Roman" w:hAnsi="Times New Roman"/>
          <w:sz w:val="20"/>
          <w:szCs w:val="20"/>
        </w:rPr>
      </w:pPr>
      <w:proofErr w:type="spellStart"/>
      <w:r w:rsidRPr="00E61F40">
        <w:rPr>
          <w:rFonts w:ascii="Times New Roman" w:hAnsi="Times New Roman"/>
          <w:sz w:val="20"/>
          <w:szCs w:val="20"/>
        </w:rPr>
        <w:t>Tabel</w:t>
      </w:r>
      <w:proofErr w:type="spellEnd"/>
      <w:r w:rsidRPr="00E61F40">
        <w:rPr>
          <w:rFonts w:ascii="Times New Roman" w:hAnsi="Times New Roman"/>
          <w:sz w:val="20"/>
          <w:szCs w:val="20"/>
        </w:rPr>
        <w:t xml:space="preserve"> 5</w:t>
      </w:r>
      <w:r w:rsidR="00E66E5C" w:rsidRPr="00E61F40">
        <w:rPr>
          <w:rFonts w:ascii="Times New Roman" w:hAnsi="Times New Roman"/>
          <w:sz w:val="20"/>
          <w:szCs w:val="20"/>
        </w:rPr>
        <w:t xml:space="preserve"> </w:t>
      </w:r>
      <w:r w:rsidRPr="00E61F40">
        <w:rPr>
          <w:rFonts w:ascii="Times New Roman" w:hAnsi="Times New Roman"/>
          <w:sz w:val="20"/>
          <w:szCs w:val="20"/>
        </w:rPr>
        <w:t xml:space="preserve">Hasil </w:t>
      </w:r>
      <w:proofErr w:type="spellStart"/>
      <w:r w:rsidRPr="00E61F40">
        <w:rPr>
          <w:rFonts w:ascii="Times New Roman" w:hAnsi="Times New Roman"/>
          <w:sz w:val="20"/>
          <w:szCs w:val="20"/>
        </w:rPr>
        <w:t>SeleksiBivariat</w:t>
      </w:r>
      <w:proofErr w:type="spellEnd"/>
      <w:r w:rsidRPr="00E61F40">
        <w:rPr>
          <w:rFonts w:ascii="Times New Roman" w:hAnsi="Times New Roman"/>
          <w:sz w:val="20"/>
          <w:szCs w:val="20"/>
        </w:rPr>
        <w:t xml:space="preserve"> Uji </w:t>
      </w:r>
      <w:proofErr w:type="spellStart"/>
      <w:r w:rsidRPr="00E61F40">
        <w:rPr>
          <w:rFonts w:ascii="Times New Roman" w:hAnsi="Times New Roman"/>
          <w:sz w:val="20"/>
          <w:szCs w:val="20"/>
        </w:rPr>
        <w:t>Regresi</w:t>
      </w:r>
      <w:proofErr w:type="spellEnd"/>
      <w:r w:rsidRPr="00E61F40">
        <w:rPr>
          <w:rFonts w:ascii="Times New Roman" w:hAnsi="Times New Roman"/>
          <w:sz w:val="20"/>
          <w:szCs w:val="20"/>
        </w:rPr>
        <w:t xml:space="preserve"> Linier </w:t>
      </w:r>
      <w:proofErr w:type="spellStart"/>
      <w:r w:rsidRPr="00E61F40">
        <w:rPr>
          <w:rFonts w:ascii="Times New Roman" w:hAnsi="Times New Roman"/>
          <w:sz w:val="20"/>
          <w:szCs w:val="20"/>
        </w:rPr>
        <w:t>Variabel</w:t>
      </w:r>
      <w:r w:rsidRPr="00E61F40">
        <w:rPr>
          <w:rFonts w:ascii="Times New Roman" w:hAnsi="Times New Roman"/>
          <w:i/>
          <w:iCs/>
          <w:sz w:val="20"/>
          <w:szCs w:val="20"/>
        </w:rPr>
        <w:t>Confounding</w:t>
      </w:r>
      <w:proofErr w:type="spellEnd"/>
      <w:r w:rsidRPr="00E61F40">
        <w:rPr>
          <w:rFonts w:ascii="Times New Roman" w:hAnsi="Times New Roman"/>
          <w:b/>
          <w:sz w:val="20"/>
          <w:szCs w:val="20"/>
        </w:rPr>
        <w:t xml:space="preserve"> </w:t>
      </w:r>
      <w:r w:rsidRPr="00E61F40">
        <w:rPr>
          <w:rFonts w:ascii="Times New Roman" w:hAnsi="Times New Roman"/>
          <w:sz w:val="20"/>
          <w:szCs w:val="20"/>
        </w:rPr>
        <w:t xml:space="preserve">dan </w:t>
      </w:r>
      <w:proofErr w:type="spellStart"/>
      <w:r w:rsidRPr="00E61F40">
        <w:rPr>
          <w:rFonts w:ascii="Times New Roman" w:hAnsi="Times New Roman"/>
          <w:sz w:val="20"/>
          <w:szCs w:val="20"/>
        </w:rPr>
        <w:t>Variabel</w:t>
      </w:r>
      <w:proofErr w:type="spellEnd"/>
      <w:r w:rsidRPr="00E61F40">
        <w:rPr>
          <w:rFonts w:ascii="Times New Roman" w:hAnsi="Times New Roman"/>
          <w:sz w:val="20"/>
          <w:szCs w:val="20"/>
        </w:rPr>
        <w:t xml:space="preserve"> </w:t>
      </w:r>
      <w:proofErr w:type="spellStart"/>
      <w:r w:rsidRPr="00E61F40">
        <w:rPr>
          <w:rFonts w:ascii="Times New Roman" w:hAnsi="Times New Roman"/>
          <w:sz w:val="20"/>
          <w:szCs w:val="20"/>
        </w:rPr>
        <w:t>dependen</w:t>
      </w:r>
      <w:proofErr w:type="spellEnd"/>
      <w:r w:rsidRPr="00E61F40">
        <w:rPr>
          <w:rFonts w:ascii="Times New Roman" w:hAnsi="Times New Roman"/>
          <w:sz w:val="20"/>
          <w:szCs w:val="20"/>
        </w:rPr>
        <w:t xml:space="preserve"> </w:t>
      </w:r>
      <w:proofErr w:type="spellStart"/>
      <w:r w:rsidRPr="00E61F40">
        <w:rPr>
          <w:rFonts w:ascii="Times New Roman" w:hAnsi="Times New Roman"/>
          <w:bCs/>
          <w:sz w:val="20"/>
          <w:szCs w:val="20"/>
        </w:rPr>
        <w:t>nilai</w:t>
      </w:r>
      <w:proofErr w:type="spellEnd"/>
      <w:r w:rsidRPr="00E61F40">
        <w:rPr>
          <w:rFonts w:ascii="Times New Roman" w:hAnsi="Times New Roman"/>
          <w:bCs/>
          <w:sz w:val="20"/>
          <w:szCs w:val="20"/>
        </w:rPr>
        <w:t xml:space="preserve"> </w:t>
      </w:r>
      <w:r w:rsidRPr="00E61F40">
        <w:rPr>
          <w:rFonts w:ascii="Times New Roman" w:hAnsi="Times New Roman"/>
          <w:bCs/>
          <w:i/>
          <w:iCs/>
          <w:sz w:val="20"/>
          <w:szCs w:val="20"/>
        </w:rPr>
        <w:t xml:space="preserve">Ankle Brachial Index </w:t>
      </w:r>
      <w:r w:rsidRPr="00E61F40">
        <w:rPr>
          <w:rFonts w:ascii="Times New Roman" w:hAnsi="Times New Roman"/>
          <w:bCs/>
          <w:sz w:val="20"/>
          <w:szCs w:val="20"/>
        </w:rPr>
        <w:t xml:space="preserve">(ABI) </w:t>
      </w:r>
      <w:r w:rsidRPr="00E61F40">
        <w:rPr>
          <w:rFonts w:ascii="Times New Roman" w:hAnsi="Times New Roman"/>
          <w:b/>
          <w:sz w:val="20"/>
          <w:szCs w:val="20"/>
        </w:rPr>
        <w:t xml:space="preserve"> </w:t>
      </w:r>
      <w:proofErr w:type="spellStart"/>
      <w:r w:rsidRPr="00E61F40">
        <w:rPr>
          <w:rFonts w:ascii="Times New Roman" w:hAnsi="Times New Roman"/>
          <w:bCs/>
          <w:sz w:val="20"/>
          <w:szCs w:val="20"/>
        </w:rPr>
        <w:t>pasien</w:t>
      </w:r>
      <w:proofErr w:type="spellEnd"/>
      <w:r w:rsidRPr="00E61F40">
        <w:rPr>
          <w:rFonts w:ascii="Times New Roman" w:hAnsi="Times New Roman"/>
          <w:bCs/>
          <w:sz w:val="20"/>
          <w:szCs w:val="20"/>
        </w:rPr>
        <w:t xml:space="preserve"> Diabetes </w:t>
      </w:r>
      <w:proofErr w:type="spellStart"/>
      <w:r w:rsidRPr="00E61F40">
        <w:rPr>
          <w:rFonts w:ascii="Times New Roman" w:hAnsi="Times New Roman"/>
          <w:bCs/>
          <w:sz w:val="20"/>
          <w:szCs w:val="20"/>
        </w:rPr>
        <w:t>Melitus</w:t>
      </w:r>
      <w:proofErr w:type="spellEnd"/>
      <w:r w:rsidRPr="00E61F40">
        <w:rPr>
          <w:rFonts w:ascii="Times New Roman" w:hAnsi="Times New Roman"/>
          <w:b/>
          <w:sz w:val="20"/>
          <w:szCs w:val="20"/>
        </w:rPr>
        <w:t xml:space="preserve"> </w:t>
      </w:r>
      <w:proofErr w:type="spellStart"/>
      <w:r w:rsidRPr="00E61F40">
        <w:rPr>
          <w:rFonts w:ascii="Times New Roman" w:hAnsi="Times New Roman"/>
          <w:sz w:val="20"/>
          <w:szCs w:val="20"/>
        </w:rPr>
        <w:t>Juni-Juli</w:t>
      </w:r>
      <w:proofErr w:type="spellEnd"/>
      <w:r w:rsidRPr="00E61F40">
        <w:rPr>
          <w:rFonts w:ascii="Times New Roman" w:hAnsi="Times New Roman"/>
          <w:sz w:val="20"/>
          <w:szCs w:val="20"/>
        </w:rPr>
        <w:t xml:space="preserve"> 2020 (n=68)</w:t>
      </w:r>
    </w:p>
    <w:p w14:paraId="62C5F523" w14:textId="5F5A29BD" w:rsidR="0020492A" w:rsidRPr="00E61F40" w:rsidRDefault="0020492A" w:rsidP="00E66E5C">
      <w:pPr>
        <w:spacing w:after="0" w:line="240" w:lineRule="auto"/>
        <w:jc w:val="both"/>
        <w:rPr>
          <w:rFonts w:ascii="Times New Roman" w:hAnsi="Times New Roman" w:cs="Times New Roman"/>
          <w:sz w:val="12"/>
          <w:szCs w:val="24"/>
        </w:rPr>
      </w:pPr>
    </w:p>
    <w:p w14:paraId="21001253" w14:textId="1ACBCBC0" w:rsidR="0020492A" w:rsidRPr="00E61F40" w:rsidRDefault="0020492A" w:rsidP="009D3CDF">
      <w:pPr>
        <w:pStyle w:val="ListParagraph"/>
        <w:spacing w:after="0" w:line="240" w:lineRule="auto"/>
        <w:ind w:left="284"/>
        <w:jc w:val="both"/>
        <w:rPr>
          <w:rFonts w:ascii="Times New Roman" w:hAnsi="Times New Roman" w:cs="Times New Roman"/>
          <w:sz w:val="12"/>
          <w:szCs w:val="24"/>
        </w:rPr>
      </w:pPr>
    </w:p>
    <w:tbl>
      <w:tblPr>
        <w:tblStyle w:val="TableGrid1"/>
        <w:tblW w:w="0" w:type="auto"/>
        <w:tblInd w:w="198" w:type="dxa"/>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1399"/>
        <w:gridCol w:w="3563"/>
        <w:gridCol w:w="1658"/>
        <w:gridCol w:w="2387"/>
      </w:tblGrid>
      <w:tr w:rsidR="00E61F40" w:rsidRPr="00E61F40" w14:paraId="5EA40C97" w14:textId="77777777" w:rsidTr="00E66E5C">
        <w:trPr>
          <w:trHeight w:val="261"/>
        </w:trPr>
        <w:tc>
          <w:tcPr>
            <w:tcW w:w="1399" w:type="dxa"/>
            <w:tcBorders>
              <w:top w:val="single" w:sz="4" w:space="0" w:color="000000"/>
              <w:left w:val="nil"/>
              <w:bottom w:val="single" w:sz="4" w:space="0" w:color="000000"/>
              <w:right w:val="nil"/>
            </w:tcBorders>
            <w:hideMark/>
          </w:tcPr>
          <w:p w14:paraId="0297FDEC" w14:textId="77777777" w:rsidR="0020492A" w:rsidRPr="00E61F40" w:rsidRDefault="0020492A" w:rsidP="0020492A">
            <w:pPr>
              <w:contextualSpacing/>
              <w:jc w:val="center"/>
              <w:rPr>
                <w:rFonts w:ascii="Times New Roman" w:eastAsia="Calibri" w:hAnsi="Times New Roman" w:cs="Times New Roman"/>
                <w:b/>
                <w:sz w:val="20"/>
                <w:szCs w:val="20"/>
              </w:rPr>
            </w:pPr>
            <w:r w:rsidRPr="00E61F40">
              <w:rPr>
                <w:rFonts w:ascii="Times New Roman" w:eastAsia="Calibri" w:hAnsi="Times New Roman" w:cs="Times New Roman"/>
                <w:b/>
                <w:sz w:val="20"/>
                <w:szCs w:val="20"/>
              </w:rPr>
              <w:t>No.</w:t>
            </w:r>
          </w:p>
        </w:tc>
        <w:tc>
          <w:tcPr>
            <w:tcW w:w="3563" w:type="dxa"/>
            <w:tcBorders>
              <w:top w:val="single" w:sz="4" w:space="0" w:color="000000"/>
              <w:left w:val="nil"/>
              <w:bottom w:val="single" w:sz="4" w:space="0" w:color="000000"/>
              <w:right w:val="nil"/>
            </w:tcBorders>
            <w:hideMark/>
          </w:tcPr>
          <w:p w14:paraId="1BF4F079" w14:textId="77777777" w:rsidR="0020492A" w:rsidRPr="00E61F40" w:rsidRDefault="0020492A" w:rsidP="0020492A">
            <w:pPr>
              <w:contextualSpacing/>
              <w:jc w:val="center"/>
              <w:rPr>
                <w:rFonts w:ascii="Times New Roman" w:eastAsia="Calibri" w:hAnsi="Times New Roman" w:cs="Times New Roman"/>
                <w:b/>
                <w:sz w:val="20"/>
                <w:szCs w:val="20"/>
              </w:rPr>
            </w:pPr>
            <w:r w:rsidRPr="00E61F40">
              <w:rPr>
                <w:rFonts w:ascii="Times New Roman" w:eastAsia="Calibri" w:hAnsi="Times New Roman" w:cs="Times New Roman"/>
                <w:b/>
                <w:sz w:val="20"/>
                <w:szCs w:val="20"/>
              </w:rPr>
              <w:t>Variabel</w:t>
            </w:r>
          </w:p>
        </w:tc>
        <w:tc>
          <w:tcPr>
            <w:tcW w:w="1658" w:type="dxa"/>
            <w:tcBorders>
              <w:top w:val="single" w:sz="4" w:space="0" w:color="000000"/>
              <w:left w:val="nil"/>
              <w:bottom w:val="single" w:sz="4" w:space="0" w:color="auto"/>
              <w:right w:val="nil"/>
            </w:tcBorders>
            <w:hideMark/>
          </w:tcPr>
          <w:p w14:paraId="1EBA0C1B" w14:textId="77777777" w:rsidR="0020492A" w:rsidRPr="00E61F40" w:rsidRDefault="0020492A" w:rsidP="0020492A">
            <w:pPr>
              <w:contextualSpacing/>
              <w:jc w:val="center"/>
              <w:rPr>
                <w:rFonts w:ascii="Times New Roman" w:eastAsia="Calibri" w:hAnsi="Times New Roman" w:cs="Times New Roman"/>
                <w:b/>
                <w:i/>
                <w:sz w:val="20"/>
                <w:szCs w:val="20"/>
              </w:rPr>
            </w:pPr>
            <w:r w:rsidRPr="00E61F40">
              <w:rPr>
                <w:rFonts w:ascii="Times New Roman" w:eastAsia="Calibri" w:hAnsi="Times New Roman" w:cs="Times New Roman"/>
                <w:b/>
                <w:i/>
                <w:sz w:val="20"/>
                <w:szCs w:val="20"/>
              </w:rPr>
              <w:t>P-value</w:t>
            </w:r>
          </w:p>
        </w:tc>
        <w:tc>
          <w:tcPr>
            <w:tcW w:w="2387" w:type="dxa"/>
            <w:tcBorders>
              <w:top w:val="single" w:sz="4" w:space="0" w:color="000000"/>
              <w:left w:val="nil"/>
              <w:bottom w:val="single" w:sz="4" w:space="0" w:color="auto"/>
              <w:right w:val="nil"/>
            </w:tcBorders>
            <w:hideMark/>
          </w:tcPr>
          <w:p w14:paraId="626F307D" w14:textId="77777777" w:rsidR="0020492A" w:rsidRPr="00E61F40" w:rsidRDefault="0020492A" w:rsidP="0020492A">
            <w:pPr>
              <w:contextualSpacing/>
              <w:jc w:val="center"/>
              <w:rPr>
                <w:rFonts w:ascii="Times New Roman" w:eastAsia="Calibri" w:hAnsi="Times New Roman" w:cs="Times New Roman"/>
                <w:b/>
                <w:sz w:val="20"/>
                <w:szCs w:val="20"/>
              </w:rPr>
            </w:pPr>
            <w:r w:rsidRPr="00E61F40">
              <w:rPr>
                <w:rFonts w:ascii="Times New Roman" w:eastAsia="Calibri" w:hAnsi="Times New Roman" w:cs="Times New Roman"/>
                <w:b/>
                <w:sz w:val="20"/>
                <w:szCs w:val="20"/>
              </w:rPr>
              <w:t>Keterangan</w:t>
            </w:r>
          </w:p>
        </w:tc>
      </w:tr>
      <w:tr w:rsidR="00E61F40" w:rsidRPr="00E61F40" w14:paraId="77B56E15" w14:textId="77777777" w:rsidTr="00E66E5C">
        <w:trPr>
          <w:trHeight w:val="261"/>
        </w:trPr>
        <w:tc>
          <w:tcPr>
            <w:tcW w:w="1399" w:type="dxa"/>
            <w:tcBorders>
              <w:top w:val="nil"/>
              <w:left w:val="nil"/>
              <w:bottom w:val="nil"/>
              <w:right w:val="nil"/>
            </w:tcBorders>
            <w:hideMark/>
          </w:tcPr>
          <w:p w14:paraId="5683ED3F"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1.</w:t>
            </w:r>
          </w:p>
        </w:tc>
        <w:tc>
          <w:tcPr>
            <w:tcW w:w="3563" w:type="dxa"/>
            <w:tcBorders>
              <w:top w:val="nil"/>
              <w:left w:val="nil"/>
              <w:bottom w:val="nil"/>
              <w:right w:val="nil"/>
            </w:tcBorders>
            <w:hideMark/>
          </w:tcPr>
          <w:p w14:paraId="1E317569" w14:textId="77777777" w:rsidR="0020492A" w:rsidRPr="00E61F40" w:rsidRDefault="0020492A" w:rsidP="0020492A">
            <w:pPr>
              <w:ind w:left="254"/>
              <w:contextualSpacing/>
              <w:jc w:val="both"/>
              <w:rPr>
                <w:rFonts w:ascii="Times New Roman" w:eastAsia="Calibri" w:hAnsi="Times New Roman" w:cs="Times New Roman"/>
                <w:sz w:val="20"/>
                <w:szCs w:val="20"/>
              </w:rPr>
            </w:pPr>
            <w:r w:rsidRPr="00E61F40">
              <w:rPr>
                <w:rFonts w:ascii="Times New Roman" w:eastAsia="Calibri" w:hAnsi="Times New Roman" w:cs="Times New Roman"/>
                <w:sz w:val="20"/>
                <w:szCs w:val="20"/>
              </w:rPr>
              <w:t>Usia</w:t>
            </w:r>
          </w:p>
        </w:tc>
        <w:tc>
          <w:tcPr>
            <w:tcW w:w="1658" w:type="dxa"/>
            <w:tcBorders>
              <w:top w:val="nil"/>
              <w:left w:val="nil"/>
              <w:bottom w:val="nil"/>
              <w:right w:val="nil"/>
            </w:tcBorders>
            <w:hideMark/>
          </w:tcPr>
          <w:p w14:paraId="6A7209B8"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0,271</w:t>
            </w:r>
          </w:p>
        </w:tc>
        <w:tc>
          <w:tcPr>
            <w:tcW w:w="2387" w:type="dxa"/>
            <w:tcBorders>
              <w:top w:val="nil"/>
              <w:left w:val="nil"/>
              <w:bottom w:val="nil"/>
              <w:right w:val="nil"/>
            </w:tcBorders>
            <w:hideMark/>
          </w:tcPr>
          <w:p w14:paraId="33EBCA1C"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Bukan Kandidat</w:t>
            </w:r>
          </w:p>
        </w:tc>
      </w:tr>
      <w:tr w:rsidR="00E61F40" w:rsidRPr="00E61F40" w14:paraId="41D994E4" w14:textId="77777777" w:rsidTr="00E66E5C">
        <w:trPr>
          <w:trHeight w:val="261"/>
        </w:trPr>
        <w:tc>
          <w:tcPr>
            <w:tcW w:w="1399" w:type="dxa"/>
            <w:tcBorders>
              <w:top w:val="nil"/>
              <w:left w:val="nil"/>
              <w:bottom w:val="nil"/>
              <w:right w:val="nil"/>
            </w:tcBorders>
            <w:hideMark/>
          </w:tcPr>
          <w:p w14:paraId="064D1AA3"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2.</w:t>
            </w:r>
          </w:p>
        </w:tc>
        <w:tc>
          <w:tcPr>
            <w:tcW w:w="3563" w:type="dxa"/>
            <w:tcBorders>
              <w:top w:val="nil"/>
              <w:left w:val="nil"/>
              <w:bottom w:val="nil"/>
              <w:right w:val="nil"/>
            </w:tcBorders>
            <w:hideMark/>
          </w:tcPr>
          <w:p w14:paraId="57038E32" w14:textId="77777777" w:rsidR="0020492A" w:rsidRPr="00E61F40" w:rsidRDefault="0020492A" w:rsidP="0020492A">
            <w:pPr>
              <w:ind w:left="254"/>
              <w:contextualSpacing/>
              <w:jc w:val="both"/>
              <w:rPr>
                <w:rFonts w:ascii="Times New Roman" w:eastAsia="Calibri" w:hAnsi="Times New Roman" w:cs="Times New Roman"/>
                <w:sz w:val="20"/>
                <w:szCs w:val="20"/>
              </w:rPr>
            </w:pPr>
            <w:r w:rsidRPr="00E61F40">
              <w:rPr>
                <w:rFonts w:ascii="Times New Roman" w:eastAsia="Calibri" w:hAnsi="Times New Roman" w:cs="Times New Roman"/>
                <w:sz w:val="20"/>
                <w:szCs w:val="20"/>
              </w:rPr>
              <w:t>Riwayat merokok</w:t>
            </w:r>
          </w:p>
        </w:tc>
        <w:tc>
          <w:tcPr>
            <w:tcW w:w="1658" w:type="dxa"/>
            <w:tcBorders>
              <w:top w:val="nil"/>
              <w:left w:val="nil"/>
              <w:bottom w:val="nil"/>
              <w:right w:val="nil"/>
            </w:tcBorders>
            <w:hideMark/>
          </w:tcPr>
          <w:p w14:paraId="3E72E9BC"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0,034</w:t>
            </w:r>
          </w:p>
        </w:tc>
        <w:tc>
          <w:tcPr>
            <w:tcW w:w="2387" w:type="dxa"/>
            <w:tcBorders>
              <w:top w:val="nil"/>
              <w:left w:val="nil"/>
              <w:bottom w:val="nil"/>
              <w:right w:val="nil"/>
            </w:tcBorders>
            <w:hideMark/>
          </w:tcPr>
          <w:p w14:paraId="597D9568"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Kandidat</w:t>
            </w:r>
          </w:p>
        </w:tc>
      </w:tr>
      <w:tr w:rsidR="00E61F40" w:rsidRPr="00E61F40" w14:paraId="63D281DE" w14:textId="77777777" w:rsidTr="00E66E5C">
        <w:trPr>
          <w:trHeight w:val="278"/>
        </w:trPr>
        <w:tc>
          <w:tcPr>
            <w:tcW w:w="1399" w:type="dxa"/>
            <w:tcBorders>
              <w:top w:val="nil"/>
              <w:left w:val="nil"/>
              <w:bottom w:val="nil"/>
              <w:right w:val="nil"/>
            </w:tcBorders>
            <w:hideMark/>
          </w:tcPr>
          <w:p w14:paraId="5331CE10"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3.</w:t>
            </w:r>
          </w:p>
        </w:tc>
        <w:tc>
          <w:tcPr>
            <w:tcW w:w="3563" w:type="dxa"/>
            <w:tcBorders>
              <w:top w:val="nil"/>
              <w:left w:val="nil"/>
              <w:bottom w:val="nil"/>
              <w:right w:val="nil"/>
            </w:tcBorders>
            <w:hideMark/>
          </w:tcPr>
          <w:p w14:paraId="38BB107B" w14:textId="77777777" w:rsidR="0020492A" w:rsidRPr="00E61F40" w:rsidRDefault="0020492A" w:rsidP="0020492A">
            <w:pPr>
              <w:ind w:left="254"/>
              <w:contextualSpacing/>
              <w:jc w:val="both"/>
              <w:rPr>
                <w:rFonts w:ascii="Times New Roman" w:eastAsia="Calibri" w:hAnsi="Times New Roman" w:cs="Times New Roman"/>
                <w:sz w:val="20"/>
                <w:szCs w:val="20"/>
              </w:rPr>
            </w:pPr>
            <w:r w:rsidRPr="00E61F40">
              <w:rPr>
                <w:rFonts w:ascii="Times New Roman" w:eastAsia="Calibri" w:hAnsi="Times New Roman" w:cs="Times New Roman"/>
                <w:sz w:val="20"/>
                <w:szCs w:val="20"/>
              </w:rPr>
              <w:t>Riwayat hipertensi</w:t>
            </w:r>
          </w:p>
        </w:tc>
        <w:tc>
          <w:tcPr>
            <w:tcW w:w="1658" w:type="dxa"/>
            <w:tcBorders>
              <w:top w:val="nil"/>
              <w:left w:val="nil"/>
              <w:bottom w:val="nil"/>
              <w:right w:val="nil"/>
            </w:tcBorders>
            <w:hideMark/>
          </w:tcPr>
          <w:p w14:paraId="7B742243"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0,307</w:t>
            </w:r>
          </w:p>
        </w:tc>
        <w:tc>
          <w:tcPr>
            <w:tcW w:w="2387" w:type="dxa"/>
            <w:tcBorders>
              <w:top w:val="nil"/>
              <w:left w:val="nil"/>
              <w:bottom w:val="nil"/>
              <w:right w:val="nil"/>
            </w:tcBorders>
            <w:hideMark/>
          </w:tcPr>
          <w:p w14:paraId="31534D8A"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Bukan Kandidat</w:t>
            </w:r>
          </w:p>
        </w:tc>
      </w:tr>
      <w:tr w:rsidR="00E61F40" w:rsidRPr="00E61F40" w14:paraId="24FD5A67" w14:textId="77777777" w:rsidTr="00E66E5C">
        <w:trPr>
          <w:trHeight w:val="261"/>
        </w:trPr>
        <w:tc>
          <w:tcPr>
            <w:tcW w:w="1399" w:type="dxa"/>
            <w:tcBorders>
              <w:top w:val="nil"/>
              <w:left w:val="nil"/>
              <w:bottom w:val="nil"/>
              <w:right w:val="nil"/>
            </w:tcBorders>
            <w:hideMark/>
          </w:tcPr>
          <w:p w14:paraId="1DCD2094"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4.</w:t>
            </w:r>
          </w:p>
        </w:tc>
        <w:tc>
          <w:tcPr>
            <w:tcW w:w="3563" w:type="dxa"/>
            <w:tcBorders>
              <w:top w:val="nil"/>
              <w:left w:val="nil"/>
              <w:bottom w:val="nil"/>
              <w:right w:val="nil"/>
            </w:tcBorders>
            <w:hideMark/>
          </w:tcPr>
          <w:p w14:paraId="61679C10" w14:textId="77777777" w:rsidR="0020492A" w:rsidRPr="00E61F40" w:rsidRDefault="0020492A" w:rsidP="0020492A">
            <w:pPr>
              <w:ind w:left="254"/>
              <w:contextualSpacing/>
              <w:jc w:val="both"/>
              <w:rPr>
                <w:rFonts w:ascii="Times New Roman" w:eastAsia="Calibri" w:hAnsi="Times New Roman" w:cs="Times New Roman"/>
                <w:sz w:val="20"/>
                <w:szCs w:val="20"/>
              </w:rPr>
            </w:pPr>
            <w:r w:rsidRPr="00E61F40">
              <w:rPr>
                <w:rFonts w:ascii="Times New Roman" w:eastAsia="Calibri" w:hAnsi="Times New Roman" w:cs="Times New Roman"/>
                <w:sz w:val="20"/>
                <w:szCs w:val="20"/>
              </w:rPr>
              <w:t>Lama DM</w:t>
            </w:r>
          </w:p>
        </w:tc>
        <w:tc>
          <w:tcPr>
            <w:tcW w:w="1658" w:type="dxa"/>
            <w:tcBorders>
              <w:top w:val="nil"/>
              <w:left w:val="nil"/>
              <w:bottom w:val="nil"/>
              <w:right w:val="nil"/>
            </w:tcBorders>
            <w:hideMark/>
          </w:tcPr>
          <w:p w14:paraId="5EDB0AE5"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0,008</w:t>
            </w:r>
          </w:p>
        </w:tc>
        <w:tc>
          <w:tcPr>
            <w:tcW w:w="2387" w:type="dxa"/>
            <w:tcBorders>
              <w:top w:val="nil"/>
              <w:left w:val="nil"/>
              <w:bottom w:val="nil"/>
              <w:right w:val="nil"/>
            </w:tcBorders>
            <w:hideMark/>
          </w:tcPr>
          <w:p w14:paraId="143DE16A"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Kandidat</w:t>
            </w:r>
          </w:p>
        </w:tc>
      </w:tr>
      <w:tr w:rsidR="00E66E5C" w:rsidRPr="00E61F40" w14:paraId="07A6B831" w14:textId="77777777" w:rsidTr="00E66E5C">
        <w:trPr>
          <w:trHeight w:val="261"/>
        </w:trPr>
        <w:tc>
          <w:tcPr>
            <w:tcW w:w="1399" w:type="dxa"/>
            <w:tcBorders>
              <w:top w:val="nil"/>
              <w:left w:val="nil"/>
              <w:bottom w:val="single" w:sz="4" w:space="0" w:color="auto"/>
              <w:right w:val="nil"/>
            </w:tcBorders>
          </w:tcPr>
          <w:p w14:paraId="2681F26B"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5</w:t>
            </w:r>
          </w:p>
        </w:tc>
        <w:tc>
          <w:tcPr>
            <w:tcW w:w="3563" w:type="dxa"/>
            <w:tcBorders>
              <w:top w:val="nil"/>
              <w:left w:val="nil"/>
              <w:bottom w:val="single" w:sz="4" w:space="0" w:color="auto"/>
              <w:right w:val="nil"/>
            </w:tcBorders>
          </w:tcPr>
          <w:p w14:paraId="623DB3E8" w14:textId="77777777" w:rsidR="0020492A" w:rsidRPr="00E61F40" w:rsidRDefault="0020492A" w:rsidP="0020492A">
            <w:pPr>
              <w:ind w:left="254"/>
              <w:contextualSpacing/>
              <w:jc w:val="both"/>
              <w:rPr>
                <w:rFonts w:ascii="Times New Roman" w:eastAsia="Calibri" w:hAnsi="Times New Roman" w:cs="Times New Roman"/>
                <w:sz w:val="20"/>
                <w:szCs w:val="20"/>
              </w:rPr>
            </w:pPr>
            <w:r w:rsidRPr="00E61F40">
              <w:rPr>
                <w:rFonts w:ascii="Times New Roman" w:eastAsia="Calibri" w:hAnsi="Times New Roman" w:cs="Times New Roman"/>
                <w:sz w:val="20"/>
                <w:szCs w:val="20"/>
              </w:rPr>
              <w:t>Pekerjaan</w:t>
            </w:r>
          </w:p>
        </w:tc>
        <w:tc>
          <w:tcPr>
            <w:tcW w:w="1658" w:type="dxa"/>
            <w:tcBorders>
              <w:top w:val="nil"/>
              <w:left w:val="nil"/>
              <w:bottom w:val="single" w:sz="4" w:space="0" w:color="auto"/>
              <w:right w:val="nil"/>
            </w:tcBorders>
          </w:tcPr>
          <w:p w14:paraId="742BBE98"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0,142</w:t>
            </w:r>
          </w:p>
        </w:tc>
        <w:tc>
          <w:tcPr>
            <w:tcW w:w="2387" w:type="dxa"/>
            <w:tcBorders>
              <w:top w:val="nil"/>
              <w:left w:val="nil"/>
              <w:bottom w:val="single" w:sz="4" w:space="0" w:color="auto"/>
              <w:right w:val="nil"/>
            </w:tcBorders>
          </w:tcPr>
          <w:p w14:paraId="4D3BBBF6"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Kandidat</w:t>
            </w:r>
          </w:p>
        </w:tc>
      </w:tr>
    </w:tbl>
    <w:p w14:paraId="1754572D" w14:textId="77777777" w:rsidR="0020492A" w:rsidRPr="00E61F40" w:rsidRDefault="0020492A" w:rsidP="009D3CDF">
      <w:pPr>
        <w:pStyle w:val="ListParagraph"/>
        <w:spacing w:after="0" w:line="240" w:lineRule="auto"/>
        <w:ind w:left="284"/>
        <w:jc w:val="both"/>
        <w:rPr>
          <w:rFonts w:ascii="Times New Roman" w:hAnsi="Times New Roman" w:cs="Times New Roman"/>
          <w:sz w:val="12"/>
          <w:szCs w:val="24"/>
        </w:rPr>
      </w:pPr>
    </w:p>
    <w:p w14:paraId="4C877E54" w14:textId="4E65C93B" w:rsidR="0020492A" w:rsidRPr="00E61F40" w:rsidRDefault="0020492A" w:rsidP="00170463">
      <w:pPr>
        <w:spacing w:after="0" w:line="240" w:lineRule="auto"/>
        <w:ind w:firstLine="720"/>
        <w:jc w:val="both"/>
        <w:rPr>
          <w:rFonts w:ascii="Times New Roman" w:hAnsi="Times New Roman"/>
          <w:sz w:val="24"/>
          <w:szCs w:val="24"/>
        </w:rPr>
      </w:pPr>
      <w:r w:rsidRPr="00E61F40">
        <w:rPr>
          <w:rFonts w:ascii="Times New Roman" w:hAnsi="Times New Roman"/>
          <w:sz w:val="24"/>
          <w:szCs w:val="24"/>
        </w:rPr>
        <w:t xml:space="preserve">Dari </w:t>
      </w:r>
      <w:proofErr w:type="spellStart"/>
      <w:r w:rsidRPr="00E61F40">
        <w:rPr>
          <w:rFonts w:ascii="Times New Roman" w:hAnsi="Times New Roman"/>
          <w:sz w:val="24"/>
          <w:szCs w:val="24"/>
        </w:rPr>
        <w:t>tabel</w:t>
      </w:r>
      <w:proofErr w:type="spellEnd"/>
      <w:r w:rsidRPr="00E61F40">
        <w:rPr>
          <w:rFonts w:ascii="Times New Roman" w:hAnsi="Times New Roman"/>
          <w:sz w:val="24"/>
          <w:szCs w:val="24"/>
        </w:rPr>
        <w:t xml:space="preserve"> 5 </w:t>
      </w:r>
      <w:proofErr w:type="spellStart"/>
      <w:r w:rsidRPr="00E61F40">
        <w:rPr>
          <w:rFonts w:ascii="Times New Roman" w:hAnsi="Times New Roman"/>
          <w:sz w:val="24"/>
          <w:szCs w:val="24"/>
        </w:rPr>
        <w:t>diatas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diperoleh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analisa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seleksi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bivariat</w:t>
      </w:r>
      <w:proofErr w:type="spellEnd"/>
      <w:r w:rsidRPr="00E61F40">
        <w:rPr>
          <w:rFonts w:ascii="Times New Roman" w:hAnsi="Times New Roman"/>
          <w:sz w:val="24"/>
          <w:szCs w:val="24"/>
        </w:rPr>
        <w:t xml:space="preserve"> uji </w:t>
      </w:r>
      <w:proofErr w:type="spellStart"/>
      <w:r w:rsidRPr="00E61F40">
        <w:rPr>
          <w:rFonts w:ascii="Times New Roman" w:hAnsi="Times New Roman"/>
          <w:sz w:val="24"/>
          <w:szCs w:val="24"/>
        </w:rPr>
        <w:t>regresi</w:t>
      </w:r>
      <w:proofErr w:type="spellEnd"/>
      <w:r w:rsidRPr="00E61F40">
        <w:rPr>
          <w:rFonts w:ascii="Times New Roman" w:hAnsi="Times New Roman"/>
          <w:sz w:val="24"/>
          <w:szCs w:val="24"/>
        </w:rPr>
        <w:t xml:space="preserve"> linier </w:t>
      </w:r>
      <w:proofErr w:type="spellStart"/>
      <w:r w:rsidRPr="00E61F40">
        <w:rPr>
          <w:rFonts w:ascii="Times New Roman" w:hAnsi="Times New Roman"/>
          <w:sz w:val="24"/>
          <w:szCs w:val="24"/>
        </w:rPr>
        <w:t>didapatkan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P-value </w:t>
      </w:r>
      <w:proofErr w:type="spellStart"/>
      <w:r w:rsidRPr="00E61F40">
        <w:rPr>
          <w:rFonts w:ascii="Times New Roman" w:hAnsi="Times New Roman"/>
          <w:sz w:val="24"/>
          <w:szCs w:val="24"/>
        </w:rPr>
        <w:t>untuk</w:t>
      </w:r>
      <w:proofErr w:type="spellEnd"/>
      <w:r w:rsidRPr="00E61F40">
        <w:rPr>
          <w:rFonts w:ascii="Times New Roman" w:hAnsi="Times New Roman"/>
          <w:sz w:val="24"/>
          <w:szCs w:val="24"/>
        </w:rPr>
        <w:t xml:space="preserve"> variable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P-value </w:t>
      </w:r>
      <w:r w:rsidRPr="00E61F40">
        <w:rPr>
          <w:rFonts w:ascii="Times New Roman" w:hAnsi="Times New Roman"/>
          <w:sz w:val="24"/>
          <w:szCs w:val="24"/>
        </w:rPr>
        <w:t xml:space="preserve">= 0,271), Riwayat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P-value </w:t>
      </w:r>
      <w:r w:rsidRPr="00E61F40">
        <w:rPr>
          <w:rFonts w:ascii="Times New Roman" w:hAnsi="Times New Roman"/>
          <w:sz w:val="24"/>
          <w:szCs w:val="24"/>
        </w:rPr>
        <w:t xml:space="preserve">= 0,034),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P-value </w:t>
      </w:r>
      <w:r w:rsidRPr="00E61F40">
        <w:rPr>
          <w:rFonts w:ascii="Times New Roman" w:hAnsi="Times New Roman"/>
          <w:sz w:val="24"/>
          <w:szCs w:val="24"/>
        </w:rPr>
        <w:t>= 0,307), lama DM (</w:t>
      </w:r>
      <w:r w:rsidRPr="00E61F40">
        <w:rPr>
          <w:rFonts w:ascii="Times New Roman" w:hAnsi="Times New Roman"/>
          <w:i/>
          <w:sz w:val="24"/>
          <w:szCs w:val="24"/>
        </w:rPr>
        <w:t xml:space="preserve">P-value </w:t>
      </w:r>
      <w:r w:rsidRPr="00E61F40">
        <w:rPr>
          <w:rFonts w:ascii="Times New Roman" w:hAnsi="Times New Roman"/>
          <w:sz w:val="24"/>
          <w:szCs w:val="24"/>
        </w:rPr>
        <w:t xml:space="preserve">= 0,008) dan </w:t>
      </w:r>
      <w:proofErr w:type="spellStart"/>
      <w:r w:rsidRPr="00E61F40">
        <w:rPr>
          <w:rFonts w:ascii="Times New Roman" w:hAnsi="Times New Roman"/>
          <w:sz w:val="24"/>
          <w:szCs w:val="24"/>
        </w:rPr>
        <w:t>pekerjaan</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P-value </w:t>
      </w:r>
      <w:r w:rsidRPr="00E61F40">
        <w:rPr>
          <w:rFonts w:ascii="Times New Roman" w:hAnsi="Times New Roman"/>
          <w:sz w:val="24"/>
          <w:szCs w:val="24"/>
        </w:rPr>
        <w:t xml:space="preserve">= 0,142). </w:t>
      </w:r>
    </w:p>
    <w:p w14:paraId="5566EE97" w14:textId="77777777" w:rsidR="00170463" w:rsidRPr="00E61F40" w:rsidRDefault="00170463" w:rsidP="00170463">
      <w:pPr>
        <w:tabs>
          <w:tab w:val="left" w:pos="0"/>
        </w:tabs>
        <w:spacing w:after="0" w:line="240" w:lineRule="auto"/>
        <w:rPr>
          <w:rFonts w:ascii="Times New Roman" w:hAnsi="Times New Roman"/>
          <w:sz w:val="20"/>
          <w:szCs w:val="20"/>
        </w:rPr>
      </w:pPr>
    </w:p>
    <w:p w14:paraId="1CB8F475" w14:textId="1755E60B" w:rsidR="0020492A" w:rsidRPr="00E61F40" w:rsidRDefault="00170463" w:rsidP="00170463">
      <w:pPr>
        <w:spacing w:after="0" w:line="240" w:lineRule="auto"/>
        <w:ind w:left="630" w:hanging="630"/>
        <w:rPr>
          <w:rFonts w:ascii="Times New Roman" w:hAnsi="Times New Roman"/>
          <w:sz w:val="20"/>
          <w:szCs w:val="20"/>
        </w:rPr>
      </w:pPr>
      <w:proofErr w:type="spellStart"/>
      <w:r w:rsidRPr="00E61F40">
        <w:rPr>
          <w:rFonts w:ascii="Times New Roman" w:hAnsi="Times New Roman"/>
          <w:sz w:val="20"/>
          <w:szCs w:val="20"/>
        </w:rPr>
        <w:t>Tabel</w:t>
      </w:r>
      <w:proofErr w:type="spellEnd"/>
      <w:r w:rsidRPr="00E61F40">
        <w:rPr>
          <w:rFonts w:ascii="Times New Roman" w:hAnsi="Times New Roman"/>
          <w:sz w:val="20"/>
          <w:szCs w:val="20"/>
        </w:rPr>
        <w:t xml:space="preserve"> 6</w:t>
      </w:r>
      <w:r w:rsidRPr="00E61F40">
        <w:rPr>
          <w:rFonts w:ascii="Times New Roman" w:hAnsi="Times New Roman"/>
          <w:b/>
          <w:bCs/>
          <w:sz w:val="20"/>
          <w:szCs w:val="20"/>
        </w:rPr>
        <w:t xml:space="preserve"> </w:t>
      </w:r>
      <w:proofErr w:type="spellStart"/>
      <w:r w:rsidR="0020492A" w:rsidRPr="00E61F40">
        <w:rPr>
          <w:rFonts w:ascii="Times New Roman" w:hAnsi="Times New Roman"/>
          <w:sz w:val="20"/>
          <w:szCs w:val="20"/>
        </w:rPr>
        <w:t>Pemodelan</w:t>
      </w:r>
      <w:proofErr w:type="spellEnd"/>
      <w:r w:rsidR="0020492A" w:rsidRPr="00E61F40">
        <w:rPr>
          <w:rFonts w:ascii="Times New Roman" w:hAnsi="Times New Roman"/>
          <w:sz w:val="20"/>
          <w:szCs w:val="20"/>
        </w:rPr>
        <w:t xml:space="preserve"> Awal </w:t>
      </w:r>
      <w:proofErr w:type="spellStart"/>
      <w:r w:rsidR="0020492A" w:rsidRPr="00E61F40">
        <w:rPr>
          <w:rFonts w:ascii="Times New Roman" w:hAnsi="Times New Roman"/>
          <w:sz w:val="20"/>
          <w:szCs w:val="20"/>
        </w:rPr>
        <w:t>Seleksi</w:t>
      </w:r>
      <w:proofErr w:type="spellEnd"/>
      <w:r w:rsidR="0020492A" w:rsidRPr="00E61F40">
        <w:rPr>
          <w:rFonts w:ascii="Times New Roman" w:hAnsi="Times New Roman"/>
          <w:sz w:val="20"/>
          <w:szCs w:val="20"/>
        </w:rPr>
        <w:t xml:space="preserve"> </w:t>
      </w:r>
      <w:proofErr w:type="spellStart"/>
      <w:r w:rsidR="0020492A" w:rsidRPr="00E61F40">
        <w:rPr>
          <w:rFonts w:ascii="Times New Roman" w:hAnsi="Times New Roman"/>
          <w:sz w:val="20"/>
          <w:szCs w:val="20"/>
        </w:rPr>
        <w:t>Multivariat</w:t>
      </w:r>
      <w:proofErr w:type="spellEnd"/>
      <w:r w:rsidR="0020492A" w:rsidRPr="00E61F40">
        <w:rPr>
          <w:rFonts w:ascii="Times New Roman" w:hAnsi="Times New Roman"/>
          <w:sz w:val="20"/>
          <w:szCs w:val="20"/>
        </w:rPr>
        <w:t xml:space="preserve"> </w:t>
      </w:r>
      <w:proofErr w:type="spellStart"/>
      <w:r w:rsidR="0020492A" w:rsidRPr="00E61F40">
        <w:rPr>
          <w:rFonts w:ascii="Times New Roman" w:hAnsi="Times New Roman"/>
          <w:sz w:val="20"/>
          <w:szCs w:val="20"/>
        </w:rPr>
        <w:t>Pengaruh</w:t>
      </w:r>
      <w:proofErr w:type="spellEnd"/>
      <w:r w:rsidR="0020492A" w:rsidRPr="00E61F40">
        <w:rPr>
          <w:rFonts w:ascii="Times New Roman" w:hAnsi="Times New Roman"/>
          <w:sz w:val="20"/>
          <w:szCs w:val="20"/>
        </w:rPr>
        <w:t xml:space="preserve"> </w:t>
      </w:r>
      <w:proofErr w:type="spellStart"/>
      <w:r w:rsidR="0020492A" w:rsidRPr="00E61F40">
        <w:rPr>
          <w:rFonts w:ascii="Times New Roman" w:hAnsi="Times New Roman"/>
          <w:sz w:val="20"/>
          <w:szCs w:val="20"/>
        </w:rPr>
        <w:t>Variabel</w:t>
      </w:r>
      <w:proofErr w:type="spellEnd"/>
      <w:r w:rsidR="0020492A" w:rsidRPr="00E61F40">
        <w:rPr>
          <w:rFonts w:ascii="Times New Roman" w:hAnsi="Times New Roman"/>
          <w:sz w:val="20"/>
          <w:szCs w:val="20"/>
        </w:rPr>
        <w:t xml:space="preserve"> </w:t>
      </w:r>
      <w:r w:rsidR="0020492A" w:rsidRPr="00E61F40">
        <w:rPr>
          <w:rFonts w:ascii="Times New Roman" w:hAnsi="Times New Roman"/>
          <w:i/>
          <w:iCs/>
          <w:sz w:val="20"/>
          <w:szCs w:val="20"/>
        </w:rPr>
        <w:t xml:space="preserve">Confounding </w:t>
      </w:r>
      <w:r w:rsidR="0020492A" w:rsidRPr="00E61F40">
        <w:rPr>
          <w:rFonts w:ascii="Times New Roman" w:hAnsi="Times New Roman"/>
          <w:sz w:val="20"/>
          <w:szCs w:val="20"/>
        </w:rPr>
        <w:t xml:space="preserve">pada </w:t>
      </w:r>
      <w:proofErr w:type="spellStart"/>
      <w:r w:rsidR="0020492A" w:rsidRPr="00E61F40">
        <w:rPr>
          <w:rFonts w:ascii="Times New Roman" w:hAnsi="Times New Roman"/>
          <w:bCs/>
          <w:sz w:val="20"/>
          <w:szCs w:val="20"/>
        </w:rPr>
        <w:t>nilai</w:t>
      </w:r>
      <w:proofErr w:type="spellEnd"/>
      <w:r w:rsidR="0020492A" w:rsidRPr="00E61F40">
        <w:rPr>
          <w:rFonts w:ascii="Times New Roman" w:hAnsi="Times New Roman"/>
          <w:bCs/>
          <w:sz w:val="20"/>
          <w:szCs w:val="20"/>
        </w:rPr>
        <w:t xml:space="preserve"> </w:t>
      </w:r>
      <w:r w:rsidR="0020492A" w:rsidRPr="00E61F40">
        <w:rPr>
          <w:rFonts w:ascii="Times New Roman" w:hAnsi="Times New Roman"/>
          <w:bCs/>
          <w:i/>
          <w:iCs/>
          <w:sz w:val="20"/>
          <w:szCs w:val="20"/>
        </w:rPr>
        <w:t xml:space="preserve">Ankle Brachial Index </w:t>
      </w:r>
      <w:r w:rsidR="0020492A" w:rsidRPr="00E61F40">
        <w:rPr>
          <w:rFonts w:ascii="Times New Roman" w:hAnsi="Times New Roman"/>
          <w:bCs/>
          <w:sz w:val="20"/>
          <w:szCs w:val="20"/>
        </w:rPr>
        <w:t xml:space="preserve">(ABI) </w:t>
      </w:r>
      <w:proofErr w:type="spellStart"/>
      <w:r w:rsidR="0020492A" w:rsidRPr="00E61F40">
        <w:rPr>
          <w:rFonts w:ascii="Times New Roman" w:hAnsi="Times New Roman"/>
          <w:bCs/>
          <w:sz w:val="20"/>
          <w:szCs w:val="20"/>
        </w:rPr>
        <w:t>pasien</w:t>
      </w:r>
      <w:proofErr w:type="spellEnd"/>
      <w:r w:rsidR="0020492A" w:rsidRPr="00E61F40">
        <w:rPr>
          <w:rFonts w:ascii="Times New Roman" w:hAnsi="Times New Roman"/>
          <w:bCs/>
          <w:sz w:val="20"/>
          <w:szCs w:val="20"/>
        </w:rPr>
        <w:t xml:space="preserve"> Diabetes </w:t>
      </w:r>
      <w:proofErr w:type="spellStart"/>
      <w:r w:rsidR="0020492A" w:rsidRPr="00E61F40">
        <w:rPr>
          <w:rFonts w:ascii="Times New Roman" w:hAnsi="Times New Roman"/>
          <w:bCs/>
          <w:sz w:val="20"/>
          <w:szCs w:val="20"/>
        </w:rPr>
        <w:t>Melitus</w:t>
      </w:r>
      <w:proofErr w:type="spellEnd"/>
      <w:r w:rsidR="0020492A" w:rsidRPr="00E61F40">
        <w:rPr>
          <w:rFonts w:ascii="Times New Roman" w:hAnsi="Times New Roman"/>
          <w:bCs/>
          <w:sz w:val="20"/>
          <w:szCs w:val="20"/>
        </w:rPr>
        <w:t xml:space="preserve"> </w:t>
      </w:r>
      <w:proofErr w:type="spellStart"/>
      <w:r w:rsidR="0020492A" w:rsidRPr="00E61F40">
        <w:rPr>
          <w:rFonts w:ascii="Times New Roman" w:hAnsi="Times New Roman"/>
          <w:sz w:val="20"/>
          <w:szCs w:val="20"/>
        </w:rPr>
        <w:t>Juni-Juli</w:t>
      </w:r>
      <w:proofErr w:type="spellEnd"/>
      <w:r w:rsidR="0020492A" w:rsidRPr="00E61F40">
        <w:rPr>
          <w:rFonts w:ascii="Times New Roman" w:hAnsi="Times New Roman"/>
          <w:sz w:val="20"/>
          <w:szCs w:val="20"/>
        </w:rPr>
        <w:t xml:space="preserve"> 2020 (n=68)</w:t>
      </w:r>
    </w:p>
    <w:tbl>
      <w:tblPr>
        <w:tblStyle w:val="TableGrid2"/>
        <w:tblW w:w="9324" w:type="dxa"/>
        <w:tblInd w:w="198" w:type="dxa"/>
        <w:tblBorders>
          <w:top w:val="single" w:sz="4" w:space="0" w:color="000000"/>
          <w:left w:val="none" w:sz="0" w:space="0" w:color="auto"/>
          <w:bottom w:val="single" w:sz="4" w:space="0" w:color="000000"/>
          <w:right w:val="none" w:sz="0" w:space="0" w:color="auto"/>
          <w:insideV w:val="none" w:sz="0" w:space="0" w:color="auto"/>
        </w:tblBorders>
        <w:tblLayout w:type="fixed"/>
        <w:tblLook w:val="04A0" w:firstRow="1" w:lastRow="0" w:firstColumn="1" w:lastColumn="0" w:noHBand="0" w:noVBand="1"/>
      </w:tblPr>
      <w:tblGrid>
        <w:gridCol w:w="1507"/>
        <w:gridCol w:w="1823"/>
        <w:gridCol w:w="810"/>
        <w:gridCol w:w="1890"/>
        <w:gridCol w:w="1170"/>
        <w:gridCol w:w="2124"/>
      </w:tblGrid>
      <w:tr w:rsidR="00E61F40" w:rsidRPr="00E61F40" w14:paraId="7EB176FF" w14:textId="77777777" w:rsidTr="00170463">
        <w:trPr>
          <w:trHeight w:val="282"/>
        </w:trPr>
        <w:tc>
          <w:tcPr>
            <w:tcW w:w="1507" w:type="dxa"/>
            <w:tcBorders>
              <w:top w:val="single" w:sz="4" w:space="0" w:color="000000"/>
              <w:left w:val="nil"/>
              <w:bottom w:val="single" w:sz="4" w:space="0" w:color="auto"/>
              <w:right w:val="nil"/>
            </w:tcBorders>
            <w:hideMark/>
          </w:tcPr>
          <w:p w14:paraId="1AC81E3E" w14:textId="77777777" w:rsidR="0020492A" w:rsidRPr="00E61F40" w:rsidRDefault="0020492A" w:rsidP="0020492A">
            <w:pPr>
              <w:contextualSpacing/>
              <w:jc w:val="center"/>
              <w:rPr>
                <w:rFonts w:ascii="Times New Roman" w:eastAsia="Calibri" w:hAnsi="Times New Roman" w:cs="Times New Roman"/>
                <w:b/>
                <w:sz w:val="20"/>
                <w:szCs w:val="20"/>
              </w:rPr>
            </w:pPr>
            <w:r w:rsidRPr="00E61F40">
              <w:rPr>
                <w:rFonts w:ascii="Times New Roman" w:eastAsia="Calibri" w:hAnsi="Times New Roman" w:cs="Times New Roman"/>
                <w:b/>
                <w:sz w:val="20"/>
                <w:szCs w:val="20"/>
              </w:rPr>
              <w:t>No.</w:t>
            </w:r>
          </w:p>
        </w:tc>
        <w:tc>
          <w:tcPr>
            <w:tcW w:w="1823" w:type="dxa"/>
            <w:tcBorders>
              <w:top w:val="single" w:sz="4" w:space="0" w:color="000000"/>
              <w:left w:val="nil"/>
              <w:bottom w:val="single" w:sz="4" w:space="0" w:color="auto"/>
              <w:right w:val="nil"/>
            </w:tcBorders>
            <w:hideMark/>
          </w:tcPr>
          <w:p w14:paraId="0A3CEFEB" w14:textId="77777777" w:rsidR="0020492A" w:rsidRPr="00E61F40" w:rsidRDefault="0020492A" w:rsidP="0020492A">
            <w:pPr>
              <w:contextualSpacing/>
              <w:jc w:val="center"/>
              <w:rPr>
                <w:rFonts w:ascii="Times New Roman" w:eastAsia="Calibri" w:hAnsi="Times New Roman" w:cs="Times New Roman"/>
                <w:b/>
                <w:sz w:val="20"/>
                <w:szCs w:val="20"/>
              </w:rPr>
            </w:pPr>
            <w:r w:rsidRPr="00E61F40">
              <w:rPr>
                <w:rFonts w:ascii="Times New Roman" w:eastAsia="Calibri" w:hAnsi="Times New Roman" w:cs="Times New Roman"/>
                <w:b/>
                <w:sz w:val="20"/>
                <w:szCs w:val="20"/>
              </w:rPr>
              <w:t>Variabel</w:t>
            </w:r>
          </w:p>
        </w:tc>
        <w:tc>
          <w:tcPr>
            <w:tcW w:w="810" w:type="dxa"/>
            <w:tcBorders>
              <w:top w:val="single" w:sz="4" w:space="0" w:color="000000"/>
              <w:left w:val="nil"/>
              <w:bottom w:val="single" w:sz="4" w:space="0" w:color="auto"/>
              <w:right w:val="nil"/>
            </w:tcBorders>
            <w:hideMark/>
          </w:tcPr>
          <w:p w14:paraId="5ECCB11C" w14:textId="77777777" w:rsidR="0020492A" w:rsidRPr="00E61F40" w:rsidRDefault="0020492A" w:rsidP="0020492A">
            <w:pPr>
              <w:contextualSpacing/>
              <w:jc w:val="center"/>
              <w:rPr>
                <w:rFonts w:ascii="Times New Roman" w:eastAsia="Calibri" w:hAnsi="Times New Roman" w:cs="Times New Roman"/>
                <w:b/>
                <w:sz w:val="20"/>
                <w:szCs w:val="20"/>
              </w:rPr>
            </w:pPr>
            <w:r w:rsidRPr="00E61F40">
              <w:rPr>
                <w:rFonts w:ascii="Times New Roman" w:eastAsia="Calibri" w:hAnsi="Times New Roman" w:cs="Times New Roman"/>
                <w:b/>
                <w:sz w:val="20"/>
                <w:szCs w:val="20"/>
              </w:rPr>
              <w:t>B</w:t>
            </w:r>
          </w:p>
        </w:tc>
        <w:tc>
          <w:tcPr>
            <w:tcW w:w="1890" w:type="dxa"/>
            <w:tcBorders>
              <w:top w:val="single" w:sz="4" w:space="0" w:color="000000"/>
              <w:left w:val="nil"/>
              <w:right w:val="nil"/>
            </w:tcBorders>
          </w:tcPr>
          <w:p w14:paraId="6DB3557D" w14:textId="77777777" w:rsidR="0020492A" w:rsidRPr="00E61F40" w:rsidRDefault="0020492A" w:rsidP="0020492A">
            <w:pPr>
              <w:contextualSpacing/>
              <w:jc w:val="center"/>
              <w:rPr>
                <w:rFonts w:ascii="Times New Roman" w:eastAsia="Calibri" w:hAnsi="Times New Roman" w:cs="Times New Roman"/>
                <w:b/>
                <w:i/>
                <w:sz w:val="20"/>
                <w:szCs w:val="20"/>
              </w:rPr>
            </w:pPr>
            <w:r w:rsidRPr="00E61F40">
              <w:rPr>
                <w:rFonts w:ascii="Times New Roman" w:eastAsia="Calibri" w:hAnsi="Times New Roman" w:cs="Times New Roman"/>
                <w:b/>
                <w:i/>
                <w:sz w:val="20"/>
                <w:szCs w:val="20"/>
              </w:rPr>
              <w:t>Coefficients Beta</w:t>
            </w:r>
          </w:p>
        </w:tc>
        <w:tc>
          <w:tcPr>
            <w:tcW w:w="1170" w:type="dxa"/>
            <w:tcBorders>
              <w:top w:val="single" w:sz="4" w:space="0" w:color="000000"/>
              <w:left w:val="nil"/>
              <w:bottom w:val="single" w:sz="4" w:space="0" w:color="auto"/>
              <w:right w:val="nil"/>
            </w:tcBorders>
            <w:hideMark/>
          </w:tcPr>
          <w:p w14:paraId="13E37FD8" w14:textId="77777777" w:rsidR="0020492A" w:rsidRPr="00E61F40" w:rsidRDefault="0020492A" w:rsidP="0020492A">
            <w:pPr>
              <w:contextualSpacing/>
              <w:jc w:val="center"/>
              <w:rPr>
                <w:rFonts w:ascii="Times New Roman" w:eastAsia="Calibri" w:hAnsi="Times New Roman" w:cs="Times New Roman"/>
                <w:b/>
                <w:i/>
                <w:sz w:val="20"/>
                <w:szCs w:val="20"/>
              </w:rPr>
            </w:pPr>
            <w:r w:rsidRPr="00E61F40">
              <w:rPr>
                <w:rFonts w:ascii="Times New Roman" w:eastAsia="Calibri" w:hAnsi="Times New Roman" w:cs="Times New Roman"/>
                <w:b/>
                <w:i/>
                <w:sz w:val="20"/>
                <w:szCs w:val="20"/>
              </w:rPr>
              <w:t>P-value</w:t>
            </w:r>
          </w:p>
        </w:tc>
        <w:tc>
          <w:tcPr>
            <w:tcW w:w="2124" w:type="dxa"/>
            <w:tcBorders>
              <w:top w:val="single" w:sz="4" w:space="0" w:color="000000"/>
              <w:left w:val="nil"/>
              <w:bottom w:val="single" w:sz="4" w:space="0" w:color="auto"/>
              <w:right w:val="nil"/>
            </w:tcBorders>
          </w:tcPr>
          <w:p w14:paraId="19AC3672" w14:textId="77777777" w:rsidR="0020492A" w:rsidRPr="00E61F40" w:rsidRDefault="0020492A" w:rsidP="0020492A">
            <w:pPr>
              <w:contextualSpacing/>
              <w:jc w:val="center"/>
              <w:rPr>
                <w:rFonts w:ascii="Times New Roman" w:eastAsia="Calibri" w:hAnsi="Times New Roman" w:cs="Times New Roman"/>
                <w:b/>
                <w:i/>
                <w:sz w:val="20"/>
                <w:szCs w:val="20"/>
              </w:rPr>
            </w:pPr>
            <w:r w:rsidRPr="00E61F40">
              <w:rPr>
                <w:rFonts w:ascii="Times New Roman" w:eastAsia="Calibri" w:hAnsi="Times New Roman" w:cs="Times New Roman"/>
                <w:b/>
                <w:i/>
                <w:sz w:val="20"/>
                <w:szCs w:val="20"/>
              </w:rPr>
              <w:t>Adjusted R Square</w:t>
            </w:r>
          </w:p>
        </w:tc>
      </w:tr>
      <w:tr w:rsidR="00E61F40" w:rsidRPr="00E61F40" w14:paraId="4C6F4EDA" w14:textId="77777777" w:rsidTr="00170463">
        <w:trPr>
          <w:trHeight w:val="265"/>
        </w:trPr>
        <w:tc>
          <w:tcPr>
            <w:tcW w:w="1507" w:type="dxa"/>
            <w:tcBorders>
              <w:top w:val="nil"/>
              <w:left w:val="nil"/>
              <w:bottom w:val="nil"/>
              <w:right w:val="nil"/>
            </w:tcBorders>
            <w:hideMark/>
          </w:tcPr>
          <w:p w14:paraId="792F0EB1"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2.</w:t>
            </w:r>
          </w:p>
        </w:tc>
        <w:tc>
          <w:tcPr>
            <w:tcW w:w="1823" w:type="dxa"/>
            <w:tcBorders>
              <w:top w:val="nil"/>
              <w:left w:val="nil"/>
              <w:bottom w:val="nil"/>
              <w:right w:val="nil"/>
            </w:tcBorders>
            <w:hideMark/>
          </w:tcPr>
          <w:p w14:paraId="1D539876" w14:textId="77777777" w:rsidR="0020492A" w:rsidRPr="00E61F40" w:rsidRDefault="0020492A" w:rsidP="0020492A">
            <w:pPr>
              <w:ind w:left="176"/>
              <w:contextualSpacing/>
              <w:jc w:val="both"/>
              <w:rPr>
                <w:rFonts w:ascii="Times New Roman" w:eastAsia="Calibri" w:hAnsi="Times New Roman" w:cs="Times New Roman"/>
                <w:sz w:val="20"/>
                <w:szCs w:val="20"/>
              </w:rPr>
            </w:pPr>
            <w:r w:rsidRPr="00E61F40">
              <w:rPr>
                <w:rFonts w:ascii="Times New Roman" w:eastAsia="Calibri" w:hAnsi="Times New Roman" w:cs="Times New Roman"/>
                <w:sz w:val="20"/>
                <w:szCs w:val="20"/>
              </w:rPr>
              <w:t>Riwayat merokok</w:t>
            </w:r>
          </w:p>
        </w:tc>
        <w:tc>
          <w:tcPr>
            <w:tcW w:w="810" w:type="dxa"/>
            <w:tcBorders>
              <w:top w:val="nil"/>
              <w:left w:val="nil"/>
              <w:bottom w:val="nil"/>
              <w:right w:val="nil"/>
            </w:tcBorders>
            <w:hideMark/>
          </w:tcPr>
          <w:p w14:paraId="2B0C9998"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0,022</w:t>
            </w:r>
          </w:p>
        </w:tc>
        <w:tc>
          <w:tcPr>
            <w:tcW w:w="1890" w:type="dxa"/>
            <w:tcBorders>
              <w:top w:val="nil"/>
              <w:left w:val="nil"/>
              <w:bottom w:val="nil"/>
              <w:right w:val="nil"/>
            </w:tcBorders>
          </w:tcPr>
          <w:p w14:paraId="1D6D34F0"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0,120</w:t>
            </w:r>
          </w:p>
        </w:tc>
        <w:tc>
          <w:tcPr>
            <w:tcW w:w="1170" w:type="dxa"/>
            <w:tcBorders>
              <w:top w:val="nil"/>
              <w:left w:val="nil"/>
              <w:bottom w:val="nil"/>
              <w:right w:val="nil"/>
            </w:tcBorders>
            <w:hideMark/>
          </w:tcPr>
          <w:p w14:paraId="01949111"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0,567</w:t>
            </w:r>
          </w:p>
        </w:tc>
        <w:tc>
          <w:tcPr>
            <w:tcW w:w="2124" w:type="dxa"/>
            <w:vMerge w:val="restart"/>
            <w:tcBorders>
              <w:top w:val="nil"/>
              <w:left w:val="nil"/>
              <w:right w:val="nil"/>
            </w:tcBorders>
            <w:vAlign w:val="center"/>
          </w:tcPr>
          <w:p w14:paraId="3B8DDD4B"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0,154</w:t>
            </w:r>
          </w:p>
        </w:tc>
      </w:tr>
      <w:tr w:rsidR="00E61F40" w:rsidRPr="00E61F40" w14:paraId="317DCCD4" w14:textId="77777777" w:rsidTr="00170463">
        <w:trPr>
          <w:trHeight w:val="265"/>
        </w:trPr>
        <w:tc>
          <w:tcPr>
            <w:tcW w:w="1507" w:type="dxa"/>
            <w:tcBorders>
              <w:top w:val="nil"/>
              <w:left w:val="nil"/>
              <w:bottom w:val="nil"/>
              <w:right w:val="nil"/>
            </w:tcBorders>
            <w:hideMark/>
          </w:tcPr>
          <w:p w14:paraId="6530E6DF"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3.</w:t>
            </w:r>
          </w:p>
        </w:tc>
        <w:tc>
          <w:tcPr>
            <w:tcW w:w="1823" w:type="dxa"/>
            <w:tcBorders>
              <w:top w:val="nil"/>
              <w:left w:val="nil"/>
              <w:bottom w:val="nil"/>
              <w:right w:val="nil"/>
            </w:tcBorders>
            <w:hideMark/>
          </w:tcPr>
          <w:p w14:paraId="2015E583" w14:textId="77777777" w:rsidR="0020492A" w:rsidRPr="00E61F40" w:rsidRDefault="0020492A" w:rsidP="0020492A">
            <w:pPr>
              <w:ind w:left="176"/>
              <w:contextualSpacing/>
              <w:jc w:val="both"/>
              <w:rPr>
                <w:rFonts w:ascii="Times New Roman" w:eastAsia="Calibri" w:hAnsi="Times New Roman" w:cs="Times New Roman"/>
                <w:sz w:val="20"/>
                <w:szCs w:val="20"/>
              </w:rPr>
            </w:pPr>
            <w:r w:rsidRPr="00E61F40">
              <w:rPr>
                <w:rFonts w:ascii="Times New Roman" w:eastAsia="Calibri" w:hAnsi="Times New Roman" w:cs="Times New Roman"/>
                <w:sz w:val="20"/>
                <w:szCs w:val="20"/>
              </w:rPr>
              <w:t>Lama DM</w:t>
            </w:r>
          </w:p>
        </w:tc>
        <w:tc>
          <w:tcPr>
            <w:tcW w:w="810" w:type="dxa"/>
            <w:tcBorders>
              <w:top w:val="nil"/>
              <w:left w:val="nil"/>
              <w:bottom w:val="nil"/>
              <w:right w:val="nil"/>
            </w:tcBorders>
            <w:hideMark/>
          </w:tcPr>
          <w:p w14:paraId="031286AB"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-0,008</w:t>
            </w:r>
          </w:p>
        </w:tc>
        <w:tc>
          <w:tcPr>
            <w:tcW w:w="1890" w:type="dxa"/>
            <w:tcBorders>
              <w:top w:val="nil"/>
              <w:left w:val="nil"/>
              <w:bottom w:val="nil"/>
              <w:right w:val="nil"/>
            </w:tcBorders>
          </w:tcPr>
          <w:p w14:paraId="78C50ACF"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-0,352</w:t>
            </w:r>
          </w:p>
        </w:tc>
        <w:tc>
          <w:tcPr>
            <w:tcW w:w="1170" w:type="dxa"/>
            <w:tcBorders>
              <w:top w:val="nil"/>
              <w:left w:val="nil"/>
              <w:bottom w:val="nil"/>
              <w:right w:val="nil"/>
            </w:tcBorders>
            <w:hideMark/>
          </w:tcPr>
          <w:p w14:paraId="3A3CAC5A"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0,075</w:t>
            </w:r>
          </w:p>
        </w:tc>
        <w:tc>
          <w:tcPr>
            <w:tcW w:w="2124" w:type="dxa"/>
            <w:vMerge/>
            <w:tcBorders>
              <w:left w:val="nil"/>
              <w:right w:val="nil"/>
            </w:tcBorders>
          </w:tcPr>
          <w:p w14:paraId="44ACBA8F" w14:textId="77777777" w:rsidR="0020492A" w:rsidRPr="00E61F40" w:rsidRDefault="0020492A" w:rsidP="0020492A">
            <w:pPr>
              <w:contextualSpacing/>
              <w:jc w:val="center"/>
              <w:rPr>
                <w:rFonts w:ascii="Times New Roman" w:eastAsia="Calibri" w:hAnsi="Times New Roman" w:cs="Times New Roman"/>
                <w:sz w:val="20"/>
                <w:szCs w:val="20"/>
              </w:rPr>
            </w:pPr>
          </w:p>
        </w:tc>
      </w:tr>
      <w:tr w:rsidR="0020492A" w:rsidRPr="00E61F40" w14:paraId="44E08547" w14:textId="77777777" w:rsidTr="00170463">
        <w:trPr>
          <w:trHeight w:val="265"/>
        </w:trPr>
        <w:tc>
          <w:tcPr>
            <w:tcW w:w="1507" w:type="dxa"/>
            <w:tcBorders>
              <w:top w:val="nil"/>
              <w:left w:val="nil"/>
              <w:bottom w:val="single" w:sz="4" w:space="0" w:color="auto"/>
              <w:right w:val="nil"/>
            </w:tcBorders>
          </w:tcPr>
          <w:p w14:paraId="4227A26E"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4.</w:t>
            </w:r>
          </w:p>
        </w:tc>
        <w:tc>
          <w:tcPr>
            <w:tcW w:w="1823" w:type="dxa"/>
            <w:tcBorders>
              <w:top w:val="nil"/>
              <w:left w:val="nil"/>
              <w:bottom w:val="single" w:sz="4" w:space="0" w:color="auto"/>
              <w:right w:val="nil"/>
            </w:tcBorders>
          </w:tcPr>
          <w:p w14:paraId="058F1F65" w14:textId="77777777" w:rsidR="0020492A" w:rsidRPr="00E61F40" w:rsidRDefault="0020492A" w:rsidP="0020492A">
            <w:pPr>
              <w:ind w:left="176"/>
              <w:contextualSpacing/>
              <w:jc w:val="both"/>
              <w:rPr>
                <w:rFonts w:ascii="Times New Roman" w:eastAsia="Calibri" w:hAnsi="Times New Roman" w:cs="Times New Roman"/>
                <w:sz w:val="20"/>
                <w:szCs w:val="20"/>
              </w:rPr>
            </w:pPr>
            <w:r w:rsidRPr="00E61F40">
              <w:rPr>
                <w:rFonts w:ascii="Times New Roman" w:eastAsia="Calibri" w:hAnsi="Times New Roman" w:cs="Times New Roman"/>
                <w:sz w:val="20"/>
                <w:szCs w:val="20"/>
              </w:rPr>
              <w:t>Pekerjaan</w:t>
            </w:r>
          </w:p>
        </w:tc>
        <w:tc>
          <w:tcPr>
            <w:tcW w:w="810" w:type="dxa"/>
            <w:tcBorders>
              <w:top w:val="nil"/>
              <w:left w:val="nil"/>
              <w:bottom w:val="single" w:sz="4" w:space="0" w:color="auto"/>
              <w:right w:val="nil"/>
            </w:tcBorders>
          </w:tcPr>
          <w:p w14:paraId="5EB41977"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-0,010</w:t>
            </w:r>
          </w:p>
        </w:tc>
        <w:tc>
          <w:tcPr>
            <w:tcW w:w="1890" w:type="dxa"/>
            <w:tcBorders>
              <w:top w:val="nil"/>
              <w:left w:val="nil"/>
              <w:bottom w:val="single" w:sz="4" w:space="0" w:color="auto"/>
              <w:right w:val="nil"/>
            </w:tcBorders>
          </w:tcPr>
          <w:p w14:paraId="3E41D7C7"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-0,117</w:t>
            </w:r>
          </w:p>
        </w:tc>
        <w:tc>
          <w:tcPr>
            <w:tcW w:w="1170" w:type="dxa"/>
            <w:tcBorders>
              <w:top w:val="nil"/>
              <w:left w:val="nil"/>
              <w:bottom w:val="single" w:sz="4" w:space="0" w:color="auto"/>
              <w:right w:val="nil"/>
            </w:tcBorders>
          </w:tcPr>
          <w:p w14:paraId="7EFFB632" w14:textId="77777777" w:rsidR="0020492A" w:rsidRPr="00E61F40" w:rsidRDefault="0020492A" w:rsidP="0020492A">
            <w:pPr>
              <w:contextualSpacing/>
              <w:jc w:val="center"/>
              <w:rPr>
                <w:rFonts w:ascii="Times New Roman" w:eastAsia="Calibri" w:hAnsi="Times New Roman" w:cs="Times New Roman"/>
                <w:sz w:val="20"/>
                <w:szCs w:val="20"/>
              </w:rPr>
            </w:pPr>
            <w:r w:rsidRPr="00E61F40">
              <w:rPr>
                <w:rFonts w:ascii="Times New Roman" w:eastAsia="Calibri" w:hAnsi="Times New Roman" w:cs="Times New Roman"/>
                <w:sz w:val="20"/>
                <w:szCs w:val="20"/>
              </w:rPr>
              <w:t>0,519</w:t>
            </w:r>
          </w:p>
        </w:tc>
        <w:tc>
          <w:tcPr>
            <w:tcW w:w="2124" w:type="dxa"/>
            <w:vMerge/>
            <w:tcBorders>
              <w:left w:val="nil"/>
              <w:bottom w:val="single" w:sz="4" w:space="0" w:color="auto"/>
              <w:right w:val="nil"/>
            </w:tcBorders>
          </w:tcPr>
          <w:p w14:paraId="32FD9241" w14:textId="77777777" w:rsidR="0020492A" w:rsidRPr="00E61F40" w:rsidRDefault="0020492A" w:rsidP="0020492A">
            <w:pPr>
              <w:contextualSpacing/>
              <w:jc w:val="center"/>
              <w:rPr>
                <w:rFonts w:ascii="Times New Roman" w:eastAsia="Calibri" w:hAnsi="Times New Roman" w:cs="Times New Roman"/>
                <w:sz w:val="20"/>
                <w:szCs w:val="20"/>
              </w:rPr>
            </w:pPr>
          </w:p>
        </w:tc>
      </w:tr>
    </w:tbl>
    <w:p w14:paraId="69E3C86D" w14:textId="6D1D7475" w:rsidR="001431B7" w:rsidRPr="00E61F40" w:rsidRDefault="001431B7" w:rsidP="00EB44FE">
      <w:pPr>
        <w:spacing w:after="0" w:line="240" w:lineRule="auto"/>
        <w:jc w:val="both"/>
        <w:rPr>
          <w:rFonts w:ascii="Times New Roman" w:hAnsi="Times New Roman"/>
          <w:b/>
          <w:sz w:val="24"/>
          <w:szCs w:val="24"/>
        </w:rPr>
      </w:pPr>
    </w:p>
    <w:p w14:paraId="44F01C3C" w14:textId="20A8B94D" w:rsidR="0020492A" w:rsidRPr="00E61F40" w:rsidRDefault="0020492A" w:rsidP="00EB44FE">
      <w:pPr>
        <w:spacing w:after="0" w:line="240" w:lineRule="auto"/>
        <w:ind w:firstLine="720"/>
        <w:jc w:val="both"/>
        <w:rPr>
          <w:rFonts w:ascii="Times New Roman" w:hAnsi="Times New Roman"/>
          <w:sz w:val="24"/>
          <w:szCs w:val="24"/>
        </w:rPr>
      </w:pPr>
      <w:r w:rsidRPr="00E61F40">
        <w:rPr>
          <w:rFonts w:ascii="Times New Roman" w:hAnsi="Times New Roman"/>
          <w:sz w:val="24"/>
          <w:szCs w:val="24"/>
        </w:rPr>
        <w:t xml:space="preserve">Hasil </w:t>
      </w:r>
      <w:proofErr w:type="spellStart"/>
      <w:r w:rsidRPr="00E61F40">
        <w:rPr>
          <w:rFonts w:ascii="Times New Roman" w:hAnsi="Times New Roman"/>
          <w:sz w:val="24"/>
          <w:szCs w:val="24"/>
        </w:rPr>
        <w:t>analisis</w:t>
      </w:r>
      <w:proofErr w:type="spellEnd"/>
      <w:r w:rsidRPr="00E61F40">
        <w:rPr>
          <w:rFonts w:ascii="Times New Roman" w:hAnsi="Times New Roman"/>
          <w:sz w:val="24"/>
          <w:szCs w:val="24"/>
        </w:rPr>
        <w:t xml:space="preserve"> pada table 5.7 di </w:t>
      </w:r>
      <w:proofErr w:type="spellStart"/>
      <w:r w:rsidRPr="00E61F40">
        <w:rPr>
          <w:rFonts w:ascii="Times New Roman" w:hAnsi="Times New Roman"/>
          <w:sz w:val="24"/>
          <w:szCs w:val="24"/>
        </w:rPr>
        <w:t>atas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menunjukkan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variabel</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harus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dikeluarkan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pemodelan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variabel</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p &gt; 0.05. </w:t>
      </w:r>
      <w:proofErr w:type="spellStart"/>
      <w:r w:rsidRPr="00E61F40">
        <w:rPr>
          <w:rFonts w:ascii="Times New Roman" w:hAnsi="Times New Roman"/>
          <w:sz w:val="24"/>
          <w:szCs w:val="24"/>
        </w:rPr>
        <w:t>berdasarkan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analisis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variabel</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p &gt; 0,05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ketiga</w:t>
      </w:r>
      <w:proofErr w:type="spellEnd"/>
      <w:r w:rsidRPr="00E61F40">
        <w:rPr>
          <w:rFonts w:ascii="Times New Roman" w:hAnsi="Times New Roman"/>
          <w:sz w:val="24"/>
          <w:szCs w:val="24"/>
        </w:rPr>
        <w:t xml:space="preserve"> variable </w:t>
      </w:r>
      <w:proofErr w:type="spellStart"/>
      <w:r w:rsidRPr="00E61F40">
        <w:rPr>
          <w:rFonts w:ascii="Times New Roman" w:hAnsi="Times New Roman"/>
          <w:sz w:val="24"/>
          <w:szCs w:val="24"/>
        </w:rPr>
        <w:t>disimpulkan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berpengaruh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ABI.</w:t>
      </w:r>
      <w:r w:rsidR="00170463" w:rsidRPr="00E61F40">
        <w:rPr>
          <w:rFonts w:ascii="Times New Roman" w:hAnsi="Times New Roman"/>
          <w:sz w:val="24"/>
          <w:szCs w:val="24"/>
        </w:rPr>
        <w:t xml:space="preserve"> </w:t>
      </w:r>
      <w:r w:rsidRPr="00E61F40">
        <w:rPr>
          <w:rFonts w:ascii="Times New Roman" w:hAnsi="Times New Roman"/>
          <w:sz w:val="24"/>
          <w:szCs w:val="24"/>
        </w:rPr>
        <w:t xml:space="preserve">Pada model Summary </w:t>
      </w:r>
      <w:proofErr w:type="spellStart"/>
      <w:r w:rsidRPr="00E61F40">
        <w:rPr>
          <w:rFonts w:ascii="Times New Roman" w:hAnsi="Times New Roman"/>
          <w:sz w:val="24"/>
          <w:szCs w:val="24"/>
        </w:rPr>
        <w:t>diperoleh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Adjusted R Square </w:t>
      </w:r>
      <w:proofErr w:type="spellStart"/>
      <w:r w:rsidRPr="00E61F40">
        <w:rPr>
          <w:rFonts w:ascii="Times New Roman" w:hAnsi="Times New Roman"/>
          <w:sz w:val="24"/>
          <w:szCs w:val="24"/>
        </w:rPr>
        <w:t>sebesar</w:t>
      </w:r>
      <w:proofErr w:type="spellEnd"/>
      <w:r w:rsidRPr="00E61F40">
        <w:rPr>
          <w:rFonts w:ascii="Times New Roman" w:hAnsi="Times New Roman"/>
          <w:sz w:val="24"/>
          <w:szCs w:val="24"/>
        </w:rPr>
        <w:t xml:space="preserve"> 0,154 yang </w:t>
      </w:r>
      <w:proofErr w:type="spellStart"/>
      <w:r w:rsidRPr="00E61F40">
        <w:rPr>
          <w:rFonts w:ascii="Times New Roman" w:hAnsi="Times New Roman"/>
          <w:sz w:val="24"/>
          <w:szCs w:val="24"/>
        </w:rPr>
        <w:t>artinya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persamaan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diperoleh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mampu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menjelaskan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bCs/>
          <w:i/>
          <w:iCs/>
          <w:sz w:val="24"/>
          <w:szCs w:val="24"/>
        </w:rPr>
        <w:t xml:space="preserve">Ankle Brachial Index </w:t>
      </w:r>
      <w:r w:rsidRPr="00E61F40">
        <w:rPr>
          <w:rFonts w:ascii="Times New Roman" w:hAnsi="Times New Roman"/>
          <w:sz w:val="24"/>
          <w:szCs w:val="24"/>
        </w:rPr>
        <w:t xml:space="preserve">ABI </w:t>
      </w:r>
      <w:proofErr w:type="spellStart"/>
      <w:r w:rsidRPr="00E61F40">
        <w:rPr>
          <w:rFonts w:ascii="Times New Roman" w:hAnsi="Times New Roman"/>
          <w:sz w:val="24"/>
          <w:szCs w:val="24"/>
        </w:rPr>
        <w:t>hanya</w:t>
      </w:r>
      <w:proofErr w:type="spellEnd"/>
      <w:r w:rsidRPr="00E61F40">
        <w:rPr>
          <w:rFonts w:ascii="Times New Roman" w:hAnsi="Times New Roman"/>
          <w:sz w:val="24"/>
          <w:szCs w:val="24"/>
        </w:rPr>
        <w:t xml:space="preserve"> 15%. </w:t>
      </w:r>
    </w:p>
    <w:p w14:paraId="1E89D105" w14:textId="77777777" w:rsidR="00170463" w:rsidRPr="00E61F40" w:rsidRDefault="00170463" w:rsidP="00EB44FE">
      <w:pPr>
        <w:spacing w:line="240" w:lineRule="auto"/>
        <w:ind w:firstLine="720"/>
        <w:jc w:val="both"/>
        <w:rPr>
          <w:rFonts w:ascii="Times New Roman" w:hAnsi="Times New Roman"/>
          <w:sz w:val="24"/>
          <w:szCs w:val="24"/>
        </w:rPr>
      </w:pPr>
      <w:r w:rsidRPr="00E61F40">
        <w:rPr>
          <w:rFonts w:ascii="Times New Roman" w:hAnsi="Times New Roman"/>
          <w:sz w:val="24"/>
          <w:szCs w:val="24"/>
        </w:rPr>
        <w:t xml:space="preserve">Hasil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EBN </w:t>
      </w:r>
      <w:proofErr w:type="spellStart"/>
      <w:r w:rsidRPr="00E61F40">
        <w:rPr>
          <w:rFonts w:ascii="Times New Roman" w:hAnsi="Times New Roman"/>
          <w:sz w:val="24"/>
          <w:szCs w:val="24"/>
        </w:rPr>
        <w:t>menunjukkan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berdasarkan</w:t>
      </w:r>
      <w:proofErr w:type="spellEnd"/>
      <w:r w:rsidRPr="00E61F40">
        <w:rPr>
          <w:rFonts w:ascii="Times New Roman" w:hAnsi="Times New Roman"/>
          <w:sz w:val="24"/>
          <w:szCs w:val="24"/>
        </w:rPr>
        <w:t xml:space="preserve"> uji multivariate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menggunakan</w:t>
      </w:r>
      <w:proofErr w:type="spellEnd"/>
      <w:r w:rsidRPr="00E61F40">
        <w:rPr>
          <w:rFonts w:ascii="Times New Roman" w:hAnsi="Times New Roman"/>
          <w:sz w:val="24"/>
          <w:szCs w:val="24"/>
        </w:rPr>
        <w:t xml:space="preserve"> uji </w:t>
      </w:r>
      <w:proofErr w:type="spellStart"/>
      <w:r w:rsidRPr="00E61F40">
        <w:rPr>
          <w:rFonts w:ascii="Times New Roman" w:hAnsi="Times New Roman"/>
          <w:sz w:val="24"/>
          <w:szCs w:val="24"/>
        </w:rPr>
        <w:t>regresi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linerar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menunjukkan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variable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Riwayat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Riwayat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lama DM, </w:t>
      </w:r>
      <w:proofErr w:type="spellStart"/>
      <w:r w:rsidRPr="00E61F40">
        <w:rPr>
          <w:rFonts w:ascii="Times New Roman" w:hAnsi="Times New Roman"/>
          <w:sz w:val="24"/>
          <w:szCs w:val="24"/>
        </w:rPr>
        <w:t>serta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pekerjaan</w:t>
      </w:r>
      <w:proofErr w:type="spellEnd"/>
      <w:r w:rsidRPr="00E61F40">
        <w:rPr>
          <w:rFonts w:ascii="Times New Roman" w:hAnsi="Times New Roman"/>
          <w:sz w:val="24"/>
          <w:szCs w:val="24"/>
        </w:rPr>
        <w:t xml:space="preserve"> dan variable </w:t>
      </w:r>
      <w:r w:rsidRPr="00E61F40">
        <w:rPr>
          <w:rFonts w:ascii="Times New Roman" w:hAnsi="Times New Roman"/>
          <w:i/>
          <w:sz w:val="24"/>
          <w:szCs w:val="24"/>
        </w:rPr>
        <w:t xml:space="preserve">ankle brachial index </w:t>
      </w:r>
      <w:r w:rsidRPr="00E61F40">
        <w:rPr>
          <w:rFonts w:ascii="Times New Roman" w:hAnsi="Times New Roman"/>
          <w:sz w:val="24"/>
          <w:szCs w:val="24"/>
        </w:rPr>
        <w:t xml:space="preserve">(ABI). </w:t>
      </w:r>
    </w:p>
    <w:p w14:paraId="2AEFB314" w14:textId="77777777" w:rsidR="00C31280" w:rsidRDefault="00170463" w:rsidP="00C31280">
      <w:pPr>
        <w:spacing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Hasil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EBN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pengaruh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ankle brachial index </w:t>
      </w:r>
      <w:r w:rsidRPr="00E61F40">
        <w:rPr>
          <w:rFonts w:ascii="Times New Roman" w:hAnsi="Times New Roman"/>
          <w:sz w:val="24"/>
          <w:szCs w:val="24"/>
        </w:rPr>
        <w:t>(ABI)</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seleksi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bivariat</w:t>
      </w:r>
      <w:proofErr w:type="spellEnd"/>
      <w:r w:rsidRPr="00E61F40">
        <w:rPr>
          <w:rFonts w:ascii="Times New Roman" w:hAnsi="Times New Roman"/>
          <w:sz w:val="24"/>
          <w:szCs w:val="24"/>
        </w:rPr>
        <w:t xml:space="preserve"> uji </w:t>
      </w:r>
      <w:proofErr w:type="spellStart"/>
      <w:r w:rsidRPr="00E61F40">
        <w:rPr>
          <w:rFonts w:ascii="Times New Roman" w:hAnsi="Times New Roman"/>
          <w:sz w:val="24"/>
          <w:szCs w:val="24"/>
        </w:rPr>
        <w:t>regresi</w:t>
      </w:r>
      <w:proofErr w:type="spellEnd"/>
      <w:r w:rsidRPr="00E61F40">
        <w:rPr>
          <w:rFonts w:ascii="Times New Roman" w:hAnsi="Times New Roman"/>
          <w:sz w:val="24"/>
          <w:szCs w:val="24"/>
        </w:rPr>
        <w:t xml:space="preserve"> linear variable </w:t>
      </w:r>
      <w:r w:rsidRPr="00E61F40">
        <w:rPr>
          <w:rFonts w:ascii="Times New Roman" w:hAnsi="Times New Roman"/>
          <w:i/>
          <w:iCs/>
          <w:sz w:val="24"/>
          <w:szCs w:val="24"/>
        </w:rPr>
        <w:t xml:space="preserve">confounding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variable </w:t>
      </w:r>
      <w:proofErr w:type="spellStart"/>
      <w:r w:rsidRPr="00E61F40">
        <w:rPr>
          <w:rFonts w:ascii="Times New Roman" w:hAnsi="Times New Roman"/>
          <w:sz w:val="24"/>
          <w:szCs w:val="24"/>
        </w:rPr>
        <w:t>dependen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ankle brachial index </w:t>
      </w:r>
      <w:r w:rsidRPr="00E61F40">
        <w:rPr>
          <w:rFonts w:ascii="Times New Roman" w:hAnsi="Times New Roman"/>
          <w:sz w:val="24"/>
          <w:szCs w:val="24"/>
        </w:rPr>
        <w:t xml:space="preserve">(ABI)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p value </w:t>
      </w:r>
      <w:r w:rsidRPr="00E61F40">
        <w:rPr>
          <w:rFonts w:ascii="Times New Roman" w:hAnsi="Times New Roman"/>
          <w:sz w:val="24"/>
          <w:szCs w:val="24"/>
        </w:rPr>
        <w:t xml:space="preserve">0.271 &lt; 0.25 yang </w:t>
      </w:r>
      <w:proofErr w:type="spellStart"/>
      <w:r w:rsidRPr="00E61F40">
        <w:rPr>
          <w:rFonts w:ascii="Times New Roman" w:hAnsi="Times New Roman"/>
          <w:sz w:val="24"/>
          <w:szCs w:val="24"/>
        </w:rPr>
        <w:t>artinya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pengaruh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ankle brachial index </w:t>
      </w:r>
      <w:r w:rsidRPr="00E61F40">
        <w:rPr>
          <w:rFonts w:ascii="Times New Roman" w:hAnsi="Times New Roman"/>
          <w:sz w:val="24"/>
          <w:szCs w:val="24"/>
        </w:rPr>
        <w:t xml:space="preserve">(ABI)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tipe</w:t>
      </w:r>
      <w:proofErr w:type="spellEnd"/>
      <w:r w:rsidRPr="00E61F40">
        <w:rPr>
          <w:rFonts w:ascii="Times New Roman" w:hAnsi="Times New Roman"/>
          <w:sz w:val="24"/>
          <w:szCs w:val="24"/>
        </w:rPr>
        <w:t xml:space="preserve"> 2. Hasil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EBN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tentang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sejalan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Subroto (2016)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penyakit</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tipe</w:t>
      </w:r>
      <w:proofErr w:type="spellEnd"/>
      <w:r w:rsidRPr="00E61F40">
        <w:rPr>
          <w:rFonts w:ascii="Times New Roman" w:hAnsi="Times New Roman"/>
          <w:sz w:val="24"/>
          <w:szCs w:val="24"/>
        </w:rPr>
        <w:t xml:space="preserve"> 2 </w:t>
      </w:r>
      <w:proofErr w:type="spellStart"/>
      <w:r w:rsidRPr="00E61F40">
        <w:rPr>
          <w:rFonts w:ascii="Times New Roman" w:hAnsi="Times New Roman"/>
          <w:sz w:val="24"/>
          <w:szCs w:val="24"/>
        </w:rPr>
        <w:t>biasanya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muncul</w:t>
      </w:r>
      <w:proofErr w:type="spellEnd"/>
      <w:r w:rsidRPr="00E61F40">
        <w:rPr>
          <w:rFonts w:ascii="Times New Roman" w:hAnsi="Times New Roman"/>
          <w:sz w:val="24"/>
          <w:szCs w:val="24"/>
        </w:rPr>
        <w:t xml:space="preserve"> pada orang yang </w:t>
      </w:r>
      <w:proofErr w:type="spellStart"/>
      <w:r w:rsidRPr="00E61F40">
        <w:rPr>
          <w:rFonts w:ascii="Times New Roman" w:hAnsi="Times New Roman"/>
          <w:sz w:val="24"/>
          <w:szCs w:val="24"/>
        </w:rPr>
        <w:t>berusia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30 </w:t>
      </w:r>
      <w:proofErr w:type="spellStart"/>
      <w:r w:rsidRPr="00E61F40">
        <w:rPr>
          <w:rFonts w:ascii="Times New Roman" w:hAnsi="Times New Roman"/>
          <w:sz w:val="24"/>
          <w:szCs w:val="24"/>
        </w:rPr>
        <w:lastRenderedPageBreak/>
        <w:t>tahun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Keseluruhan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responden</w:t>
      </w:r>
      <w:proofErr w:type="spellEnd"/>
      <w:r w:rsidRPr="00E61F40">
        <w:rPr>
          <w:rFonts w:ascii="Times New Roman" w:hAnsi="Times New Roman"/>
          <w:sz w:val="24"/>
          <w:szCs w:val="24"/>
        </w:rPr>
        <w:t xml:space="preserve"> di </w:t>
      </w:r>
      <w:proofErr w:type="spellStart"/>
      <w:r w:rsidRPr="00E61F40">
        <w:rPr>
          <w:rFonts w:ascii="Times New Roman" w:hAnsi="Times New Roman"/>
          <w:sz w:val="24"/>
          <w:szCs w:val="24"/>
        </w:rPr>
        <w:t>atas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tipe</w:t>
      </w:r>
      <w:proofErr w:type="spellEnd"/>
      <w:r w:rsidRPr="00E61F40">
        <w:rPr>
          <w:rFonts w:ascii="Times New Roman" w:hAnsi="Times New Roman"/>
          <w:sz w:val="24"/>
          <w:szCs w:val="24"/>
        </w:rPr>
        <w:t xml:space="preserve"> 2 yang mana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tergantung</w:t>
      </w:r>
      <w:proofErr w:type="spellEnd"/>
      <w:r w:rsidRPr="00E61F40">
        <w:rPr>
          <w:rFonts w:ascii="Times New Roman" w:hAnsi="Times New Roman"/>
          <w:sz w:val="24"/>
          <w:szCs w:val="24"/>
        </w:rPr>
        <w:t xml:space="preserve"> insulin dan </w:t>
      </w:r>
      <w:proofErr w:type="spellStart"/>
      <w:r w:rsidRPr="00E61F40">
        <w:rPr>
          <w:rFonts w:ascii="Times New Roman" w:hAnsi="Times New Roman"/>
          <w:sz w:val="24"/>
          <w:szCs w:val="24"/>
        </w:rPr>
        <w:t>berkaitan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karena</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sering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muncul</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lanjut</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berpengaruh</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ankle brachial </w:t>
      </w:r>
      <w:proofErr w:type="spellStart"/>
      <w:r w:rsidRPr="00E61F40">
        <w:rPr>
          <w:rFonts w:ascii="Times New Roman" w:hAnsi="Times New Roman"/>
          <w:i/>
          <w:iCs/>
          <w:sz w:val="24"/>
          <w:szCs w:val="24"/>
        </w:rPr>
        <w:t>indek</w:t>
      </w:r>
      <w:proofErr w:type="spellEnd"/>
      <w:r w:rsidRPr="00E61F40">
        <w:rPr>
          <w:rFonts w:ascii="Times New Roman" w:hAnsi="Times New Roman"/>
          <w:i/>
          <w:iCs/>
          <w:sz w:val="24"/>
          <w:szCs w:val="24"/>
        </w:rPr>
        <w:t xml:space="preserve"> </w:t>
      </w:r>
      <w:r w:rsidRPr="00E61F40">
        <w:rPr>
          <w:rFonts w:ascii="Times New Roman" w:hAnsi="Times New Roman"/>
          <w:sz w:val="24"/>
          <w:szCs w:val="24"/>
        </w:rPr>
        <w:t xml:space="preserve">pada </w:t>
      </w:r>
      <w:proofErr w:type="spellStart"/>
      <w:r w:rsidRPr="00E61F40">
        <w:rPr>
          <w:rFonts w:ascii="Times New Roman" w:hAnsi="Times New Roman"/>
          <w:sz w:val="24"/>
          <w:szCs w:val="24"/>
        </w:rPr>
        <w:t>penderita</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 xml:space="preserve">. Proses </w:t>
      </w:r>
      <w:proofErr w:type="spellStart"/>
      <w:r w:rsidRPr="00E61F40">
        <w:rPr>
          <w:rFonts w:ascii="Times New Roman" w:hAnsi="Times New Roman"/>
          <w:sz w:val="24"/>
          <w:szCs w:val="24"/>
        </w:rPr>
        <w:t>penuaan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atau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lanjut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penyusunan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sel-sel</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progesif</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sekresi</w:t>
      </w:r>
      <w:proofErr w:type="spellEnd"/>
      <w:r w:rsidRPr="00E61F40">
        <w:rPr>
          <w:rFonts w:ascii="Times New Roman" w:hAnsi="Times New Roman"/>
          <w:sz w:val="24"/>
          <w:szCs w:val="24"/>
        </w:rPr>
        <w:t xml:space="preserve"> insulin </w:t>
      </w:r>
      <w:proofErr w:type="spellStart"/>
      <w:r w:rsidRPr="00E61F40">
        <w:rPr>
          <w:rFonts w:ascii="Times New Roman" w:hAnsi="Times New Roman"/>
          <w:sz w:val="24"/>
          <w:szCs w:val="24"/>
        </w:rPr>
        <w:t>semakin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berkurang</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kepekaan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reseptornya</w:t>
      </w:r>
      <w:proofErr w:type="spellEnd"/>
      <w:r w:rsidRPr="00E61F40">
        <w:rPr>
          <w:rFonts w:ascii="Times New Roman" w:hAnsi="Times New Roman"/>
          <w:sz w:val="24"/>
          <w:szCs w:val="24"/>
        </w:rPr>
        <w:t xml:space="preserve"> juga </w:t>
      </w:r>
      <w:proofErr w:type="spellStart"/>
      <w:r w:rsidRPr="00E61F40">
        <w:rPr>
          <w:rFonts w:ascii="Times New Roman" w:hAnsi="Times New Roman"/>
          <w:sz w:val="24"/>
          <w:szCs w:val="24"/>
        </w:rPr>
        <w:t>menurun</w:t>
      </w:r>
      <w:proofErr w:type="spellEnd"/>
      <w:r w:rsidRPr="00E61F40">
        <w:rPr>
          <w:rFonts w:ascii="Times New Roman" w:hAnsi="Times New Roman"/>
          <w:sz w:val="24"/>
          <w:szCs w:val="24"/>
        </w:rPr>
        <w:t xml:space="preserve"> (Subroto, 2016).</w:t>
      </w:r>
    </w:p>
    <w:p w14:paraId="2CA4D000" w14:textId="0CD0378C" w:rsidR="00170463" w:rsidRPr="00E61F40" w:rsidRDefault="00170463" w:rsidP="00C31280">
      <w:pPr>
        <w:spacing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Menurut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berpotensi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berbagai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komplikasi</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komplikasi</w:t>
      </w:r>
      <w:proofErr w:type="spellEnd"/>
      <w:r w:rsidRPr="00E61F40">
        <w:rPr>
          <w:rFonts w:ascii="Times New Roman" w:hAnsi="Times New Roman"/>
          <w:sz w:val="24"/>
          <w:szCs w:val="24"/>
        </w:rPr>
        <w:t xml:space="preserve"> kaki </w:t>
      </w:r>
      <w:proofErr w:type="spellStart"/>
      <w:r w:rsidRPr="00E61F40">
        <w:rPr>
          <w:rFonts w:ascii="Times New Roman" w:hAnsi="Times New Roman"/>
          <w:sz w:val="24"/>
          <w:szCs w:val="24"/>
        </w:rPr>
        <w:t>adalah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komplikasi</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sering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meliputi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aliran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kaki.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aliran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kaki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dideteksi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mengukur</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ankle brachial </w:t>
      </w:r>
      <w:proofErr w:type="spellStart"/>
      <w:r w:rsidRPr="00E61F40">
        <w:rPr>
          <w:rFonts w:ascii="Times New Roman" w:hAnsi="Times New Roman"/>
          <w:i/>
          <w:iCs/>
          <w:sz w:val="24"/>
          <w:szCs w:val="24"/>
        </w:rPr>
        <w:t>inde</w:t>
      </w:r>
      <w:proofErr w:type="spellEnd"/>
      <w:r w:rsidRPr="00E61F40">
        <w:rPr>
          <w:rFonts w:ascii="Times New Roman" w:hAnsi="Times New Roman"/>
          <w:i/>
          <w:iCs/>
          <w:sz w:val="24"/>
          <w:szCs w:val="24"/>
        </w:rPr>
        <w:t xml:space="preserve">  </w:t>
      </w:r>
      <w:r w:rsidRPr="00E61F40">
        <w:rPr>
          <w:rFonts w:ascii="Times New Roman" w:hAnsi="Times New Roman"/>
          <w:sz w:val="24"/>
          <w:szCs w:val="24"/>
        </w:rPr>
        <w:t xml:space="preserve">(ABI ) yang </w:t>
      </w:r>
      <w:proofErr w:type="spellStart"/>
      <w:r w:rsidRPr="00E61F40">
        <w:rPr>
          <w:rFonts w:ascii="Times New Roman" w:hAnsi="Times New Roman"/>
          <w:sz w:val="24"/>
          <w:szCs w:val="24"/>
        </w:rPr>
        <w:t>didapatkan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membandingkan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tekanan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sistolik</w:t>
      </w:r>
      <w:proofErr w:type="spellEnd"/>
      <w:r w:rsidRPr="00E61F40">
        <w:rPr>
          <w:rFonts w:ascii="Times New Roman" w:hAnsi="Times New Roman"/>
          <w:sz w:val="24"/>
          <w:szCs w:val="24"/>
        </w:rPr>
        <w:t xml:space="preserve"> kaki dan </w:t>
      </w:r>
      <w:proofErr w:type="spellStart"/>
      <w:r w:rsidRPr="00E61F40">
        <w:rPr>
          <w:rFonts w:ascii="Times New Roman" w:hAnsi="Times New Roman"/>
          <w:sz w:val="24"/>
          <w:szCs w:val="24"/>
        </w:rPr>
        <w:t>tekanan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sistolik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Bila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nilaiABI</w:t>
      </w:r>
      <w:proofErr w:type="spellEnd"/>
      <w:r w:rsidRPr="00E61F40">
        <w:rPr>
          <w:rFonts w:ascii="Times New Roman" w:hAnsi="Times New Roman"/>
          <w:sz w:val="24"/>
          <w:szCs w:val="24"/>
        </w:rPr>
        <w:t xml:space="preserve"> 0,41 – 0,90 </w:t>
      </w:r>
      <w:proofErr w:type="spellStart"/>
      <w:r w:rsidRPr="00E61F40">
        <w:rPr>
          <w:rFonts w:ascii="Times New Roman" w:hAnsi="Times New Roman"/>
          <w:sz w:val="24"/>
          <w:szCs w:val="24"/>
        </w:rPr>
        <w:t>berarti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iskemia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ringan-sedang</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diindikasikan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resiko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tinggi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luka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dikaki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sedangkan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bila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ABI &lt; 0, 4 </w:t>
      </w:r>
      <w:proofErr w:type="spellStart"/>
      <w:r w:rsidRPr="00E61F40">
        <w:rPr>
          <w:rFonts w:ascii="Times New Roman" w:hAnsi="Times New Roman"/>
          <w:sz w:val="24"/>
          <w:szCs w:val="24"/>
        </w:rPr>
        <w:t>diindikasikan</w:t>
      </w:r>
      <w:proofErr w:type="spellEnd"/>
      <w:r w:rsidRPr="00E61F40">
        <w:rPr>
          <w:rFonts w:ascii="Times New Roman" w:hAnsi="Times New Roman"/>
          <w:sz w:val="24"/>
          <w:szCs w:val="24"/>
        </w:rPr>
        <w:t xml:space="preserve"> kaki </w:t>
      </w:r>
      <w:proofErr w:type="spellStart"/>
      <w:r w:rsidRPr="00E61F40">
        <w:rPr>
          <w:rFonts w:ascii="Times New Roman" w:hAnsi="Times New Roman"/>
          <w:sz w:val="24"/>
          <w:szCs w:val="24"/>
        </w:rPr>
        <w:t>sudah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mengalami</w:t>
      </w:r>
      <w:proofErr w:type="spellEnd"/>
      <w:r w:rsidRPr="00E61F40">
        <w:rPr>
          <w:rFonts w:ascii="Times New Roman" w:hAnsi="Times New Roman"/>
          <w:sz w:val="24"/>
          <w:szCs w:val="24"/>
        </w:rPr>
        <w:t xml:space="preserve"> kaki </w:t>
      </w:r>
      <w:proofErr w:type="spellStart"/>
      <w:r w:rsidRPr="00E61F40">
        <w:rPr>
          <w:rFonts w:ascii="Times New Roman" w:hAnsi="Times New Roman"/>
          <w:sz w:val="24"/>
          <w:szCs w:val="24"/>
        </w:rPr>
        <w:t>nekrotik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gangren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ulkus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borok</w:t>
      </w:r>
      <w:proofErr w:type="spellEnd"/>
      <w:r w:rsidRPr="00E61F40">
        <w:rPr>
          <w:rFonts w:ascii="Times New Roman" w:hAnsi="Times New Roman"/>
          <w:sz w:val="24"/>
          <w:szCs w:val="24"/>
        </w:rPr>
        <w:t xml:space="preserve">. Hal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sejalan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Isnani</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Ratnasari</w:t>
      </w:r>
      <w:proofErr w:type="spellEnd"/>
      <w:r w:rsidRPr="00E61F40">
        <w:rPr>
          <w:rFonts w:ascii="Times New Roman" w:hAnsi="Times New Roman"/>
          <w:sz w:val="24"/>
          <w:szCs w:val="24"/>
        </w:rPr>
        <w:t xml:space="preserve"> (2018) </w:t>
      </w:r>
      <w:proofErr w:type="spellStart"/>
      <w:r w:rsidRPr="00E61F40">
        <w:rPr>
          <w:rFonts w:ascii="Times New Roman" w:hAnsi="Times New Roman"/>
          <w:sz w:val="24"/>
          <w:szCs w:val="24"/>
        </w:rPr>
        <w:t>menunjukkan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dilihat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factor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didapatkan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p=0,106 yang </w:t>
      </w:r>
      <w:proofErr w:type="spellStart"/>
      <w:r w:rsidRPr="00E61F40">
        <w:rPr>
          <w:rFonts w:ascii="Times New Roman" w:hAnsi="Times New Roman"/>
          <w:sz w:val="24"/>
          <w:szCs w:val="24"/>
        </w:rPr>
        <w:t>menandakan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hubungan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antara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responden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ankle brachial </w:t>
      </w:r>
      <w:proofErr w:type="spellStart"/>
      <w:r w:rsidRPr="00E61F40">
        <w:rPr>
          <w:rFonts w:ascii="Times New Roman" w:hAnsi="Times New Roman"/>
          <w:i/>
          <w:iCs/>
          <w:sz w:val="24"/>
          <w:szCs w:val="24"/>
        </w:rPr>
        <w:t>indek</w:t>
      </w:r>
      <w:proofErr w:type="spellEnd"/>
      <w:r w:rsidRPr="00E61F40">
        <w:rPr>
          <w:rFonts w:ascii="Times New Roman" w:hAnsi="Times New Roman"/>
          <w:sz w:val="24"/>
          <w:szCs w:val="24"/>
        </w:rPr>
        <w:t xml:space="preserve">  (ABI) </w:t>
      </w:r>
    </w:p>
    <w:p w14:paraId="54F837FF" w14:textId="77777777" w:rsidR="00170463" w:rsidRPr="00E61F40" w:rsidRDefault="00170463" w:rsidP="00EB44FE">
      <w:pPr>
        <w:spacing w:line="240" w:lineRule="auto"/>
        <w:ind w:firstLine="720"/>
        <w:jc w:val="both"/>
        <w:rPr>
          <w:rFonts w:ascii="Times New Roman" w:hAnsi="Times New Roman"/>
          <w:sz w:val="24"/>
          <w:szCs w:val="24"/>
        </w:rPr>
      </w:pPr>
      <w:r w:rsidRPr="00E61F40">
        <w:rPr>
          <w:rFonts w:ascii="Times New Roman" w:hAnsi="Times New Roman"/>
          <w:sz w:val="24"/>
          <w:szCs w:val="24"/>
        </w:rPr>
        <w:t xml:space="preserve">Riwayat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Hasil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EBN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pengaruh</w:t>
      </w:r>
      <w:proofErr w:type="spellEnd"/>
      <w:r w:rsidRPr="00E61F40">
        <w:rPr>
          <w:rFonts w:ascii="Times New Roman" w:hAnsi="Times New Roman"/>
          <w:sz w:val="24"/>
          <w:szCs w:val="24"/>
        </w:rPr>
        <w:t xml:space="preserve"> Riwayat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ankle brachial index </w:t>
      </w:r>
      <w:r w:rsidRPr="00E61F40">
        <w:rPr>
          <w:rFonts w:ascii="Times New Roman" w:hAnsi="Times New Roman"/>
          <w:sz w:val="24"/>
          <w:szCs w:val="24"/>
        </w:rPr>
        <w:t xml:space="preserve">(ABI) 15%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seleksi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bivariat</w:t>
      </w:r>
      <w:proofErr w:type="spellEnd"/>
      <w:r w:rsidRPr="00E61F40">
        <w:rPr>
          <w:rFonts w:ascii="Times New Roman" w:hAnsi="Times New Roman"/>
          <w:sz w:val="24"/>
          <w:szCs w:val="24"/>
        </w:rPr>
        <w:t xml:space="preserve"> uji </w:t>
      </w:r>
      <w:proofErr w:type="spellStart"/>
      <w:r w:rsidRPr="00E61F40">
        <w:rPr>
          <w:rFonts w:ascii="Times New Roman" w:hAnsi="Times New Roman"/>
          <w:sz w:val="24"/>
          <w:szCs w:val="24"/>
        </w:rPr>
        <w:t>regresi</w:t>
      </w:r>
      <w:proofErr w:type="spellEnd"/>
      <w:r w:rsidRPr="00E61F40">
        <w:rPr>
          <w:rFonts w:ascii="Times New Roman" w:hAnsi="Times New Roman"/>
          <w:sz w:val="24"/>
          <w:szCs w:val="24"/>
        </w:rPr>
        <w:t xml:space="preserve"> linear variable </w:t>
      </w:r>
      <w:r w:rsidRPr="00E61F40">
        <w:rPr>
          <w:rFonts w:ascii="Times New Roman" w:hAnsi="Times New Roman"/>
          <w:i/>
          <w:iCs/>
          <w:sz w:val="24"/>
          <w:szCs w:val="24"/>
        </w:rPr>
        <w:t xml:space="preserve">confounding </w:t>
      </w:r>
      <w:r w:rsidRPr="00E61F40">
        <w:rPr>
          <w:rFonts w:ascii="Times New Roman" w:hAnsi="Times New Roman"/>
          <w:sz w:val="24"/>
          <w:szCs w:val="24"/>
        </w:rPr>
        <w:t xml:space="preserve">Riwayat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variable </w:t>
      </w:r>
      <w:proofErr w:type="spellStart"/>
      <w:r w:rsidRPr="00E61F40">
        <w:rPr>
          <w:rFonts w:ascii="Times New Roman" w:hAnsi="Times New Roman"/>
          <w:sz w:val="24"/>
          <w:szCs w:val="24"/>
        </w:rPr>
        <w:t>dependen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ankle brachial index </w:t>
      </w:r>
      <w:r w:rsidRPr="00E61F40">
        <w:rPr>
          <w:rFonts w:ascii="Times New Roman" w:hAnsi="Times New Roman"/>
          <w:sz w:val="24"/>
          <w:szCs w:val="24"/>
        </w:rPr>
        <w:t xml:space="preserve">(ABI)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p value</w:t>
      </w:r>
      <w:r w:rsidRPr="00E61F40">
        <w:rPr>
          <w:rFonts w:ascii="Times New Roman" w:hAnsi="Times New Roman"/>
          <w:sz w:val="24"/>
          <w:szCs w:val="24"/>
        </w:rPr>
        <w:t xml:space="preserve"> 0.034&lt; 0.25 yang </w:t>
      </w:r>
      <w:proofErr w:type="spellStart"/>
      <w:r w:rsidRPr="00E61F40">
        <w:rPr>
          <w:rFonts w:ascii="Times New Roman" w:hAnsi="Times New Roman"/>
          <w:sz w:val="24"/>
          <w:szCs w:val="24"/>
        </w:rPr>
        <w:t>artinya</w:t>
      </w:r>
      <w:proofErr w:type="spellEnd"/>
      <w:r w:rsidRPr="00E61F40">
        <w:rPr>
          <w:rFonts w:ascii="Times New Roman" w:hAnsi="Times New Roman"/>
          <w:sz w:val="24"/>
          <w:szCs w:val="24"/>
        </w:rPr>
        <w:t xml:space="preserve"> Riwayat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masuk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kanidat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permodelan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multivarit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p value </w:t>
      </w:r>
      <w:r w:rsidRPr="00E61F40">
        <w:rPr>
          <w:rFonts w:ascii="Times New Roman" w:hAnsi="Times New Roman"/>
          <w:sz w:val="24"/>
          <w:szCs w:val="24"/>
        </w:rPr>
        <w:t xml:space="preserve">0.567 &gt; 0.05 yang </w:t>
      </w:r>
      <w:proofErr w:type="spellStart"/>
      <w:r w:rsidRPr="00E61F40">
        <w:rPr>
          <w:rFonts w:ascii="Times New Roman" w:hAnsi="Times New Roman"/>
          <w:sz w:val="24"/>
          <w:szCs w:val="24"/>
        </w:rPr>
        <w:t>artinya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pengaruh</w:t>
      </w:r>
      <w:proofErr w:type="spellEnd"/>
      <w:r w:rsidRPr="00E61F40">
        <w:rPr>
          <w:rFonts w:ascii="Times New Roman" w:hAnsi="Times New Roman"/>
          <w:sz w:val="24"/>
          <w:szCs w:val="24"/>
        </w:rPr>
        <w:t xml:space="preserve"> Riwayat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ankle brachial index </w:t>
      </w:r>
      <w:r w:rsidRPr="00E61F40">
        <w:rPr>
          <w:rFonts w:ascii="Times New Roman" w:hAnsi="Times New Roman"/>
          <w:sz w:val="24"/>
          <w:szCs w:val="24"/>
        </w:rPr>
        <w:t xml:space="preserve">(ABI)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tipe</w:t>
      </w:r>
      <w:proofErr w:type="spellEnd"/>
      <w:r w:rsidRPr="00E61F40">
        <w:rPr>
          <w:rFonts w:ascii="Times New Roman" w:hAnsi="Times New Roman"/>
          <w:sz w:val="24"/>
          <w:szCs w:val="24"/>
        </w:rPr>
        <w:t xml:space="preserve"> 2 </w:t>
      </w:r>
      <w:proofErr w:type="spellStart"/>
      <w:r w:rsidRPr="00E61F40">
        <w:rPr>
          <w:rFonts w:ascii="Times New Roman" w:hAnsi="Times New Roman"/>
          <w:sz w:val="24"/>
          <w:szCs w:val="24"/>
        </w:rPr>
        <w:t>dibuktikan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Adjusted R Square </w:t>
      </w:r>
      <w:proofErr w:type="spellStart"/>
      <w:r w:rsidRPr="00E61F40">
        <w:rPr>
          <w:rFonts w:ascii="Times New Roman" w:hAnsi="Times New Roman"/>
          <w:sz w:val="24"/>
          <w:szCs w:val="24"/>
        </w:rPr>
        <w:t>atau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persamaan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kualitas</w:t>
      </w:r>
      <w:proofErr w:type="spellEnd"/>
      <w:r w:rsidRPr="00E61F40">
        <w:rPr>
          <w:rFonts w:ascii="Times New Roman" w:hAnsi="Times New Roman"/>
          <w:sz w:val="24"/>
          <w:szCs w:val="24"/>
        </w:rPr>
        <w:t xml:space="preserve"> 0.154 </w:t>
      </w:r>
      <w:proofErr w:type="spellStart"/>
      <w:r w:rsidRPr="00E61F40">
        <w:rPr>
          <w:rFonts w:ascii="Times New Roman" w:hAnsi="Times New Roman"/>
          <w:sz w:val="24"/>
          <w:szCs w:val="24"/>
        </w:rPr>
        <w:t>artinya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persamaan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diperoleh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mampu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menjelaskan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bCs/>
          <w:i/>
          <w:iCs/>
          <w:sz w:val="24"/>
          <w:szCs w:val="24"/>
        </w:rPr>
        <w:t xml:space="preserve">Ankle Brachial Index </w:t>
      </w:r>
      <w:r w:rsidRPr="00E61F40">
        <w:rPr>
          <w:rFonts w:ascii="Times New Roman" w:hAnsi="Times New Roman"/>
          <w:sz w:val="24"/>
          <w:szCs w:val="24"/>
        </w:rPr>
        <w:t xml:space="preserve">ABI </w:t>
      </w:r>
      <w:proofErr w:type="spellStart"/>
      <w:r w:rsidRPr="00E61F40">
        <w:rPr>
          <w:rFonts w:ascii="Times New Roman" w:hAnsi="Times New Roman"/>
          <w:sz w:val="24"/>
          <w:szCs w:val="24"/>
        </w:rPr>
        <w:t>hanya</w:t>
      </w:r>
      <w:proofErr w:type="spellEnd"/>
      <w:r w:rsidRPr="00E61F40">
        <w:rPr>
          <w:rFonts w:ascii="Times New Roman" w:hAnsi="Times New Roman"/>
          <w:sz w:val="24"/>
          <w:szCs w:val="24"/>
        </w:rPr>
        <w:t xml:space="preserve"> 15%.</w:t>
      </w:r>
    </w:p>
    <w:p w14:paraId="61E33158" w14:textId="77777777" w:rsidR="00170463" w:rsidRPr="00E61F40" w:rsidRDefault="00170463" w:rsidP="00EB44FE">
      <w:pPr>
        <w:spacing w:line="240" w:lineRule="auto"/>
        <w:ind w:firstLine="720"/>
        <w:jc w:val="both"/>
        <w:rPr>
          <w:rFonts w:ascii="Times New Roman" w:hAnsi="Times New Roman"/>
          <w:sz w:val="24"/>
          <w:szCs w:val="24"/>
        </w:rPr>
      </w:pPr>
      <w:r w:rsidRPr="00E61F40">
        <w:rPr>
          <w:rFonts w:ascii="Times New Roman" w:hAnsi="Times New Roman"/>
          <w:sz w:val="24"/>
          <w:szCs w:val="24"/>
        </w:rPr>
        <w:t xml:space="preserve">Hasil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EBN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sejalan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Menurut</w:t>
      </w:r>
      <w:proofErr w:type="spellEnd"/>
      <w:r w:rsidRPr="00E61F40">
        <w:rPr>
          <w:rFonts w:ascii="Times New Roman" w:hAnsi="Times New Roman"/>
          <w:sz w:val="24"/>
          <w:szCs w:val="24"/>
        </w:rPr>
        <w:t xml:space="preserve"> Action </w:t>
      </w:r>
      <w:r w:rsidRPr="00E61F40">
        <w:rPr>
          <w:rFonts w:ascii="Times New Roman" w:hAnsi="Times New Roman"/>
          <w:i/>
          <w:iCs/>
          <w:sz w:val="24"/>
          <w:szCs w:val="24"/>
        </w:rPr>
        <w:t>On Smoking and Health</w:t>
      </w:r>
      <w:r w:rsidRPr="00E61F40">
        <w:rPr>
          <w:rFonts w:ascii="Times New Roman" w:hAnsi="Times New Roman"/>
          <w:sz w:val="24"/>
          <w:szCs w:val="24"/>
        </w:rPr>
        <w:t xml:space="preserve">,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merupakan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kegiatan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memasukkan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berbagai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senyawa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kimia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berbahaya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termasuk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berbagai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senyawa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radikal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tubuh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baik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aktif</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maupun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pasif</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banyak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bukti</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menunjukkan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merupakan</w:t>
      </w:r>
      <w:proofErr w:type="spellEnd"/>
      <w:r w:rsidRPr="00E61F40">
        <w:rPr>
          <w:rFonts w:ascii="Times New Roman" w:hAnsi="Times New Roman"/>
          <w:sz w:val="24"/>
          <w:szCs w:val="24"/>
        </w:rPr>
        <w:t xml:space="preserve"> factor </w:t>
      </w:r>
      <w:proofErr w:type="spellStart"/>
      <w:r w:rsidRPr="00E61F40">
        <w:rPr>
          <w:rFonts w:ascii="Times New Roman" w:hAnsi="Times New Roman"/>
          <w:sz w:val="24"/>
          <w:szCs w:val="24"/>
        </w:rPr>
        <w:t>risiko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untuk</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tipe</w:t>
      </w:r>
      <w:proofErr w:type="spellEnd"/>
      <w:r w:rsidRPr="00E61F40">
        <w:rPr>
          <w:rFonts w:ascii="Times New Roman" w:hAnsi="Times New Roman"/>
          <w:sz w:val="24"/>
          <w:szCs w:val="24"/>
        </w:rPr>
        <w:t xml:space="preserve"> 2. </w:t>
      </w:r>
      <w:proofErr w:type="spellStart"/>
      <w:r w:rsidRPr="00E61F40">
        <w:rPr>
          <w:rFonts w:ascii="Times New Roman" w:hAnsi="Times New Roman"/>
          <w:sz w:val="24"/>
          <w:szCs w:val="24"/>
        </w:rPr>
        <w:t>Senyawa</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ada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diantaranya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karbonmonoksida</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melekat</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merah</w:t>
      </w:r>
      <w:proofErr w:type="spellEnd"/>
      <w:r w:rsidRPr="00E61F40">
        <w:rPr>
          <w:rFonts w:ascii="Times New Roman" w:hAnsi="Times New Roman"/>
          <w:sz w:val="24"/>
          <w:szCs w:val="24"/>
        </w:rPr>
        <w:t xml:space="preserve"> yang kaya </w:t>
      </w:r>
      <w:proofErr w:type="spellStart"/>
      <w:r w:rsidRPr="00E61F40">
        <w:rPr>
          <w:rFonts w:ascii="Times New Roman" w:hAnsi="Times New Roman"/>
          <w:sz w:val="24"/>
          <w:szCs w:val="24"/>
        </w:rPr>
        <w:t>oksigen</w:t>
      </w:r>
      <w:proofErr w:type="spellEnd"/>
      <w:r w:rsidRPr="00E61F40">
        <w:rPr>
          <w:rFonts w:ascii="Times New Roman" w:hAnsi="Times New Roman"/>
          <w:sz w:val="24"/>
          <w:szCs w:val="24"/>
        </w:rPr>
        <w:t xml:space="preserve">. Hal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sejalan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Toharin</w:t>
      </w:r>
      <w:proofErr w:type="spellEnd"/>
      <w:r w:rsidRPr="00E61F40">
        <w:rPr>
          <w:rFonts w:ascii="Times New Roman" w:hAnsi="Times New Roman"/>
          <w:sz w:val="24"/>
          <w:szCs w:val="24"/>
        </w:rPr>
        <w:t xml:space="preserve"> et al (2015) </w:t>
      </w:r>
      <w:proofErr w:type="spellStart"/>
      <w:r w:rsidRPr="00E61F40">
        <w:rPr>
          <w:rFonts w:ascii="Times New Roman" w:hAnsi="Times New Roman"/>
          <w:sz w:val="24"/>
          <w:szCs w:val="24"/>
        </w:rPr>
        <w:t>mengatakan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51 </w:t>
      </w:r>
      <w:proofErr w:type="spellStart"/>
      <w:r w:rsidRPr="00E61F40">
        <w:rPr>
          <w:rFonts w:ascii="Times New Roman" w:hAnsi="Times New Roman"/>
          <w:sz w:val="24"/>
          <w:szCs w:val="24"/>
        </w:rPr>
        <w:t>responden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terdapat</w:t>
      </w:r>
      <w:proofErr w:type="spellEnd"/>
      <w:r w:rsidRPr="00E61F40">
        <w:rPr>
          <w:rFonts w:ascii="Times New Roman" w:hAnsi="Times New Roman"/>
          <w:sz w:val="24"/>
          <w:szCs w:val="24"/>
        </w:rPr>
        <w:t xml:space="preserve"> 62,7% </w:t>
      </w:r>
      <w:proofErr w:type="spellStart"/>
      <w:r w:rsidRPr="00E61F40">
        <w:rPr>
          <w:rFonts w:ascii="Times New Roman" w:hAnsi="Times New Roman"/>
          <w:sz w:val="24"/>
          <w:szCs w:val="24"/>
        </w:rPr>
        <w:t>memiliki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ankle brachial </w:t>
      </w:r>
      <w:proofErr w:type="spellStart"/>
      <w:r w:rsidRPr="00E61F40">
        <w:rPr>
          <w:rFonts w:ascii="Times New Roman" w:hAnsi="Times New Roman"/>
          <w:i/>
          <w:iCs/>
          <w:sz w:val="24"/>
          <w:szCs w:val="24"/>
        </w:rPr>
        <w:t>indek</w:t>
      </w:r>
      <w:proofErr w:type="spellEnd"/>
      <w:r w:rsidRPr="00E61F40">
        <w:rPr>
          <w:rFonts w:ascii="Times New Roman" w:hAnsi="Times New Roman"/>
          <w:i/>
          <w:iCs/>
          <w:sz w:val="24"/>
          <w:szCs w:val="24"/>
        </w:rPr>
        <w:t xml:space="preserve"> </w:t>
      </w:r>
      <w:proofErr w:type="spellStart"/>
      <w:r w:rsidRPr="00E61F40">
        <w:rPr>
          <w:rFonts w:ascii="Times New Roman" w:hAnsi="Times New Roman"/>
          <w:sz w:val="24"/>
          <w:szCs w:val="24"/>
        </w:rPr>
        <w:t>kurang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0.91, </w:t>
      </w:r>
      <w:proofErr w:type="spellStart"/>
      <w:r w:rsidRPr="00E61F40">
        <w:rPr>
          <w:rFonts w:ascii="Times New Roman" w:hAnsi="Times New Roman"/>
          <w:sz w:val="24"/>
          <w:szCs w:val="24"/>
        </w:rPr>
        <w:t>sedangkan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7 </w:t>
      </w:r>
      <w:proofErr w:type="spellStart"/>
      <w:r w:rsidRPr="00E61F40">
        <w:rPr>
          <w:rFonts w:ascii="Times New Roman" w:hAnsi="Times New Roman"/>
          <w:sz w:val="24"/>
          <w:szCs w:val="24"/>
        </w:rPr>
        <w:t>responden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kategori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masih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semuanya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mempunyai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ankle brachial </w:t>
      </w:r>
      <w:proofErr w:type="spellStart"/>
      <w:r w:rsidRPr="00E61F40">
        <w:rPr>
          <w:rFonts w:ascii="Times New Roman" w:hAnsi="Times New Roman"/>
          <w:i/>
          <w:iCs/>
          <w:sz w:val="24"/>
          <w:szCs w:val="24"/>
        </w:rPr>
        <w:t>indek</w:t>
      </w:r>
      <w:proofErr w:type="spellEnd"/>
      <w:r w:rsidRPr="00E61F40">
        <w:rPr>
          <w:rFonts w:ascii="Times New Roman" w:hAnsi="Times New Roman"/>
          <w:i/>
          <w:iCs/>
          <w:sz w:val="24"/>
          <w:szCs w:val="24"/>
        </w:rPr>
        <w:t xml:space="preserve"> </w:t>
      </w:r>
      <w:proofErr w:type="spellStart"/>
      <w:r w:rsidRPr="00E61F40">
        <w:rPr>
          <w:rFonts w:ascii="Times New Roman" w:hAnsi="Times New Roman"/>
          <w:sz w:val="24"/>
          <w:szCs w:val="24"/>
        </w:rPr>
        <w:t>kurang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0.91 yang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terkontrol</w:t>
      </w:r>
      <w:proofErr w:type="spellEnd"/>
      <w:r w:rsidRPr="00E61F40">
        <w:rPr>
          <w:rFonts w:ascii="Times New Roman" w:hAnsi="Times New Roman"/>
          <w:sz w:val="24"/>
          <w:szCs w:val="24"/>
        </w:rPr>
        <w:t>.</w:t>
      </w:r>
    </w:p>
    <w:p w14:paraId="1BD25EE4" w14:textId="77777777" w:rsidR="00170463" w:rsidRPr="00E61F40" w:rsidRDefault="00170463" w:rsidP="00EB44FE">
      <w:pPr>
        <w:spacing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Kecanduan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merupakan</w:t>
      </w:r>
      <w:proofErr w:type="spellEnd"/>
      <w:r w:rsidRPr="00E61F40">
        <w:rPr>
          <w:rFonts w:ascii="Times New Roman" w:hAnsi="Times New Roman"/>
          <w:sz w:val="24"/>
          <w:szCs w:val="24"/>
        </w:rPr>
        <w:t xml:space="preserve"> salah </w:t>
      </w:r>
      <w:proofErr w:type="spellStart"/>
      <w:r w:rsidRPr="00E61F40">
        <w:rPr>
          <w:rFonts w:ascii="Times New Roman" w:hAnsi="Times New Roman"/>
          <w:sz w:val="24"/>
          <w:szCs w:val="24"/>
        </w:rPr>
        <w:t>satu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faktor</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memperburuk</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mempengaruhi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perkembangan</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Senyawa</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ada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diantaranya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karbonmonoksida</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melekat</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sel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darahmerah</w:t>
      </w:r>
      <w:proofErr w:type="spellEnd"/>
      <w:r w:rsidRPr="00E61F40">
        <w:rPr>
          <w:rFonts w:ascii="Times New Roman" w:hAnsi="Times New Roman"/>
          <w:sz w:val="24"/>
          <w:szCs w:val="24"/>
        </w:rPr>
        <w:t xml:space="preserve"> yang kaya </w:t>
      </w:r>
      <w:proofErr w:type="spellStart"/>
      <w:r w:rsidRPr="00E61F40">
        <w:rPr>
          <w:rFonts w:ascii="Times New Roman" w:hAnsi="Times New Roman"/>
          <w:sz w:val="24"/>
          <w:szCs w:val="24"/>
        </w:rPr>
        <w:t>oksigen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Akibatnya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jumlah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oksigen</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dibawa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menjadi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berkurang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jantung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otot</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seluruh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tubuh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kekurangan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oksigen</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siap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pakai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Berhenti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mengurangi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risiko</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setelah</w:t>
      </w:r>
      <w:proofErr w:type="spellEnd"/>
      <w:r w:rsidRPr="00E61F40">
        <w:rPr>
          <w:rFonts w:ascii="Times New Roman" w:hAnsi="Times New Roman"/>
          <w:sz w:val="24"/>
          <w:szCs w:val="24"/>
        </w:rPr>
        <w:t xml:space="preserve"> 5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wanita</w:t>
      </w:r>
      <w:proofErr w:type="spellEnd"/>
      <w:r w:rsidRPr="00E61F40">
        <w:rPr>
          <w:rFonts w:ascii="Times New Roman" w:hAnsi="Times New Roman"/>
          <w:sz w:val="24"/>
          <w:szCs w:val="24"/>
        </w:rPr>
        <w:t xml:space="preserve"> dan 10 </w:t>
      </w:r>
      <w:proofErr w:type="spellStart"/>
      <w:r w:rsidRPr="00E61F40">
        <w:rPr>
          <w:rFonts w:ascii="Times New Roman" w:hAnsi="Times New Roman"/>
          <w:sz w:val="24"/>
          <w:szCs w:val="24"/>
        </w:rPr>
        <w:t>tahun</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pria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Selain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itu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berhenti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juga </w:t>
      </w:r>
      <w:proofErr w:type="spellStart"/>
      <w:r w:rsidRPr="00E61F40">
        <w:rPr>
          <w:rFonts w:ascii="Times New Roman" w:hAnsi="Times New Roman"/>
          <w:sz w:val="24"/>
          <w:szCs w:val="24"/>
        </w:rPr>
        <w:t>dianjurkan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untuk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mengurangi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resiko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kardiovaskular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secara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keseluruhan</w:t>
      </w:r>
      <w:proofErr w:type="spellEnd"/>
      <w:r w:rsidRPr="00E61F40">
        <w:rPr>
          <w:rFonts w:ascii="Times New Roman" w:hAnsi="Times New Roman"/>
          <w:sz w:val="24"/>
          <w:szCs w:val="24"/>
        </w:rPr>
        <w:t xml:space="preserve">. Masing-masing </w:t>
      </w:r>
      <w:proofErr w:type="spellStart"/>
      <w:r w:rsidRPr="00E61F40">
        <w:rPr>
          <w:rFonts w:ascii="Times New Roman" w:hAnsi="Times New Roman"/>
          <w:sz w:val="24"/>
          <w:szCs w:val="24"/>
        </w:rPr>
        <w:t>mempunyai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efek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penurunan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kadar</w:t>
      </w:r>
      <w:proofErr w:type="spellEnd"/>
      <w:r w:rsidRPr="00E61F40">
        <w:rPr>
          <w:rFonts w:ascii="Times New Roman" w:hAnsi="Times New Roman"/>
          <w:sz w:val="24"/>
          <w:szCs w:val="24"/>
        </w:rPr>
        <w:t xml:space="preserve"> gula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berperan</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pencegahan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komplikasi</w:t>
      </w:r>
      <w:proofErr w:type="spellEnd"/>
      <w:r w:rsidRPr="00E61F40">
        <w:rPr>
          <w:rFonts w:ascii="Times New Roman" w:hAnsi="Times New Roman"/>
          <w:sz w:val="24"/>
          <w:szCs w:val="24"/>
        </w:rPr>
        <w:t xml:space="preserve"> (ADA, 2012; PERKENI, 2011). </w:t>
      </w:r>
      <w:proofErr w:type="spellStart"/>
      <w:r w:rsidRPr="00E61F40">
        <w:rPr>
          <w:rFonts w:ascii="Times New Roman" w:eastAsia="Times New Roman" w:hAnsi="Times New Roman"/>
          <w:sz w:val="24"/>
          <w:szCs w:val="24"/>
          <w:lang w:val="en-ID" w:eastAsia="en-ID"/>
        </w:rPr>
        <w:t>Risiko</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terjadinya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arterosklerosis</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dapat</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meningkat</w:t>
      </w:r>
      <w:proofErr w:type="spellEnd"/>
      <w:r w:rsidRPr="00E61F40">
        <w:rPr>
          <w:rFonts w:ascii="Times New Roman" w:eastAsia="Times New Roman" w:hAnsi="Times New Roman"/>
          <w:sz w:val="24"/>
          <w:szCs w:val="24"/>
          <w:lang w:val="en-ID" w:eastAsia="en-ID"/>
        </w:rPr>
        <w:t xml:space="preserve"> salah </w:t>
      </w:r>
      <w:proofErr w:type="spellStart"/>
      <w:r w:rsidRPr="00E61F40">
        <w:rPr>
          <w:rFonts w:ascii="Times New Roman" w:eastAsia="Times New Roman" w:hAnsi="Times New Roman"/>
          <w:sz w:val="24"/>
          <w:szCs w:val="24"/>
          <w:lang w:val="en-ID" w:eastAsia="en-ID"/>
        </w:rPr>
        <w:t>satu</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pnyebabnya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yaitu</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merokok</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Arterosklerosis</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akan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mengakibatkan</w:t>
      </w:r>
      <w:proofErr w:type="spellEnd"/>
      <w:r w:rsidRPr="00E61F40">
        <w:rPr>
          <w:rFonts w:ascii="Times New Roman" w:eastAsia="Times New Roman" w:hAnsi="Times New Roman"/>
          <w:sz w:val="24"/>
          <w:szCs w:val="24"/>
          <w:lang w:val="en-ID" w:eastAsia="en-ID"/>
        </w:rPr>
        <w:t xml:space="preserve"> 90 </w:t>
      </w:r>
      <w:proofErr w:type="spellStart"/>
      <w:r w:rsidRPr="00E61F40">
        <w:rPr>
          <w:rFonts w:ascii="Times New Roman" w:eastAsia="Times New Roman" w:hAnsi="Times New Roman"/>
          <w:sz w:val="24"/>
          <w:szCs w:val="24"/>
          <w:lang w:val="en-ID" w:eastAsia="en-ID"/>
        </w:rPr>
        <w:t>insufisiensi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vaskuler</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sehingga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aliran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darah</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ke</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arteri</w:t>
      </w:r>
      <w:proofErr w:type="spellEnd"/>
      <w:r w:rsidRPr="00E61F40">
        <w:rPr>
          <w:rFonts w:ascii="Times New Roman" w:eastAsia="Times New Roman" w:hAnsi="Times New Roman"/>
          <w:sz w:val="24"/>
          <w:szCs w:val="24"/>
          <w:lang w:val="en-ID" w:eastAsia="en-ID"/>
        </w:rPr>
        <w:t xml:space="preserve"> dorsalis pedis, </w:t>
      </w:r>
      <w:proofErr w:type="spellStart"/>
      <w:r w:rsidRPr="00E61F40">
        <w:rPr>
          <w:rFonts w:ascii="Times New Roman" w:eastAsia="Times New Roman" w:hAnsi="Times New Roman"/>
          <w:sz w:val="24"/>
          <w:szCs w:val="24"/>
          <w:lang w:val="en-ID" w:eastAsia="en-ID"/>
        </w:rPr>
        <w:t>poplitea</w:t>
      </w:r>
      <w:proofErr w:type="spellEnd"/>
      <w:r w:rsidRPr="00E61F40">
        <w:rPr>
          <w:rFonts w:ascii="Times New Roman" w:eastAsia="Times New Roman" w:hAnsi="Times New Roman"/>
          <w:sz w:val="24"/>
          <w:szCs w:val="24"/>
          <w:lang w:val="en-ID" w:eastAsia="en-ID"/>
        </w:rPr>
        <w:t xml:space="preserve">, dan tibialis juga </w:t>
      </w:r>
      <w:proofErr w:type="spellStart"/>
      <w:r w:rsidRPr="00E61F40">
        <w:rPr>
          <w:rFonts w:ascii="Times New Roman" w:eastAsia="Times New Roman" w:hAnsi="Times New Roman"/>
          <w:sz w:val="24"/>
          <w:szCs w:val="24"/>
          <w:lang w:val="en-ID" w:eastAsia="en-ID"/>
        </w:rPr>
        <w:t>akan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menurun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hal</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tersebut</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dapat</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mengakibatkan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terjadinya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penurunan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nilai</w:t>
      </w:r>
      <w:proofErr w:type="spellEnd"/>
      <w:r w:rsidRPr="00E61F40">
        <w:rPr>
          <w:rFonts w:ascii="Times New Roman" w:eastAsia="Times New Roman" w:hAnsi="Times New Roman"/>
          <w:sz w:val="24"/>
          <w:szCs w:val="24"/>
          <w:lang w:val="en-ID" w:eastAsia="en-ID"/>
        </w:rPr>
        <w:t xml:space="preserve"> </w:t>
      </w:r>
      <w:r w:rsidRPr="00E61F40">
        <w:rPr>
          <w:rFonts w:ascii="Times New Roman" w:eastAsia="Times New Roman" w:hAnsi="Times New Roman"/>
          <w:i/>
          <w:iCs/>
          <w:sz w:val="24"/>
          <w:szCs w:val="24"/>
          <w:lang w:val="en-ID" w:eastAsia="en-ID"/>
        </w:rPr>
        <w:t xml:space="preserve">ankle brachial index </w:t>
      </w:r>
      <w:r w:rsidRPr="00E61F40">
        <w:rPr>
          <w:rFonts w:ascii="Times New Roman" w:eastAsia="Times New Roman" w:hAnsi="Times New Roman"/>
          <w:sz w:val="24"/>
          <w:szCs w:val="24"/>
          <w:lang w:val="en-ID" w:eastAsia="en-ID"/>
        </w:rPr>
        <w:t>(</w:t>
      </w:r>
      <w:proofErr w:type="spellStart"/>
      <w:r w:rsidRPr="00E61F40">
        <w:rPr>
          <w:rFonts w:ascii="Times New Roman" w:eastAsia="Times New Roman" w:hAnsi="Times New Roman"/>
          <w:sz w:val="24"/>
          <w:szCs w:val="24"/>
          <w:lang w:val="en-ID" w:eastAsia="en-ID"/>
        </w:rPr>
        <w:t>Tambunan</w:t>
      </w:r>
      <w:proofErr w:type="spellEnd"/>
      <w:r w:rsidRPr="00E61F40">
        <w:rPr>
          <w:rFonts w:ascii="Times New Roman" w:eastAsia="Times New Roman" w:hAnsi="Times New Roman"/>
          <w:sz w:val="24"/>
          <w:szCs w:val="24"/>
          <w:lang w:val="en-ID" w:eastAsia="en-ID"/>
        </w:rPr>
        <w:t xml:space="preserve">, 2006; </w:t>
      </w:r>
      <w:proofErr w:type="spellStart"/>
      <w:r w:rsidRPr="00E61F40">
        <w:rPr>
          <w:rFonts w:ascii="Times New Roman" w:eastAsia="Times New Roman" w:hAnsi="Times New Roman"/>
          <w:sz w:val="24"/>
          <w:szCs w:val="24"/>
          <w:lang w:val="en-ID" w:eastAsia="en-ID"/>
        </w:rPr>
        <w:t>Waspadji</w:t>
      </w:r>
      <w:proofErr w:type="spellEnd"/>
      <w:r w:rsidRPr="00E61F40">
        <w:rPr>
          <w:rFonts w:ascii="Times New Roman" w:eastAsia="Times New Roman" w:hAnsi="Times New Roman"/>
          <w:sz w:val="24"/>
          <w:szCs w:val="24"/>
          <w:lang w:val="en-ID" w:eastAsia="en-ID"/>
        </w:rPr>
        <w:t>, 2006; Corwin (2018).</w:t>
      </w:r>
    </w:p>
    <w:p w14:paraId="2D35908F" w14:textId="77777777" w:rsidR="00170463" w:rsidRPr="00E61F40" w:rsidRDefault="00170463" w:rsidP="00EB44FE">
      <w:pPr>
        <w:spacing w:line="240" w:lineRule="auto"/>
        <w:ind w:firstLine="720"/>
        <w:jc w:val="both"/>
        <w:rPr>
          <w:rFonts w:ascii="Times New Roman" w:hAnsi="Times New Roman"/>
          <w:sz w:val="24"/>
          <w:szCs w:val="24"/>
        </w:rPr>
      </w:pPr>
      <w:r w:rsidRPr="00E61F40">
        <w:rPr>
          <w:rFonts w:ascii="Times New Roman" w:hAnsi="Times New Roman"/>
          <w:sz w:val="24"/>
          <w:szCs w:val="24"/>
        </w:rPr>
        <w:lastRenderedPageBreak/>
        <w:t xml:space="preserve">Riwayat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Hasil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EBN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pengaruh</w:t>
      </w:r>
      <w:proofErr w:type="spellEnd"/>
      <w:r w:rsidRPr="00E61F40">
        <w:rPr>
          <w:rFonts w:ascii="Times New Roman" w:hAnsi="Times New Roman"/>
          <w:sz w:val="24"/>
          <w:szCs w:val="24"/>
        </w:rPr>
        <w:t xml:space="preserve"> Riwayat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ankle brachial index </w:t>
      </w:r>
      <w:r w:rsidRPr="00E61F40">
        <w:rPr>
          <w:rFonts w:ascii="Times New Roman" w:hAnsi="Times New Roman"/>
          <w:sz w:val="24"/>
          <w:szCs w:val="24"/>
        </w:rPr>
        <w:t xml:space="preserve">(ABI)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seleksi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bivariat</w:t>
      </w:r>
      <w:proofErr w:type="spellEnd"/>
      <w:r w:rsidRPr="00E61F40">
        <w:rPr>
          <w:rFonts w:ascii="Times New Roman" w:hAnsi="Times New Roman"/>
          <w:sz w:val="24"/>
          <w:szCs w:val="24"/>
        </w:rPr>
        <w:t xml:space="preserve"> uji </w:t>
      </w:r>
      <w:proofErr w:type="spellStart"/>
      <w:r w:rsidRPr="00E61F40">
        <w:rPr>
          <w:rFonts w:ascii="Times New Roman" w:hAnsi="Times New Roman"/>
          <w:sz w:val="24"/>
          <w:szCs w:val="24"/>
        </w:rPr>
        <w:t>regresi</w:t>
      </w:r>
      <w:proofErr w:type="spellEnd"/>
      <w:r w:rsidRPr="00E61F40">
        <w:rPr>
          <w:rFonts w:ascii="Times New Roman" w:hAnsi="Times New Roman"/>
          <w:sz w:val="24"/>
          <w:szCs w:val="24"/>
        </w:rPr>
        <w:t xml:space="preserve"> linear variable </w:t>
      </w:r>
      <w:r w:rsidRPr="00E61F40">
        <w:rPr>
          <w:rFonts w:ascii="Times New Roman" w:hAnsi="Times New Roman"/>
          <w:i/>
          <w:iCs/>
          <w:sz w:val="24"/>
          <w:szCs w:val="24"/>
        </w:rPr>
        <w:t xml:space="preserve">confounding </w:t>
      </w:r>
      <w:r w:rsidRPr="00E61F40">
        <w:rPr>
          <w:rFonts w:ascii="Times New Roman" w:hAnsi="Times New Roman"/>
          <w:sz w:val="24"/>
          <w:szCs w:val="24"/>
        </w:rPr>
        <w:t xml:space="preserve">Riwayat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variable </w:t>
      </w:r>
      <w:proofErr w:type="spellStart"/>
      <w:r w:rsidRPr="00E61F40">
        <w:rPr>
          <w:rFonts w:ascii="Times New Roman" w:hAnsi="Times New Roman"/>
          <w:sz w:val="24"/>
          <w:szCs w:val="24"/>
        </w:rPr>
        <w:t>dependen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ankle brachial index </w:t>
      </w:r>
      <w:r w:rsidRPr="00E61F40">
        <w:rPr>
          <w:rFonts w:ascii="Times New Roman" w:hAnsi="Times New Roman"/>
          <w:sz w:val="24"/>
          <w:szCs w:val="24"/>
        </w:rPr>
        <w:t xml:space="preserve">(ABI)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r w:rsidRPr="00E61F40">
        <w:rPr>
          <w:rFonts w:ascii="Times New Roman" w:hAnsi="Times New Roman"/>
          <w:i/>
          <w:iCs/>
          <w:sz w:val="24"/>
          <w:szCs w:val="24"/>
        </w:rPr>
        <w:t>p</w:t>
      </w:r>
      <w:proofErr w:type="spellEnd"/>
      <w:r w:rsidRPr="00E61F40">
        <w:rPr>
          <w:rFonts w:ascii="Times New Roman" w:hAnsi="Times New Roman"/>
          <w:i/>
          <w:iCs/>
          <w:sz w:val="24"/>
          <w:szCs w:val="24"/>
        </w:rPr>
        <w:t xml:space="preserve"> value</w:t>
      </w:r>
      <w:r w:rsidRPr="00E61F40">
        <w:rPr>
          <w:rFonts w:ascii="Times New Roman" w:hAnsi="Times New Roman"/>
          <w:sz w:val="24"/>
          <w:szCs w:val="24"/>
        </w:rPr>
        <w:t xml:space="preserve"> 0.307&lt; 0.25 yang </w:t>
      </w:r>
      <w:proofErr w:type="spellStart"/>
      <w:r w:rsidRPr="00E61F40">
        <w:rPr>
          <w:rFonts w:ascii="Times New Roman" w:hAnsi="Times New Roman"/>
          <w:sz w:val="24"/>
          <w:szCs w:val="24"/>
        </w:rPr>
        <w:t>artinya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pengaruh</w:t>
      </w:r>
      <w:proofErr w:type="spellEnd"/>
      <w:r w:rsidRPr="00E61F40">
        <w:rPr>
          <w:rFonts w:ascii="Times New Roman" w:hAnsi="Times New Roman"/>
          <w:sz w:val="24"/>
          <w:szCs w:val="24"/>
        </w:rPr>
        <w:t xml:space="preserve"> Riwayat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pengingkata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ankle brachial index </w:t>
      </w:r>
      <w:r w:rsidRPr="00E61F40">
        <w:rPr>
          <w:rFonts w:ascii="Times New Roman" w:hAnsi="Times New Roman"/>
          <w:sz w:val="24"/>
          <w:szCs w:val="24"/>
        </w:rPr>
        <w:t xml:space="preserve">(ABI)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tipe</w:t>
      </w:r>
      <w:proofErr w:type="spellEnd"/>
      <w:r w:rsidRPr="00E61F40">
        <w:rPr>
          <w:rFonts w:ascii="Times New Roman" w:hAnsi="Times New Roman"/>
          <w:sz w:val="24"/>
          <w:szCs w:val="24"/>
        </w:rPr>
        <w:t xml:space="preserve"> 2. </w:t>
      </w:r>
    </w:p>
    <w:p w14:paraId="6BF7DCDB" w14:textId="77777777" w:rsidR="00170463" w:rsidRPr="00E61F40" w:rsidRDefault="00170463" w:rsidP="00EB44FE">
      <w:pPr>
        <w:spacing w:line="240" w:lineRule="auto"/>
        <w:ind w:firstLine="720"/>
        <w:jc w:val="both"/>
        <w:rPr>
          <w:rFonts w:ascii="Times New Roman" w:hAnsi="Times New Roman"/>
          <w:sz w:val="24"/>
          <w:szCs w:val="24"/>
        </w:rPr>
      </w:pPr>
      <w:r w:rsidRPr="00E61F40">
        <w:rPr>
          <w:rFonts w:ascii="Times New Roman" w:hAnsi="Times New Roman"/>
          <w:sz w:val="24"/>
          <w:szCs w:val="24"/>
        </w:rPr>
        <w:t xml:space="preserve">Hasil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EBN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sejalan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Kusumawardani</w:t>
      </w:r>
      <w:proofErr w:type="spellEnd"/>
      <w:r w:rsidRPr="00E61F40">
        <w:rPr>
          <w:rFonts w:ascii="Times New Roman" w:hAnsi="Times New Roman"/>
          <w:sz w:val="24"/>
          <w:szCs w:val="24"/>
        </w:rPr>
        <w:t xml:space="preserve">, 2011). Pada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riwayat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juga </w:t>
      </w:r>
      <w:proofErr w:type="spellStart"/>
      <w:r w:rsidRPr="00E61F40">
        <w:rPr>
          <w:rFonts w:ascii="Times New Roman" w:hAnsi="Times New Roman"/>
          <w:sz w:val="24"/>
          <w:szCs w:val="24"/>
        </w:rPr>
        <w:t>berpengaruh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ABI.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senam kaki </w:t>
      </w:r>
      <w:proofErr w:type="spellStart"/>
      <w:r w:rsidRPr="00E61F40">
        <w:rPr>
          <w:rFonts w:ascii="Times New Roman" w:hAnsi="Times New Roman"/>
          <w:sz w:val="24"/>
          <w:szCs w:val="24"/>
        </w:rPr>
        <w:t>mempunyai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jumlah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responden</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mempunyai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riwayat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tinggi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dari</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kelompok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Buerger</w:t>
      </w:r>
      <w:proofErr w:type="spellEnd"/>
      <w:r w:rsidRPr="00E61F40">
        <w:rPr>
          <w:rFonts w:ascii="Times New Roman" w:hAnsi="Times New Roman"/>
          <w:sz w:val="24"/>
          <w:szCs w:val="24"/>
        </w:rPr>
        <w:t xml:space="preserve"> Allen Exercise. Hal </w:t>
      </w:r>
      <w:proofErr w:type="spellStart"/>
      <w:r w:rsidRPr="00E61F40">
        <w:rPr>
          <w:rFonts w:ascii="Times New Roman" w:hAnsi="Times New Roman"/>
          <w:sz w:val="24"/>
          <w:szCs w:val="24"/>
        </w:rPr>
        <w:t>tersebut</w:t>
      </w:r>
      <w:proofErr w:type="spellEnd"/>
      <w:r w:rsidRPr="00E61F40">
        <w:rPr>
          <w:rFonts w:ascii="Times New Roman" w:hAnsi="Times New Roman"/>
          <w:sz w:val="24"/>
          <w:szCs w:val="24"/>
        </w:rPr>
        <w:t xml:space="preserve"> juga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mempengaruhi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rata-rata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ABI </w:t>
      </w:r>
      <w:proofErr w:type="spellStart"/>
      <w:r w:rsidRPr="00E61F40">
        <w:rPr>
          <w:rFonts w:ascii="Times New Roman" w:hAnsi="Times New Roman"/>
          <w:sz w:val="24"/>
          <w:szCs w:val="24"/>
        </w:rPr>
        <w:t>karena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riwayat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mempunyai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pengaruh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penurunan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ABI dan </w:t>
      </w:r>
      <w:proofErr w:type="spellStart"/>
      <w:r w:rsidRPr="00E61F40">
        <w:rPr>
          <w:rFonts w:ascii="Times New Roman" w:hAnsi="Times New Roman"/>
          <w:sz w:val="24"/>
          <w:szCs w:val="24"/>
        </w:rPr>
        <w:t>menandakan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gangguan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vaskularisasi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Pada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di </w:t>
      </w:r>
      <w:proofErr w:type="spellStart"/>
      <w:r w:rsidRPr="00E61F40">
        <w:rPr>
          <w:rFonts w:ascii="Times New Roman" w:hAnsi="Times New Roman"/>
          <w:sz w:val="24"/>
          <w:szCs w:val="24"/>
        </w:rPr>
        <w:t>teliti</w:t>
      </w:r>
      <w:proofErr w:type="spellEnd"/>
      <w:r w:rsidRPr="00E61F40">
        <w:rPr>
          <w:rFonts w:ascii="Times New Roman" w:hAnsi="Times New Roman"/>
          <w:sz w:val="24"/>
          <w:szCs w:val="24"/>
        </w:rPr>
        <w:t xml:space="preserve"> lama </w:t>
      </w:r>
      <w:proofErr w:type="spellStart"/>
      <w:r w:rsidRPr="00E61F40">
        <w:rPr>
          <w:rFonts w:ascii="Times New Roman" w:hAnsi="Times New Roman"/>
          <w:sz w:val="24"/>
          <w:szCs w:val="24"/>
        </w:rPr>
        <w:t>waktu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respon</w:t>
      </w:r>
      <w:proofErr w:type="spellEnd"/>
      <w:r w:rsidRPr="00E61F40">
        <w:rPr>
          <w:rFonts w:ascii="Times New Roman" w:hAnsi="Times New Roman"/>
          <w:sz w:val="24"/>
          <w:szCs w:val="24"/>
        </w:rPr>
        <w:t xml:space="preserve"> den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mengetahui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apakah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responden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mempunya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iriwayat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atau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juga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berpengaruh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kejadian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penyakit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arteri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melalui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perannya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proses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arteriosklerosis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Hipertensi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arteriosklerosis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berbagai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mekanisme</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antara</w:t>
      </w:r>
      <w:proofErr w:type="spellEnd"/>
      <w:r w:rsidRPr="00E61F40">
        <w:rPr>
          <w:rFonts w:ascii="Times New Roman" w:hAnsi="Times New Roman"/>
          <w:sz w:val="24"/>
          <w:szCs w:val="24"/>
        </w:rPr>
        <w:t xml:space="preserve"> lain </w:t>
      </w:r>
      <w:proofErr w:type="spellStart"/>
      <w:r w:rsidRPr="00E61F40">
        <w:rPr>
          <w:rFonts w:ascii="Times New Roman" w:hAnsi="Times New Roman"/>
          <w:sz w:val="24"/>
          <w:szCs w:val="24"/>
        </w:rPr>
        <w:t>disfungsi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endotel</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remodeling </w:t>
      </w:r>
      <w:proofErr w:type="spellStart"/>
      <w:r w:rsidRPr="00E61F40">
        <w:rPr>
          <w:rFonts w:ascii="Times New Roman" w:hAnsi="Times New Roman"/>
          <w:sz w:val="24"/>
          <w:szCs w:val="24"/>
        </w:rPr>
        <w:t>dinding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arteri</w:t>
      </w:r>
      <w:proofErr w:type="spellEnd"/>
      <w:r w:rsidRPr="00E61F40">
        <w:rPr>
          <w:rFonts w:ascii="Times New Roman" w:hAnsi="Times New Roman"/>
          <w:sz w:val="24"/>
          <w:szCs w:val="24"/>
        </w:rPr>
        <w:t xml:space="preserve"> dan diameter lumen </w:t>
      </w:r>
      <w:proofErr w:type="spellStart"/>
      <w:r w:rsidRPr="00E61F40">
        <w:rPr>
          <w:rFonts w:ascii="Times New Roman" w:hAnsi="Times New Roman"/>
          <w:sz w:val="24"/>
          <w:szCs w:val="24"/>
        </w:rPr>
        <w:t>menurun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Abnormalisasi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faktor</w:t>
      </w:r>
      <w:proofErr w:type="spellEnd"/>
      <w:r w:rsidRPr="00E61F40">
        <w:rPr>
          <w:rFonts w:ascii="Times New Roman" w:hAnsi="Times New Roman"/>
          <w:sz w:val="24"/>
          <w:szCs w:val="24"/>
        </w:rPr>
        <w:t xml:space="preserve"> homeostasis yang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renin angiotensin </w:t>
      </w:r>
      <w:proofErr w:type="spellStart"/>
      <w:r w:rsidRPr="00E61F40">
        <w:rPr>
          <w:rFonts w:ascii="Times New Roman" w:hAnsi="Times New Roman"/>
          <w:sz w:val="24"/>
          <w:szCs w:val="24"/>
        </w:rPr>
        <w:t>aldosteron</w:t>
      </w:r>
      <w:proofErr w:type="spellEnd"/>
      <w:r w:rsidRPr="00E61F40">
        <w:rPr>
          <w:rFonts w:ascii="Times New Roman" w:hAnsi="Times New Roman"/>
          <w:sz w:val="24"/>
          <w:szCs w:val="24"/>
        </w:rPr>
        <w:t xml:space="preserve"> system </w:t>
      </w:r>
      <w:proofErr w:type="spellStart"/>
      <w:r w:rsidRPr="00E61F40">
        <w:rPr>
          <w:rFonts w:ascii="Times New Roman" w:hAnsi="Times New Roman"/>
          <w:sz w:val="24"/>
          <w:szCs w:val="24"/>
        </w:rPr>
        <w:t>menghasilkan</w:t>
      </w:r>
      <w:proofErr w:type="spellEnd"/>
      <w:r w:rsidRPr="00E61F40">
        <w:rPr>
          <w:rFonts w:ascii="Times New Roman" w:hAnsi="Times New Roman"/>
          <w:sz w:val="24"/>
          <w:szCs w:val="24"/>
        </w:rPr>
        <w:t xml:space="preserve"> ACE dan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Angiotensin-II,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volume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meningkat</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vasokonstriksi</w:t>
      </w:r>
      <w:proofErr w:type="spellEnd"/>
      <w:r w:rsidRPr="00E61F40">
        <w:rPr>
          <w:rFonts w:ascii="Times New Roman" w:hAnsi="Times New Roman"/>
          <w:sz w:val="24"/>
          <w:szCs w:val="24"/>
        </w:rPr>
        <w:t xml:space="preserve">. Curah </w:t>
      </w:r>
      <w:proofErr w:type="spellStart"/>
      <w:r w:rsidRPr="00E61F40">
        <w:rPr>
          <w:rFonts w:ascii="Times New Roman" w:hAnsi="Times New Roman"/>
          <w:sz w:val="24"/>
          <w:szCs w:val="24"/>
        </w:rPr>
        <w:t>jantung</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tahanan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perifer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seimbang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masa </w:t>
      </w:r>
      <w:proofErr w:type="spellStart"/>
      <w:r w:rsidRPr="00E61F40">
        <w:rPr>
          <w:rFonts w:ascii="Times New Roman" w:hAnsi="Times New Roman"/>
          <w:sz w:val="24"/>
          <w:szCs w:val="24"/>
        </w:rPr>
        <w:t>ventrikel</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proliferasisel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otot</w:t>
      </w:r>
      <w:proofErr w:type="spellEnd"/>
      <w:r w:rsidRPr="00E61F40">
        <w:rPr>
          <w:rFonts w:ascii="Times New Roman" w:hAnsi="Times New Roman"/>
          <w:sz w:val="24"/>
          <w:szCs w:val="24"/>
        </w:rPr>
        <w:t xml:space="preserve"> polos, </w:t>
      </w:r>
      <w:proofErr w:type="spellStart"/>
      <w:r w:rsidRPr="00E61F40">
        <w:rPr>
          <w:rFonts w:ascii="Times New Roman" w:hAnsi="Times New Roman"/>
          <w:sz w:val="24"/>
          <w:szCs w:val="24"/>
        </w:rPr>
        <w:t>maka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menebal</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elastis</w:t>
      </w:r>
      <w:proofErr w:type="spellEnd"/>
      <w:r w:rsidRPr="00E61F40">
        <w:rPr>
          <w:rFonts w:ascii="Times New Roman" w:hAnsi="Times New Roman"/>
          <w:sz w:val="24"/>
          <w:szCs w:val="24"/>
        </w:rPr>
        <w:t xml:space="preserve">. Dari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berbagai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macam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mekanisme</w:t>
      </w:r>
      <w:proofErr w:type="spellEnd"/>
      <w:r w:rsidRPr="00E61F40">
        <w:rPr>
          <w:rFonts w:ascii="Times New Roman" w:hAnsi="Times New Roman"/>
          <w:sz w:val="24"/>
          <w:szCs w:val="24"/>
        </w:rPr>
        <w:t xml:space="preserve"> di </w:t>
      </w:r>
      <w:proofErr w:type="spellStart"/>
      <w:r w:rsidRPr="00E61F40">
        <w:rPr>
          <w:rFonts w:ascii="Times New Roman" w:hAnsi="Times New Roman"/>
          <w:sz w:val="24"/>
          <w:szCs w:val="24"/>
        </w:rPr>
        <w:t>atas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merupakan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beberapa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penyebab</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aterosklerosis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Kusumawardani</w:t>
      </w:r>
      <w:proofErr w:type="spellEnd"/>
      <w:r w:rsidRPr="00E61F40">
        <w:rPr>
          <w:rFonts w:ascii="Times New Roman" w:hAnsi="Times New Roman"/>
          <w:sz w:val="24"/>
          <w:szCs w:val="24"/>
        </w:rPr>
        <w:t>, 2011).</w:t>
      </w:r>
    </w:p>
    <w:p w14:paraId="0E2A19DC" w14:textId="77777777" w:rsidR="00170463" w:rsidRPr="00E61F40" w:rsidRDefault="00170463" w:rsidP="00170463">
      <w:pPr>
        <w:spacing w:line="240" w:lineRule="auto"/>
        <w:ind w:firstLine="720"/>
        <w:jc w:val="both"/>
        <w:rPr>
          <w:rFonts w:ascii="Times New Roman" w:hAnsi="Times New Roman"/>
          <w:sz w:val="24"/>
          <w:szCs w:val="24"/>
        </w:rPr>
      </w:pPr>
      <w:proofErr w:type="spellStart"/>
      <w:r w:rsidRPr="00E61F40">
        <w:rPr>
          <w:rFonts w:ascii="Times New Roman" w:eastAsia="Times New Roman" w:hAnsi="Times New Roman"/>
          <w:sz w:val="24"/>
          <w:szCs w:val="24"/>
          <w:lang w:val="en-ID" w:eastAsia="en-ID"/>
        </w:rPr>
        <w:t>Tekanan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darah</w:t>
      </w:r>
      <w:proofErr w:type="spellEnd"/>
      <w:r w:rsidRPr="00E61F40">
        <w:rPr>
          <w:rFonts w:ascii="Times New Roman" w:eastAsia="Times New Roman" w:hAnsi="Times New Roman"/>
          <w:sz w:val="24"/>
          <w:szCs w:val="24"/>
          <w:lang w:val="en-ID" w:eastAsia="en-ID"/>
        </w:rPr>
        <w:t xml:space="preserve"> yang </w:t>
      </w:r>
      <w:proofErr w:type="spellStart"/>
      <w:r w:rsidRPr="00E61F40">
        <w:rPr>
          <w:rFonts w:ascii="Times New Roman" w:eastAsia="Times New Roman" w:hAnsi="Times New Roman"/>
          <w:sz w:val="24"/>
          <w:szCs w:val="24"/>
          <w:lang w:val="en-ID" w:eastAsia="en-ID"/>
        </w:rPr>
        <w:t>tinggi</w:t>
      </w:r>
      <w:proofErr w:type="spellEnd"/>
      <w:r w:rsidRPr="00E61F40">
        <w:rPr>
          <w:rFonts w:ascii="Times New Roman" w:eastAsia="Times New Roman" w:hAnsi="Times New Roman"/>
          <w:sz w:val="24"/>
          <w:szCs w:val="24"/>
          <w:lang w:val="en-ID" w:eastAsia="en-ID"/>
        </w:rPr>
        <w:t xml:space="preserve"> juga </w:t>
      </w:r>
      <w:proofErr w:type="spellStart"/>
      <w:r w:rsidRPr="00E61F40">
        <w:rPr>
          <w:rFonts w:ascii="Times New Roman" w:eastAsia="Times New Roman" w:hAnsi="Times New Roman"/>
          <w:sz w:val="24"/>
          <w:szCs w:val="24"/>
          <w:lang w:val="en-ID" w:eastAsia="en-ID"/>
        </w:rPr>
        <w:t>dapat</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menyebabkan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arteri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berdilatasi</w:t>
      </w:r>
      <w:proofErr w:type="spellEnd"/>
      <w:r w:rsidRPr="00E61F40">
        <w:rPr>
          <w:rFonts w:ascii="Times New Roman" w:eastAsia="Times New Roman" w:hAnsi="Times New Roman"/>
          <w:sz w:val="24"/>
          <w:szCs w:val="24"/>
          <w:lang w:val="en-ID" w:eastAsia="en-ID"/>
        </w:rPr>
        <w:t xml:space="preserve"> dan </w:t>
      </w:r>
      <w:proofErr w:type="spellStart"/>
      <w:r w:rsidRPr="00E61F40">
        <w:rPr>
          <w:rFonts w:ascii="Times New Roman" w:eastAsia="Times New Roman" w:hAnsi="Times New Roman"/>
          <w:sz w:val="24"/>
          <w:szCs w:val="24"/>
          <w:lang w:val="en-ID" w:eastAsia="en-ID"/>
        </w:rPr>
        <w:t>teregang</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berlebihan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sehingga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dapat</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mengakibatkan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cedera</w:t>
      </w:r>
      <w:proofErr w:type="spellEnd"/>
      <w:r w:rsidRPr="00E61F40">
        <w:rPr>
          <w:rFonts w:ascii="Times New Roman" w:eastAsia="Times New Roman" w:hAnsi="Times New Roman"/>
          <w:sz w:val="24"/>
          <w:szCs w:val="24"/>
          <w:lang w:val="en-ID" w:eastAsia="en-ID"/>
        </w:rPr>
        <w:t xml:space="preserve"> pada </w:t>
      </w:r>
      <w:proofErr w:type="spellStart"/>
      <w:r w:rsidRPr="00E61F40">
        <w:rPr>
          <w:rFonts w:ascii="Times New Roman" w:eastAsia="Times New Roman" w:hAnsi="Times New Roman"/>
          <w:sz w:val="24"/>
          <w:szCs w:val="24"/>
          <w:lang w:val="en-ID" w:eastAsia="en-ID"/>
        </w:rPr>
        <w:t>endotel</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Disfungsi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endotel</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menyebabkan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abnormalitas</w:t>
      </w:r>
      <w:proofErr w:type="spellEnd"/>
      <w:r w:rsidRPr="00E61F40">
        <w:rPr>
          <w:rFonts w:ascii="Times New Roman" w:eastAsia="Times New Roman" w:hAnsi="Times New Roman"/>
          <w:sz w:val="24"/>
          <w:szCs w:val="24"/>
          <w:lang w:val="en-ID" w:eastAsia="en-ID"/>
        </w:rPr>
        <w:t xml:space="preserve"> tonus </w:t>
      </w:r>
      <w:proofErr w:type="spellStart"/>
      <w:r w:rsidRPr="00E61F40">
        <w:rPr>
          <w:rFonts w:ascii="Times New Roman" w:eastAsia="Times New Roman" w:hAnsi="Times New Roman"/>
          <w:sz w:val="24"/>
          <w:szCs w:val="24"/>
          <w:lang w:val="en-ID" w:eastAsia="en-ID"/>
        </w:rPr>
        <w:t>otot</w:t>
      </w:r>
      <w:proofErr w:type="spellEnd"/>
      <w:r w:rsidRPr="00E61F40">
        <w:rPr>
          <w:rFonts w:ascii="Times New Roman" w:eastAsia="Times New Roman" w:hAnsi="Times New Roman"/>
          <w:sz w:val="24"/>
          <w:szCs w:val="24"/>
          <w:lang w:val="en-ID" w:eastAsia="en-ID"/>
        </w:rPr>
        <w:t xml:space="preserve"> polos </w:t>
      </w:r>
      <w:proofErr w:type="spellStart"/>
      <w:r w:rsidRPr="00E61F40">
        <w:rPr>
          <w:rFonts w:ascii="Times New Roman" w:eastAsia="Times New Roman" w:hAnsi="Times New Roman"/>
          <w:sz w:val="24"/>
          <w:szCs w:val="24"/>
          <w:lang w:val="en-ID" w:eastAsia="en-ID"/>
        </w:rPr>
        <w:t>pembuluh</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darah</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proliferasisel</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otot</w:t>
      </w:r>
      <w:proofErr w:type="spellEnd"/>
      <w:r w:rsidRPr="00E61F40">
        <w:rPr>
          <w:rFonts w:ascii="Times New Roman" w:eastAsia="Times New Roman" w:hAnsi="Times New Roman"/>
          <w:sz w:val="24"/>
          <w:szCs w:val="24"/>
          <w:lang w:val="en-ID" w:eastAsia="en-ID"/>
        </w:rPr>
        <w:t xml:space="preserve"> polos </w:t>
      </w:r>
      <w:proofErr w:type="spellStart"/>
      <w:r w:rsidRPr="00E61F40">
        <w:rPr>
          <w:rFonts w:ascii="Times New Roman" w:eastAsia="Times New Roman" w:hAnsi="Times New Roman"/>
          <w:sz w:val="24"/>
          <w:szCs w:val="24"/>
          <w:lang w:val="en-ID" w:eastAsia="en-ID"/>
        </w:rPr>
        <w:t>pembuluh</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darah</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gangguan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koagulasi</w:t>
      </w:r>
      <w:proofErr w:type="spellEnd"/>
      <w:r w:rsidRPr="00E61F40">
        <w:rPr>
          <w:rFonts w:ascii="Times New Roman" w:eastAsia="Times New Roman" w:hAnsi="Times New Roman"/>
          <w:sz w:val="24"/>
          <w:szCs w:val="24"/>
          <w:lang w:val="en-ID" w:eastAsia="en-ID"/>
        </w:rPr>
        <w:t xml:space="preserve"> dan </w:t>
      </w:r>
      <w:proofErr w:type="spellStart"/>
      <w:r w:rsidRPr="00E61F40">
        <w:rPr>
          <w:rFonts w:ascii="Times New Roman" w:eastAsia="Times New Roman" w:hAnsi="Times New Roman"/>
          <w:sz w:val="24"/>
          <w:szCs w:val="24"/>
          <w:lang w:val="en-ID" w:eastAsia="en-ID"/>
        </w:rPr>
        <w:t>fibrinolisis</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serta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inflamasi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persisten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Aryani</w:t>
      </w:r>
      <w:proofErr w:type="spellEnd"/>
      <w:r w:rsidRPr="00E61F40">
        <w:rPr>
          <w:rFonts w:ascii="Times New Roman" w:eastAsia="Times New Roman" w:hAnsi="Times New Roman"/>
          <w:sz w:val="24"/>
          <w:szCs w:val="24"/>
          <w:lang w:val="en-ID" w:eastAsia="en-ID"/>
        </w:rPr>
        <w:t xml:space="preserve"> et al, 2016). </w:t>
      </w:r>
      <w:proofErr w:type="spellStart"/>
      <w:r w:rsidRPr="00E61F40">
        <w:rPr>
          <w:rFonts w:ascii="Times New Roman" w:eastAsia="Times New Roman" w:hAnsi="Times New Roman"/>
          <w:sz w:val="24"/>
          <w:szCs w:val="24"/>
          <w:lang w:val="en-ID" w:eastAsia="en-ID"/>
        </w:rPr>
        <w:t>Disfungsi</w:t>
      </w:r>
      <w:proofErr w:type="spellEnd"/>
      <w:r w:rsidRPr="00E61F40">
        <w:rPr>
          <w:rFonts w:ascii="Times New Roman" w:eastAsia="Times New Roman" w:hAnsi="Times New Roman"/>
          <w:sz w:val="24"/>
          <w:szCs w:val="24"/>
          <w:lang w:val="en-ID" w:eastAsia="en-ID"/>
        </w:rPr>
        <w:t xml:space="preserve"> dan </w:t>
      </w:r>
      <w:proofErr w:type="spellStart"/>
      <w:r w:rsidRPr="00E61F40">
        <w:rPr>
          <w:rFonts w:ascii="Times New Roman" w:eastAsia="Times New Roman" w:hAnsi="Times New Roman"/>
          <w:sz w:val="24"/>
          <w:szCs w:val="24"/>
          <w:lang w:val="en-ID" w:eastAsia="en-ID"/>
        </w:rPr>
        <w:t>kerusakan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endotel</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serta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arteriosklerosis</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akan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mengakibatkan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gangguan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vaskularisasi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perifer</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Penelitian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Thendria</w:t>
      </w:r>
      <w:proofErr w:type="spellEnd"/>
      <w:r w:rsidRPr="00E61F40">
        <w:rPr>
          <w:rFonts w:ascii="Times New Roman" w:eastAsia="Times New Roman" w:hAnsi="Times New Roman"/>
          <w:sz w:val="24"/>
          <w:szCs w:val="24"/>
          <w:lang w:val="en-ID" w:eastAsia="en-ID"/>
        </w:rPr>
        <w:t xml:space="preserve"> (2014) </w:t>
      </w:r>
      <w:proofErr w:type="spellStart"/>
      <w:r w:rsidRPr="00E61F40">
        <w:rPr>
          <w:rFonts w:ascii="Times New Roman" w:eastAsia="Times New Roman" w:hAnsi="Times New Roman"/>
          <w:sz w:val="24"/>
          <w:szCs w:val="24"/>
          <w:lang w:val="en-ID" w:eastAsia="en-ID"/>
        </w:rPr>
        <w:t>didapatkan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hasil</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prevalensi</w:t>
      </w:r>
      <w:proofErr w:type="spellEnd"/>
      <w:r w:rsidRPr="00E61F40">
        <w:rPr>
          <w:rFonts w:ascii="Times New Roman" w:eastAsia="Times New Roman" w:hAnsi="Times New Roman"/>
          <w:sz w:val="24"/>
          <w:szCs w:val="24"/>
          <w:lang w:val="en-ID" w:eastAsia="en-ID"/>
        </w:rPr>
        <w:t xml:space="preserve"> PAP </w:t>
      </w:r>
      <w:proofErr w:type="spellStart"/>
      <w:r w:rsidRPr="00E61F40">
        <w:rPr>
          <w:rFonts w:ascii="Times New Roman" w:eastAsia="Times New Roman" w:hAnsi="Times New Roman"/>
          <w:sz w:val="24"/>
          <w:szCs w:val="24"/>
          <w:lang w:val="en-ID" w:eastAsia="en-ID"/>
        </w:rPr>
        <w:t>hipertensi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ditemukan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sebesar</w:t>
      </w:r>
      <w:proofErr w:type="spellEnd"/>
      <w:r w:rsidRPr="00E61F40">
        <w:rPr>
          <w:rFonts w:ascii="Times New Roman" w:eastAsia="Times New Roman" w:hAnsi="Times New Roman"/>
          <w:sz w:val="24"/>
          <w:szCs w:val="24"/>
          <w:lang w:val="en-ID" w:eastAsia="en-ID"/>
        </w:rPr>
        <w:t xml:space="preserve"> 21% (IK 95% 11-31%) dan </w:t>
      </w:r>
      <w:proofErr w:type="spellStart"/>
      <w:r w:rsidRPr="00E61F40">
        <w:rPr>
          <w:rFonts w:ascii="Times New Roman" w:eastAsia="Times New Roman" w:hAnsi="Times New Roman"/>
          <w:sz w:val="24"/>
          <w:szCs w:val="24"/>
          <w:lang w:val="en-ID" w:eastAsia="en-ID"/>
        </w:rPr>
        <w:t>sekitar</w:t>
      </w:r>
      <w:proofErr w:type="spellEnd"/>
      <w:r w:rsidRPr="00E61F40">
        <w:rPr>
          <w:rFonts w:ascii="Times New Roman" w:eastAsia="Times New Roman" w:hAnsi="Times New Roman"/>
          <w:sz w:val="24"/>
          <w:szCs w:val="24"/>
          <w:lang w:val="en-ID" w:eastAsia="en-ID"/>
        </w:rPr>
        <w:t xml:space="preserve"> 2-5% </w:t>
      </w:r>
      <w:proofErr w:type="spellStart"/>
      <w:r w:rsidRPr="00E61F40">
        <w:rPr>
          <w:rFonts w:ascii="Times New Roman" w:eastAsia="Times New Roman" w:hAnsi="Times New Roman"/>
          <w:sz w:val="24"/>
          <w:szCs w:val="24"/>
          <w:lang w:val="en-ID" w:eastAsia="en-ID"/>
        </w:rPr>
        <w:t>pasien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hipertensi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memiliki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resiko</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menderita</w:t>
      </w:r>
      <w:proofErr w:type="spellEnd"/>
      <w:r w:rsidRPr="00E61F40">
        <w:rPr>
          <w:rFonts w:ascii="Times New Roman" w:eastAsia="Times New Roman" w:hAnsi="Times New Roman"/>
          <w:sz w:val="24"/>
          <w:szCs w:val="24"/>
          <w:lang w:val="en-ID" w:eastAsia="en-ID"/>
        </w:rPr>
        <w:t xml:space="preserve"> PAP dan 35-55% </w:t>
      </w:r>
      <w:proofErr w:type="spellStart"/>
      <w:r w:rsidRPr="00E61F40">
        <w:rPr>
          <w:rFonts w:ascii="Times New Roman" w:eastAsia="Times New Roman" w:hAnsi="Times New Roman"/>
          <w:sz w:val="24"/>
          <w:szCs w:val="24"/>
          <w:lang w:val="en-ID" w:eastAsia="en-ID"/>
        </w:rPr>
        <w:t>pasien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dengan</w:t>
      </w:r>
      <w:proofErr w:type="spellEnd"/>
      <w:r w:rsidRPr="00E61F40">
        <w:rPr>
          <w:rFonts w:ascii="Times New Roman" w:eastAsia="Times New Roman" w:hAnsi="Times New Roman"/>
          <w:sz w:val="24"/>
          <w:szCs w:val="24"/>
          <w:lang w:val="en-ID" w:eastAsia="en-ID"/>
        </w:rPr>
        <w:t xml:space="preserve"> PAP </w:t>
      </w:r>
      <w:proofErr w:type="spellStart"/>
      <w:r w:rsidRPr="00E61F40">
        <w:rPr>
          <w:rFonts w:ascii="Times New Roman" w:eastAsia="Times New Roman" w:hAnsi="Times New Roman"/>
          <w:sz w:val="24"/>
          <w:szCs w:val="24"/>
          <w:lang w:val="en-ID" w:eastAsia="en-ID"/>
        </w:rPr>
        <w:t>diketahui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menderita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hipertensi</w:t>
      </w:r>
      <w:proofErr w:type="spellEnd"/>
      <w:r w:rsidRPr="00E61F40">
        <w:rPr>
          <w:rFonts w:ascii="Times New Roman" w:eastAsia="Times New Roman" w:hAnsi="Times New Roman"/>
          <w:sz w:val="24"/>
          <w:szCs w:val="24"/>
          <w:lang w:val="en-ID" w:eastAsia="en-ID"/>
        </w:rPr>
        <w:t xml:space="preserve">. Hal </w:t>
      </w:r>
      <w:proofErr w:type="spellStart"/>
      <w:r w:rsidRPr="00E61F40">
        <w:rPr>
          <w:rFonts w:ascii="Times New Roman" w:eastAsia="Times New Roman" w:hAnsi="Times New Roman"/>
          <w:sz w:val="24"/>
          <w:szCs w:val="24"/>
          <w:lang w:val="en-ID" w:eastAsia="en-ID"/>
        </w:rPr>
        <w:t>ini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didukung</w:t>
      </w:r>
      <w:proofErr w:type="spellEnd"/>
      <w:r w:rsidRPr="00E61F40">
        <w:rPr>
          <w:rFonts w:ascii="Times New Roman" w:eastAsia="Times New Roman" w:hAnsi="Times New Roman"/>
          <w:sz w:val="24"/>
          <w:szCs w:val="24"/>
          <w:lang w:val="en-ID" w:eastAsia="en-ID"/>
        </w:rPr>
        <w:t xml:space="preserve"> oleh </w:t>
      </w:r>
      <w:proofErr w:type="spellStart"/>
      <w:r w:rsidRPr="00E61F40">
        <w:rPr>
          <w:rFonts w:ascii="Times New Roman" w:eastAsia="Times New Roman" w:hAnsi="Times New Roman"/>
          <w:sz w:val="24"/>
          <w:szCs w:val="24"/>
          <w:lang w:val="en-ID" w:eastAsia="en-ID"/>
        </w:rPr>
        <w:t>penelitian</w:t>
      </w:r>
      <w:proofErr w:type="spellEnd"/>
      <w:r w:rsidRPr="00E61F40">
        <w:rPr>
          <w:rFonts w:ascii="Times New Roman" w:eastAsia="Times New Roman" w:hAnsi="Times New Roman"/>
          <w:sz w:val="24"/>
          <w:szCs w:val="24"/>
          <w:lang w:val="en-ID" w:eastAsia="en-ID"/>
        </w:rPr>
        <w:t xml:space="preserve"> yang </w:t>
      </w:r>
      <w:proofErr w:type="spellStart"/>
      <w:r w:rsidRPr="00E61F40">
        <w:rPr>
          <w:rFonts w:ascii="Times New Roman" w:eastAsia="Times New Roman" w:hAnsi="Times New Roman"/>
          <w:sz w:val="24"/>
          <w:szCs w:val="24"/>
          <w:lang w:val="en-ID" w:eastAsia="en-ID"/>
        </w:rPr>
        <w:t>dilakukan</w:t>
      </w:r>
      <w:proofErr w:type="spellEnd"/>
      <w:r w:rsidRPr="00E61F40">
        <w:rPr>
          <w:rFonts w:ascii="Times New Roman" w:eastAsia="Times New Roman" w:hAnsi="Times New Roman"/>
          <w:sz w:val="24"/>
          <w:szCs w:val="24"/>
          <w:lang w:val="en-ID" w:eastAsia="en-ID"/>
        </w:rPr>
        <w:t xml:space="preserve"> oleh </w:t>
      </w:r>
      <w:proofErr w:type="spellStart"/>
      <w:r w:rsidRPr="00E61F40">
        <w:rPr>
          <w:rFonts w:ascii="Times New Roman" w:eastAsia="Times New Roman" w:hAnsi="Times New Roman"/>
          <w:sz w:val="24"/>
          <w:szCs w:val="24"/>
          <w:lang w:val="en-ID" w:eastAsia="en-ID"/>
        </w:rPr>
        <w:t>Simatupang</w:t>
      </w:r>
      <w:proofErr w:type="spellEnd"/>
      <w:r w:rsidRPr="00E61F40">
        <w:rPr>
          <w:rFonts w:ascii="Times New Roman" w:eastAsia="Times New Roman" w:hAnsi="Times New Roman"/>
          <w:sz w:val="24"/>
          <w:szCs w:val="24"/>
          <w:lang w:val="en-ID" w:eastAsia="en-ID"/>
        </w:rPr>
        <w:t xml:space="preserve"> (2013) </w:t>
      </w:r>
      <w:proofErr w:type="spellStart"/>
      <w:r w:rsidRPr="00E61F40">
        <w:rPr>
          <w:rFonts w:ascii="Times New Roman" w:eastAsia="Times New Roman" w:hAnsi="Times New Roman"/>
          <w:sz w:val="24"/>
          <w:szCs w:val="24"/>
          <w:lang w:val="en-ID" w:eastAsia="en-ID"/>
        </w:rPr>
        <w:t>bahwa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terdapat</w:t>
      </w:r>
      <w:proofErr w:type="spellEnd"/>
      <w:r w:rsidRPr="00E61F40">
        <w:rPr>
          <w:rFonts w:ascii="Times New Roman" w:eastAsia="Times New Roman" w:hAnsi="Times New Roman"/>
          <w:sz w:val="24"/>
          <w:szCs w:val="24"/>
          <w:lang w:val="en-ID" w:eastAsia="en-ID"/>
        </w:rPr>
        <w:t xml:space="preserve"> 34 orang (89,5%) </w:t>
      </w:r>
      <w:proofErr w:type="spellStart"/>
      <w:r w:rsidRPr="00E61F40">
        <w:rPr>
          <w:rFonts w:ascii="Times New Roman" w:eastAsia="Times New Roman" w:hAnsi="Times New Roman"/>
          <w:sz w:val="24"/>
          <w:szCs w:val="24"/>
          <w:lang w:val="en-ID" w:eastAsia="en-ID"/>
        </w:rPr>
        <w:t>dengan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tekanan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darah</w:t>
      </w:r>
      <w:proofErr w:type="spellEnd"/>
      <w:r w:rsidRPr="00E61F40">
        <w:rPr>
          <w:rFonts w:ascii="Times New Roman" w:eastAsia="Times New Roman" w:hAnsi="Times New Roman"/>
          <w:sz w:val="24"/>
          <w:szCs w:val="24"/>
          <w:lang w:val="en-ID" w:eastAsia="en-ID"/>
        </w:rPr>
        <w:t xml:space="preserve"> normal </w:t>
      </w:r>
      <w:proofErr w:type="spellStart"/>
      <w:r w:rsidRPr="00E61F40">
        <w:rPr>
          <w:rFonts w:ascii="Times New Roman" w:eastAsia="Times New Roman" w:hAnsi="Times New Roman"/>
          <w:sz w:val="24"/>
          <w:szCs w:val="24"/>
          <w:lang w:val="en-ID" w:eastAsia="en-ID"/>
        </w:rPr>
        <w:t>memiliki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nilai</w:t>
      </w:r>
      <w:proofErr w:type="spellEnd"/>
      <w:r w:rsidRPr="00E61F40">
        <w:rPr>
          <w:rFonts w:ascii="Times New Roman" w:eastAsia="Times New Roman" w:hAnsi="Times New Roman"/>
          <w:sz w:val="24"/>
          <w:szCs w:val="24"/>
          <w:lang w:val="en-ID" w:eastAsia="en-ID"/>
        </w:rPr>
        <w:t xml:space="preserve"> ABI normal dan </w:t>
      </w:r>
      <w:proofErr w:type="spellStart"/>
      <w:r w:rsidRPr="00E61F40">
        <w:rPr>
          <w:rFonts w:ascii="Times New Roman" w:eastAsia="Times New Roman" w:hAnsi="Times New Roman"/>
          <w:sz w:val="24"/>
          <w:szCs w:val="24"/>
          <w:lang w:val="en-ID" w:eastAsia="en-ID"/>
        </w:rPr>
        <w:t>hanya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terdapat</w:t>
      </w:r>
      <w:proofErr w:type="spellEnd"/>
      <w:r w:rsidRPr="00E61F40">
        <w:rPr>
          <w:rFonts w:ascii="Times New Roman" w:eastAsia="Times New Roman" w:hAnsi="Times New Roman"/>
          <w:sz w:val="24"/>
          <w:szCs w:val="24"/>
          <w:lang w:val="en-ID" w:eastAsia="en-ID"/>
        </w:rPr>
        <w:t xml:space="preserve"> 4 orang (10,5%) </w:t>
      </w:r>
      <w:proofErr w:type="spellStart"/>
      <w:r w:rsidRPr="00E61F40">
        <w:rPr>
          <w:rFonts w:ascii="Times New Roman" w:eastAsia="Times New Roman" w:hAnsi="Times New Roman"/>
          <w:sz w:val="24"/>
          <w:szCs w:val="24"/>
          <w:lang w:val="en-ID" w:eastAsia="en-ID"/>
        </w:rPr>
        <w:t>dengan</w:t>
      </w:r>
      <w:proofErr w:type="spellEnd"/>
      <w:r w:rsidRPr="00E61F40">
        <w:rPr>
          <w:rFonts w:ascii="Times New Roman" w:eastAsia="Times New Roman" w:hAnsi="Times New Roman"/>
          <w:sz w:val="24"/>
          <w:szCs w:val="24"/>
          <w:lang w:val="en-ID" w:eastAsia="en-ID"/>
        </w:rPr>
        <w:t xml:space="preserve"> ABI </w:t>
      </w:r>
      <w:proofErr w:type="spellStart"/>
      <w:r w:rsidRPr="00E61F40">
        <w:rPr>
          <w:rFonts w:ascii="Times New Roman" w:eastAsia="Times New Roman" w:hAnsi="Times New Roman"/>
          <w:sz w:val="24"/>
          <w:szCs w:val="24"/>
          <w:lang w:val="en-ID" w:eastAsia="en-ID"/>
        </w:rPr>
        <w:t>tidak</w:t>
      </w:r>
      <w:proofErr w:type="spellEnd"/>
      <w:r w:rsidRPr="00E61F40">
        <w:rPr>
          <w:rFonts w:ascii="Times New Roman" w:eastAsia="Times New Roman" w:hAnsi="Times New Roman"/>
          <w:sz w:val="24"/>
          <w:szCs w:val="24"/>
          <w:lang w:val="en-ID" w:eastAsia="en-ID"/>
        </w:rPr>
        <w:t xml:space="preserve"> normal, </w:t>
      </w:r>
      <w:proofErr w:type="spellStart"/>
      <w:r w:rsidRPr="00E61F40">
        <w:rPr>
          <w:rFonts w:ascii="Times New Roman" w:eastAsia="Times New Roman" w:hAnsi="Times New Roman"/>
          <w:sz w:val="24"/>
          <w:szCs w:val="24"/>
          <w:lang w:val="en-ID" w:eastAsia="en-ID"/>
        </w:rPr>
        <w:t>sedangkan</w:t>
      </w:r>
      <w:proofErr w:type="spellEnd"/>
      <w:r w:rsidRPr="00E61F40">
        <w:rPr>
          <w:rFonts w:ascii="Times New Roman" w:eastAsia="Times New Roman" w:hAnsi="Times New Roman"/>
          <w:sz w:val="24"/>
          <w:szCs w:val="24"/>
          <w:lang w:val="en-ID" w:eastAsia="en-ID"/>
        </w:rPr>
        <w:t xml:space="preserve"> pada </w:t>
      </w:r>
      <w:proofErr w:type="spellStart"/>
      <w:r w:rsidRPr="00E61F40">
        <w:rPr>
          <w:rFonts w:ascii="Times New Roman" w:eastAsia="Times New Roman" w:hAnsi="Times New Roman"/>
          <w:sz w:val="24"/>
          <w:szCs w:val="24"/>
          <w:lang w:val="en-ID" w:eastAsia="en-ID"/>
        </w:rPr>
        <w:t>pasien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hipertensi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terdapat</w:t>
      </w:r>
      <w:proofErr w:type="spellEnd"/>
      <w:r w:rsidRPr="00E61F40">
        <w:rPr>
          <w:rFonts w:ascii="Times New Roman" w:eastAsia="Times New Roman" w:hAnsi="Times New Roman"/>
          <w:sz w:val="24"/>
          <w:szCs w:val="24"/>
          <w:lang w:val="en-ID" w:eastAsia="en-ID"/>
        </w:rPr>
        <w:t xml:space="preserve"> 44 orang (71,0%) </w:t>
      </w:r>
      <w:proofErr w:type="spellStart"/>
      <w:r w:rsidRPr="00E61F40">
        <w:rPr>
          <w:rFonts w:ascii="Times New Roman" w:eastAsia="Times New Roman" w:hAnsi="Times New Roman"/>
          <w:sz w:val="24"/>
          <w:szCs w:val="24"/>
          <w:lang w:val="en-ID" w:eastAsia="en-ID"/>
        </w:rPr>
        <w:t>dengan</w:t>
      </w:r>
      <w:proofErr w:type="spellEnd"/>
      <w:r w:rsidRPr="00E61F40">
        <w:rPr>
          <w:rFonts w:ascii="Times New Roman" w:eastAsia="Times New Roman" w:hAnsi="Times New Roman"/>
          <w:sz w:val="24"/>
          <w:szCs w:val="24"/>
          <w:lang w:val="en-ID" w:eastAsia="en-ID"/>
        </w:rPr>
        <w:t xml:space="preserve"> ABI normal dan 18 orang (29,0 %) </w:t>
      </w:r>
      <w:proofErr w:type="spellStart"/>
      <w:r w:rsidRPr="00E61F40">
        <w:rPr>
          <w:rFonts w:ascii="Times New Roman" w:eastAsia="Times New Roman" w:hAnsi="Times New Roman"/>
          <w:sz w:val="24"/>
          <w:szCs w:val="24"/>
          <w:lang w:val="en-ID" w:eastAsia="en-ID"/>
        </w:rPr>
        <w:t>dengan</w:t>
      </w:r>
      <w:proofErr w:type="spellEnd"/>
      <w:r w:rsidRPr="00E61F40">
        <w:rPr>
          <w:rFonts w:ascii="Times New Roman" w:eastAsia="Times New Roman" w:hAnsi="Times New Roman"/>
          <w:sz w:val="24"/>
          <w:szCs w:val="24"/>
          <w:lang w:val="en-ID" w:eastAsia="en-ID"/>
        </w:rPr>
        <w:t xml:space="preserve"> ABI </w:t>
      </w:r>
      <w:proofErr w:type="spellStart"/>
      <w:r w:rsidRPr="00E61F40">
        <w:rPr>
          <w:rFonts w:ascii="Times New Roman" w:eastAsia="Times New Roman" w:hAnsi="Times New Roman"/>
          <w:sz w:val="24"/>
          <w:szCs w:val="24"/>
          <w:lang w:val="en-ID" w:eastAsia="en-ID"/>
        </w:rPr>
        <w:t>tidak</w:t>
      </w:r>
      <w:proofErr w:type="spellEnd"/>
      <w:r w:rsidRPr="00E61F40">
        <w:rPr>
          <w:rFonts w:ascii="Times New Roman" w:eastAsia="Times New Roman" w:hAnsi="Times New Roman"/>
          <w:sz w:val="24"/>
          <w:szCs w:val="24"/>
          <w:lang w:val="en-ID" w:eastAsia="en-ID"/>
        </w:rPr>
        <w:t xml:space="preserve"> normal.</w:t>
      </w:r>
    </w:p>
    <w:p w14:paraId="3412076B" w14:textId="77777777" w:rsidR="00170463" w:rsidRPr="00E61F40" w:rsidRDefault="00170463" w:rsidP="00170463">
      <w:pPr>
        <w:spacing w:line="240" w:lineRule="auto"/>
        <w:ind w:firstLine="720"/>
        <w:jc w:val="both"/>
        <w:rPr>
          <w:rFonts w:ascii="Times New Roman" w:hAnsi="Times New Roman"/>
          <w:sz w:val="24"/>
          <w:szCs w:val="24"/>
        </w:rPr>
      </w:pPr>
      <w:r w:rsidRPr="00E61F40">
        <w:rPr>
          <w:rFonts w:ascii="Times New Roman" w:hAnsi="Times New Roman"/>
          <w:sz w:val="24"/>
          <w:szCs w:val="24"/>
        </w:rPr>
        <w:t xml:space="preserve">Lama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 xml:space="preserve">, Hasil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EBN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pengaruh</w:t>
      </w:r>
      <w:proofErr w:type="spellEnd"/>
      <w:r w:rsidRPr="00E61F40">
        <w:rPr>
          <w:rFonts w:ascii="Times New Roman" w:hAnsi="Times New Roman"/>
          <w:sz w:val="24"/>
          <w:szCs w:val="24"/>
        </w:rPr>
        <w:t xml:space="preserve"> lama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DM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ankle brachial index </w:t>
      </w:r>
      <w:r w:rsidRPr="00E61F40">
        <w:rPr>
          <w:rFonts w:ascii="Times New Roman" w:hAnsi="Times New Roman"/>
          <w:sz w:val="24"/>
          <w:szCs w:val="24"/>
        </w:rPr>
        <w:t xml:space="preserve">(ABI) 15%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seleksi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bivariat</w:t>
      </w:r>
      <w:proofErr w:type="spellEnd"/>
      <w:r w:rsidRPr="00E61F40">
        <w:rPr>
          <w:rFonts w:ascii="Times New Roman" w:hAnsi="Times New Roman"/>
          <w:sz w:val="24"/>
          <w:szCs w:val="24"/>
        </w:rPr>
        <w:t xml:space="preserve"> uji </w:t>
      </w:r>
      <w:proofErr w:type="spellStart"/>
      <w:r w:rsidRPr="00E61F40">
        <w:rPr>
          <w:rFonts w:ascii="Times New Roman" w:hAnsi="Times New Roman"/>
          <w:sz w:val="24"/>
          <w:szCs w:val="24"/>
        </w:rPr>
        <w:t>regresi</w:t>
      </w:r>
      <w:proofErr w:type="spellEnd"/>
      <w:r w:rsidRPr="00E61F40">
        <w:rPr>
          <w:rFonts w:ascii="Times New Roman" w:hAnsi="Times New Roman"/>
          <w:sz w:val="24"/>
          <w:szCs w:val="24"/>
        </w:rPr>
        <w:t xml:space="preserve"> linear variable </w:t>
      </w:r>
      <w:r w:rsidRPr="00E61F40">
        <w:rPr>
          <w:rFonts w:ascii="Times New Roman" w:hAnsi="Times New Roman"/>
          <w:i/>
          <w:iCs/>
          <w:sz w:val="24"/>
          <w:szCs w:val="24"/>
        </w:rPr>
        <w:t xml:space="preserve">confounding </w:t>
      </w:r>
      <w:r w:rsidRPr="00E61F40">
        <w:rPr>
          <w:rFonts w:ascii="Times New Roman" w:hAnsi="Times New Roman"/>
          <w:sz w:val="24"/>
          <w:szCs w:val="24"/>
        </w:rPr>
        <w:t xml:space="preserve">lama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DM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variable </w:t>
      </w:r>
      <w:proofErr w:type="spellStart"/>
      <w:r w:rsidRPr="00E61F40">
        <w:rPr>
          <w:rFonts w:ascii="Times New Roman" w:hAnsi="Times New Roman"/>
          <w:sz w:val="24"/>
          <w:szCs w:val="24"/>
        </w:rPr>
        <w:t>dependen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ankle brachial index </w:t>
      </w:r>
      <w:r w:rsidRPr="00E61F40">
        <w:rPr>
          <w:rFonts w:ascii="Times New Roman" w:hAnsi="Times New Roman"/>
          <w:sz w:val="24"/>
          <w:szCs w:val="24"/>
        </w:rPr>
        <w:t xml:space="preserve">(ABI)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p value</w:t>
      </w:r>
      <w:r w:rsidRPr="00E61F40">
        <w:rPr>
          <w:rFonts w:ascii="Times New Roman" w:hAnsi="Times New Roman"/>
          <w:sz w:val="24"/>
          <w:szCs w:val="24"/>
        </w:rPr>
        <w:t xml:space="preserve"> 0.008&lt; 0.25 yang </w:t>
      </w:r>
      <w:proofErr w:type="spellStart"/>
      <w:r w:rsidRPr="00E61F40">
        <w:rPr>
          <w:rFonts w:ascii="Times New Roman" w:hAnsi="Times New Roman"/>
          <w:sz w:val="24"/>
          <w:szCs w:val="24"/>
        </w:rPr>
        <w:t>artinya</w:t>
      </w:r>
      <w:proofErr w:type="spellEnd"/>
      <w:r w:rsidRPr="00E61F40">
        <w:rPr>
          <w:rFonts w:ascii="Times New Roman" w:hAnsi="Times New Roman"/>
          <w:sz w:val="24"/>
          <w:szCs w:val="24"/>
        </w:rPr>
        <w:t xml:space="preserve"> lama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DM </w:t>
      </w:r>
      <w:proofErr w:type="spellStart"/>
      <w:r w:rsidRPr="00E61F40">
        <w:rPr>
          <w:rFonts w:ascii="Times New Roman" w:hAnsi="Times New Roman"/>
          <w:sz w:val="24"/>
          <w:szCs w:val="24"/>
        </w:rPr>
        <w:t>masuk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kandidat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permodelan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multivarit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p value </w:t>
      </w:r>
      <w:r w:rsidRPr="00E61F40">
        <w:rPr>
          <w:rFonts w:ascii="Times New Roman" w:hAnsi="Times New Roman"/>
          <w:sz w:val="24"/>
          <w:szCs w:val="24"/>
        </w:rPr>
        <w:t xml:space="preserve">0.075&gt; 0.05 yang </w:t>
      </w:r>
      <w:proofErr w:type="spellStart"/>
      <w:r w:rsidRPr="00E61F40">
        <w:rPr>
          <w:rFonts w:ascii="Times New Roman" w:hAnsi="Times New Roman"/>
          <w:sz w:val="24"/>
          <w:szCs w:val="24"/>
        </w:rPr>
        <w:t>artinya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pengaruh</w:t>
      </w:r>
      <w:proofErr w:type="spellEnd"/>
      <w:r w:rsidRPr="00E61F40">
        <w:rPr>
          <w:rFonts w:ascii="Times New Roman" w:hAnsi="Times New Roman"/>
          <w:sz w:val="24"/>
          <w:szCs w:val="24"/>
        </w:rPr>
        <w:t xml:space="preserve"> lama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DM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ankle brachial index </w:t>
      </w:r>
      <w:r w:rsidRPr="00E61F40">
        <w:rPr>
          <w:rFonts w:ascii="Times New Roman" w:hAnsi="Times New Roman"/>
          <w:sz w:val="24"/>
          <w:szCs w:val="24"/>
        </w:rPr>
        <w:t xml:space="preserve">(ABI)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tipe</w:t>
      </w:r>
      <w:proofErr w:type="spellEnd"/>
      <w:r w:rsidRPr="00E61F40">
        <w:rPr>
          <w:rFonts w:ascii="Times New Roman" w:hAnsi="Times New Roman"/>
          <w:sz w:val="24"/>
          <w:szCs w:val="24"/>
        </w:rPr>
        <w:t xml:space="preserve"> 2 </w:t>
      </w:r>
      <w:proofErr w:type="spellStart"/>
      <w:r w:rsidRPr="00E61F40">
        <w:rPr>
          <w:rFonts w:ascii="Times New Roman" w:hAnsi="Times New Roman"/>
          <w:sz w:val="24"/>
          <w:szCs w:val="24"/>
        </w:rPr>
        <w:t>dibuktikan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Adjusted R Square </w:t>
      </w:r>
      <w:proofErr w:type="spellStart"/>
      <w:r w:rsidRPr="00E61F40">
        <w:rPr>
          <w:rFonts w:ascii="Times New Roman" w:hAnsi="Times New Roman"/>
          <w:sz w:val="24"/>
          <w:szCs w:val="24"/>
        </w:rPr>
        <w:t>atau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persamaan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kualitas</w:t>
      </w:r>
      <w:proofErr w:type="spellEnd"/>
      <w:r w:rsidRPr="00E61F40">
        <w:rPr>
          <w:rFonts w:ascii="Times New Roman" w:hAnsi="Times New Roman"/>
          <w:sz w:val="24"/>
          <w:szCs w:val="24"/>
        </w:rPr>
        <w:t xml:space="preserve"> 0.154 </w:t>
      </w:r>
      <w:proofErr w:type="spellStart"/>
      <w:r w:rsidRPr="00E61F40">
        <w:rPr>
          <w:rFonts w:ascii="Times New Roman" w:hAnsi="Times New Roman"/>
          <w:sz w:val="24"/>
          <w:szCs w:val="24"/>
        </w:rPr>
        <w:t>artinya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persamaan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diperoleh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mampu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menjelaskan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bCs/>
          <w:i/>
          <w:iCs/>
          <w:sz w:val="24"/>
          <w:szCs w:val="24"/>
        </w:rPr>
        <w:t xml:space="preserve">Ankle Brachial Index </w:t>
      </w:r>
      <w:r w:rsidRPr="00E61F40">
        <w:rPr>
          <w:rFonts w:ascii="Times New Roman" w:hAnsi="Times New Roman"/>
          <w:sz w:val="24"/>
          <w:szCs w:val="24"/>
        </w:rPr>
        <w:t xml:space="preserve">ABI </w:t>
      </w:r>
      <w:proofErr w:type="spellStart"/>
      <w:r w:rsidRPr="00E61F40">
        <w:rPr>
          <w:rFonts w:ascii="Times New Roman" w:hAnsi="Times New Roman"/>
          <w:sz w:val="24"/>
          <w:szCs w:val="24"/>
        </w:rPr>
        <w:t>hanya</w:t>
      </w:r>
      <w:proofErr w:type="spellEnd"/>
      <w:r w:rsidRPr="00E61F40">
        <w:rPr>
          <w:rFonts w:ascii="Times New Roman" w:hAnsi="Times New Roman"/>
          <w:sz w:val="24"/>
          <w:szCs w:val="24"/>
        </w:rPr>
        <w:t xml:space="preserve"> 15%. </w:t>
      </w:r>
    </w:p>
    <w:p w14:paraId="731FFF55" w14:textId="77777777" w:rsidR="00170463" w:rsidRPr="00E61F40" w:rsidRDefault="00170463" w:rsidP="00170463">
      <w:pPr>
        <w:spacing w:line="240" w:lineRule="auto"/>
        <w:ind w:firstLine="720"/>
        <w:jc w:val="both"/>
        <w:rPr>
          <w:rFonts w:ascii="Times New Roman" w:hAnsi="Times New Roman"/>
          <w:sz w:val="24"/>
          <w:szCs w:val="24"/>
        </w:rPr>
      </w:pPr>
      <w:r w:rsidRPr="00E61F40">
        <w:rPr>
          <w:rFonts w:ascii="Times New Roman" w:eastAsia="Times New Roman" w:hAnsi="Times New Roman"/>
          <w:sz w:val="24"/>
          <w:szCs w:val="24"/>
          <w:lang w:val="en-ID" w:eastAsia="en-ID"/>
        </w:rPr>
        <w:t xml:space="preserve">Lama </w:t>
      </w:r>
      <w:proofErr w:type="spellStart"/>
      <w:r w:rsidRPr="00E61F40">
        <w:rPr>
          <w:rFonts w:ascii="Times New Roman" w:eastAsia="Times New Roman" w:hAnsi="Times New Roman"/>
          <w:sz w:val="24"/>
          <w:szCs w:val="24"/>
          <w:lang w:val="en-ID" w:eastAsia="en-ID"/>
        </w:rPr>
        <w:t>menderita</w:t>
      </w:r>
      <w:proofErr w:type="spellEnd"/>
      <w:r w:rsidRPr="00E61F40">
        <w:rPr>
          <w:rFonts w:ascii="Times New Roman" w:eastAsia="Times New Roman" w:hAnsi="Times New Roman"/>
          <w:sz w:val="24"/>
          <w:szCs w:val="24"/>
          <w:lang w:val="en-ID" w:eastAsia="en-ID"/>
        </w:rPr>
        <w:t xml:space="preserve"> DM </w:t>
      </w:r>
      <w:proofErr w:type="spellStart"/>
      <w:r w:rsidRPr="00E61F40">
        <w:rPr>
          <w:rFonts w:ascii="Times New Roman" w:eastAsia="Times New Roman" w:hAnsi="Times New Roman"/>
          <w:sz w:val="24"/>
          <w:szCs w:val="24"/>
          <w:lang w:val="en-ID" w:eastAsia="en-ID"/>
        </w:rPr>
        <w:t>responden</w:t>
      </w:r>
      <w:proofErr w:type="spellEnd"/>
      <w:r w:rsidRPr="00E61F40">
        <w:rPr>
          <w:rFonts w:ascii="Times New Roman" w:eastAsia="Times New Roman" w:hAnsi="Times New Roman"/>
          <w:sz w:val="24"/>
          <w:szCs w:val="24"/>
          <w:lang w:val="en-ID" w:eastAsia="en-ID"/>
        </w:rPr>
        <w:t xml:space="preserve"> minimal </w:t>
      </w:r>
      <w:proofErr w:type="spellStart"/>
      <w:r w:rsidRPr="00E61F40">
        <w:rPr>
          <w:rFonts w:ascii="Times New Roman" w:eastAsia="Times New Roman" w:hAnsi="Times New Roman"/>
          <w:sz w:val="24"/>
          <w:szCs w:val="24"/>
          <w:lang w:val="en-ID" w:eastAsia="en-ID"/>
        </w:rPr>
        <w:t>dari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kedua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kelompok</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yaitu</w:t>
      </w:r>
      <w:proofErr w:type="spellEnd"/>
      <w:r w:rsidRPr="00E61F40">
        <w:rPr>
          <w:rFonts w:ascii="Times New Roman" w:eastAsia="Times New Roman" w:hAnsi="Times New Roman"/>
          <w:sz w:val="24"/>
          <w:szCs w:val="24"/>
          <w:lang w:val="en-ID" w:eastAsia="en-ID"/>
        </w:rPr>
        <w:t xml:space="preserve"> 2 </w:t>
      </w:r>
      <w:proofErr w:type="spellStart"/>
      <w:r w:rsidRPr="00E61F40">
        <w:rPr>
          <w:rFonts w:ascii="Times New Roman" w:eastAsia="Times New Roman" w:hAnsi="Times New Roman"/>
          <w:sz w:val="24"/>
          <w:szCs w:val="24"/>
          <w:lang w:val="en-ID" w:eastAsia="en-ID"/>
        </w:rPr>
        <w:t>tahun</w:t>
      </w:r>
      <w:proofErr w:type="spellEnd"/>
      <w:r w:rsidRPr="00E61F40">
        <w:rPr>
          <w:rFonts w:ascii="Times New Roman" w:eastAsia="Times New Roman" w:hAnsi="Times New Roman"/>
          <w:sz w:val="24"/>
          <w:szCs w:val="24"/>
          <w:lang w:val="en-ID" w:eastAsia="en-ID"/>
        </w:rPr>
        <w:t xml:space="preserve"> dan </w:t>
      </w:r>
      <w:proofErr w:type="spellStart"/>
      <w:r w:rsidRPr="00E61F40">
        <w:rPr>
          <w:rFonts w:ascii="Times New Roman" w:eastAsia="Times New Roman" w:hAnsi="Times New Roman"/>
          <w:sz w:val="24"/>
          <w:szCs w:val="24"/>
          <w:lang w:val="en-ID" w:eastAsia="en-ID"/>
        </w:rPr>
        <w:t>maksimal</w:t>
      </w:r>
      <w:proofErr w:type="spellEnd"/>
      <w:r w:rsidRPr="00E61F40">
        <w:rPr>
          <w:rFonts w:ascii="Times New Roman" w:eastAsia="Times New Roman" w:hAnsi="Times New Roman"/>
          <w:sz w:val="24"/>
          <w:szCs w:val="24"/>
          <w:lang w:val="en-ID" w:eastAsia="en-ID"/>
        </w:rPr>
        <w:t xml:space="preserve"> 20 </w:t>
      </w:r>
      <w:proofErr w:type="spellStart"/>
      <w:r w:rsidRPr="00E61F40">
        <w:rPr>
          <w:rFonts w:ascii="Times New Roman" w:eastAsia="Times New Roman" w:hAnsi="Times New Roman"/>
          <w:sz w:val="24"/>
          <w:szCs w:val="24"/>
          <w:lang w:val="en-ID" w:eastAsia="en-ID"/>
        </w:rPr>
        <w:t>tahun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Lamanya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waktu</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seseorang</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mengalami</w:t>
      </w:r>
      <w:proofErr w:type="spellEnd"/>
      <w:r w:rsidRPr="00E61F40">
        <w:rPr>
          <w:rFonts w:ascii="Times New Roman" w:eastAsia="Times New Roman" w:hAnsi="Times New Roman"/>
          <w:sz w:val="24"/>
          <w:szCs w:val="24"/>
          <w:lang w:val="en-ID" w:eastAsia="en-ID"/>
        </w:rPr>
        <w:t xml:space="preserve"> DM </w:t>
      </w:r>
      <w:proofErr w:type="spellStart"/>
      <w:r w:rsidRPr="00E61F40">
        <w:rPr>
          <w:rFonts w:ascii="Times New Roman" w:eastAsia="Times New Roman" w:hAnsi="Times New Roman"/>
          <w:sz w:val="24"/>
          <w:szCs w:val="24"/>
          <w:lang w:val="en-ID" w:eastAsia="en-ID"/>
        </w:rPr>
        <w:t>dapat</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memperberat</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resiko</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komplikasi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Lamanya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waktu</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seseorang</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mengalami</w:t>
      </w:r>
      <w:proofErr w:type="spellEnd"/>
      <w:r w:rsidRPr="00E61F40">
        <w:rPr>
          <w:rFonts w:ascii="Times New Roman" w:eastAsia="Times New Roman" w:hAnsi="Times New Roman"/>
          <w:sz w:val="24"/>
          <w:szCs w:val="24"/>
          <w:lang w:val="en-ID" w:eastAsia="en-ID"/>
        </w:rPr>
        <w:t xml:space="preserve"> DM </w:t>
      </w:r>
      <w:proofErr w:type="spellStart"/>
      <w:r w:rsidRPr="00E61F40">
        <w:rPr>
          <w:rFonts w:ascii="Times New Roman" w:eastAsia="Times New Roman" w:hAnsi="Times New Roman"/>
          <w:sz w:val="24"/>
          <w:szCs w:val="24"/>
          <w:lang w:val="en-ID" w:eastAsia="en-ID"/>
        </w:rPr>
        <w:t>dapat</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memperberat</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resiko</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komplikasi</w:t>
      </w:r>
      <w:proofErr w:type="spellEnd"/>
      <w:r w:rsidRPr="00E61F40">
        <w:rPr>
          <w:rFonts w:ascii="Times New Roman" w:eastAsia="Times New Roman" w:hAnsi="Times New Roman"/>
          <w:sz w:val="24"/>
          <w:szCs w:val="24"/>
          <w:lang w:val="en-ID" w:eastAsia="en-ID"/>
        </w:rPr>
        <w:t xml:space="preserve"> Diabetes Mellitus salah </w:t>
      </w:r>
      <w:proofErr w:type="spellStart"/>
      <w:r w:rsidRPr="00E61F40">
        <w:rPr>
          <w:rFonts w:ascii="Times New Roman" w:eastAsia="Times New Roman" w:hAnsi="Times New Roman"/>
          <w:sz w:val="24"/>
          <w:szCs w:val="24"/>
          <w:lang w:val="en-ID" w:eastAsia="en-ID"/>
        </w:rPr>
        <w:t>satunya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adalah</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terhambatnya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vaskularisasi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perifer</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sehingga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dapat</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lastRenderedPageBreak/>
        <w:t>menurunkan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nilai</w:t>
      </w:r>
      <w:proofErr w:type="spellEnd"/>
      <w:r w:rsidRPr="00E61F40">
        <w:rPr>
          <w:rFonts w:ascii="Times New Roman" w:eastAsia="Times New Roman" w:hAnsi="Times New Roman"/>
          <w:sz w:val="24"/>
          <w:szCs w:val="24"/>
          <w:lang w:val="en-ID" w:eastAsia="en-ID"/>
        </w:rPr>
        <w:t xml:space="preserve"> ABI, dan </w:t>
      </w:r>
      <w:proofErr w:type="spellStart"/>
      <w:r w:rsidRPr="00E61F40">
        <w:rPr>
          <w:rFonts w:ascii="Times New Roman" w:eastAsia="Times New Roman" w:hAnsi="Times New Roman"/>
          <w:sz w:val="24"/>
          <w:szCs w:val="24"/>
          <w:lang w:val="en-ID" w:eastAsia="en-ID"/>
        </w:rPr>
        <w:t>berakibat</w:t>
      </w:r>
      <w:proofErr w:type="spellEnd"/>
      <w:r w:rsidRPr="00E61F40">
        <w:rPr>
          <w:rFonts w:ascii="Times New Roman" w:eastAsia="Times New Roman" w:hAnsi="Times New Roman"/>
          <w:sz w:val="24"/>
          <w:szCs w:val="24"/>
          <w:lang w:val="en-ID" w:eastAsia="en-ID"/>
        </w:rPr>
        <w:t xml:space="preserve"> pada </w:t>
      </w:r>
      <w:proofErr w:type="spellStart"/>
      <w:r w:rsidRPr="00E61F40">
        <w:rPr>
          <w:rFonts w:ascii="Times New Roman" w:eastAsia="Times New Roman" w:hAnsi="Times New Roman"/>
          <w:sz w:val="24"/>
          <w:szCs w:val="24"/>
          <w:lang w:val="en-ID" w:eastAsia="en-ID"/>
        </w:rPr>
        <w:t>terjadinya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ulkus</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diabetikum</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Peningkatan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kadar</w:t>
      </w:r>
      <w:proofErr w:type="spellEnd"/>
      <w:r w:rsidRPr="00E61F40">
        <w:rPr>
          <w:rFonts w:ascii="Times New Roman" w:eastAsia="Times New Roman" w:hAnsi="Times New Roman"/>
          <w:sz w:val="24"/>
          <w:szCs w:val="24"/>
          <w:lang w:val="en-ID" w:eastAsia="en-ID"/>
        </w:rPr>
        <w:t xml:space="preserve"> gula </w:t>
      </w:r>
      <w:proofErr w:type="spellStart"/>
      <w:r w:rsidRPr="00E61F40">
        <w:rPr>
          <w:rFonts w:ascii="Times New Roman" w:eastAsia="Times New Roman" w:hAnsi="Times New Roman"/>
          <w:sz w:val="24"/>
          <w:szCs w:val="24"/>
          <w:lang w:val="en-ID" w:eastAsia="en-ID"/>
        </w:rPr>
        <w:t>darah</w:t>
      </w:r>
      <w:proofErr w:type="spellEnd"/>
      <w:r w:rsidRPr="00E61F40">
        <w:rPr>
          <w:rFonts w:ascii="Times New Roman" w:eastAsia="Times New Roman" w:hAnsi="Times New Roman"/>
          <w:sz w:val="24"/>
          <w:szCs w:val="24"/>
          <w:lang w:val="en-ID" w:eastAsia="en-ID"/>
        </w:rPr>
        <w:t xml:space="preserve"> yang lama </w:t>
      </w:r>
      <w:proofErr w:type="spellStart"/>
      <w:r w:rsidRPr="00E61F40">
        <w:rPr>
          <w:rFonts w:ascii="Times New Roman" w:eastAsia="Times New Roman" w:hAnsi="Times New Roman"/>
          <w:sz w:val="24"/>
          <w:szCs w:val="24"/>
          <w:lang w:val="en-ID" w:eastAsia="en-ID"/>
        </w:rPr>
        <w:t>mengakibatkan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rusaknya</w:t>
      </w:r>
      <w:proofErr w:type="spellEnd"/>
      <w:r w:rsidRPr="00E61F40">
        <w:rPr>
          <w:rFonts w:ascii="Times New Roman" w:eastAsia="Times New Roman" w:hAnsi="Times New Roman"/>
          <w:sz w:val="24"/>
          <w:szCs w:val="24"/>
          <w:lang w:val="en-ID" w:eastAsia="en-ID"/>
        </w:rPr>
        <w:t xml:space="preserve"> lumen </w:t>
      </w:r>
      <w:proofErr w:type="spellStart"/>
      <w:r w:rsidRPr="00E61F40">
        <w:rPr>
          <w:rFonts w:ascii="Times New Roman" w:eastAsia="Times New Roman" w:hAnsi="Times New Roman"/>
          <w:sz w:val="24"/>
          <w:szCs w:val="24"/>
          <w:lang w:val="en-ID" w:eastAsia="en-ID"/>
        </w:rPr>
        <w:t>pembuluh</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darah</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Kerusakan</w:t>
      </w:r>
      <w:proofErr w:type="spellEnd"/>
      <w:r w:rsidRPr="00E61F40">
        <w:rPr>
          <w:rFonts w:ascii="Times New Roman" w:eastAsia="Times New Roman" w:hAnsi="Times New Roman"/>
          <w:sz w:val="24"/>
          <w:szCs w:val="24"/>
          <w:lang w:val="en-ID" w:eastAsia="en-ID"/>
        </w:rPr>
        <w:t xml:space="preserve"> lumen </w:t>
      </w:r>
      <w:proofErr w:type="spellStart"/>
      <w:r w:rsidRPr="00E61F40">
        <w:rPr>
          <w:rFonts w:ascii="Times New Roman" w:eastAsia="Times New Roman" w:hAnsi="Times New Roman"/>
          <w:sz w:val="24"/>
          <w:szCs w:val="24"/>
          <w:lang w:val="en-ID" w:eastAsia="en-ID"/>
        </w:rPr>
        <w:t>pembuluh</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darah</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akan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mempengaruhi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sirkulasi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perifer</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Hiperglikemia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dalam</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waktu</w:t>
      </w:r>
      <w:proofErr w:type="spellEnd"/>
      <w:r w:rsidRPr="00E61F40">
        <w:rPr>
          <w:rFonts w:ascii="Times New Roman" w:eastAsia="Times New Roman" w:hAnsi="Times New Roman"/>
          <w:sz w:val="24"/>
          <w:szCs w:val="24"/>
          <w:lang w:val="en-ID" w:eastAsia="en-ID"/>
        </w:rPr>
        <w:t xml:space="preserve"> yang </w:t>
      </w:r>
      <w:proofErr w:type="spellStart"/>
      <w:r w:rsidRPr="00E61F40">
        <w:rPr>
          <w:rFonts w:ascii="Times New Roman" w:eastAsia="Times New Roman" w:hAnsi="Times New Roman"/>
          <w:sz w:val="24"/>
          <w:szCs w:val="24"/>
          <w:lang w:val="en-ID" w:eastAsia="en-ID"/>
        </w:rPr>
        <w:t>cukup</w:t>
      </w:r>
      <w:proofErr w:type="spellEnd"/>
      <w:r w:rsidRPr="00E61F40">
        <w:rPr>
          <w:rFonts w:ascii="Times New Roman" w:eastAsia="Times New Roman" w:hAnsi="Times New Roman"/>
          <w:sz w:val="24"/>
          <w:szCs w:val="24"/>
          <w:lang w:val="en-ID" w:eastAsia="en-ID"/>
        </w:rPr>
        <w:t xml:space="preserve"> lama </w:t>
      </w:r>
      <w:proofErr w:type="spellStart"/>
      <w:r w:rsidRPr="00E61F40">
        <w:rPr>
          <w:rFonts w:ascii="Times New Roman" w:eastAsia="Times New Roman" w:hAnsi="Times New Roman"/>
          <w:sz w:val="24"/>
          <w:szCs w:val="24"/>
          <w:lang w:val="en-ID" w:eastAsia="en-ID"/>
        </w:rPr>
        <w:t>akan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menyebabkan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terjadinya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penumpukan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kadar</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glukosa</w:t>
      </w:r>
      <w:proofErr w:type="spellEnd"/>
      <w:r w:rsidRPr="00E61F40">
        <w:rPr>
          <w:rFonts w:ascii="Times New Roman" w:eastAsia="Times New Roman" w:hAnsi="Times New Roman"/>
          <w:sz w:val="24"/>
          <w:szCs w:val="24"/>
          <w:lang w:val="en-ID" w:eastAsia="en-ID"/>
        </w:rPr>
        <w:t xml:space="preserve"> pada </w:t>
      </w:r>
      <w:proofErr w:type="spellStart"/>
      <w:r w:rsidRPr="00E61F40">
        <w:rPr>
          <w:rFonts w:ascii="Times New Roman" w:eastAsia="Times New Roman" w:hAnsi="Times New Roman"/>
          <w:sz w:val="24"/>
          <w:szCs w:val="24"/>
          <w:lang w:val="en-ID" w:eastAsia="en-ID"/>
        </w:rPr>
        <w:t>sel</w:t>
      </w:r>
      <w:proofErr w:type="spellEnd"/>
      <w:r w:rsidRPr="00E61F40">
        <w:rPr>
          <w:rFonts w:ascii="Times New Roman" w:eastAsia="Times New Roman" w:hAnsi="Times New Roman"/>
          <w:sz w:val="24"/>
          <w:szCs w:val="24"/>
          <w:lang w:val="en-ID" w:eastAsia="en-ID"/>
        </w:rPr>
        <w:t xml:space="preserve"> dan </w:t>
      </w:r>
      <w:proofErr w:type="spellStart"/>
      <w:r w:rsidRPr="00E61F40">
        <w:rPr>
          <w:rFonts w:ascii="Times New Roman" w:eastAsia="Times New Roman" w:hAnsi="Times New Roman"/>
          <w:sz w:val="24"/>
          <w:szCs w:val="24"/>
          <w:lang w:val="en-ID" w:eastAsia="en-ID"/>
        </w:rPr>
        <w:t>jaringan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tertentu</w:t>
      </w:r>
      <w:proofErr w:type="spellEnd"/>
      <w:r w:rsidRPr="00E61F40">
        <w:rPr>
          <w:rFonts w:ascii="Times New Roman" w:eastAsia="Times New Roman" w:hAnsi="Times New Roman"/>
          <w:sz w:val="24"/>
          <w:szCs w:val="24"/>
          <w:lang w:val="en-ID" w:eastAsia="en-ID"/>
        </w:rPr>
        <w:t xml:space="preserve"> yang </w:t>
      </w:r>
      <w:proofErr w:type="spellStart"/>
      <w:r w:rsidRPr="00E61F40">
        <w:rPr>
          <w:rFonts w:ascii="Times New Roman" w:eastAsia="Times New Roman" w:hAnsi="Times New Roman"/>
          <w:sz w:val="24"/>
          <w:szCs w:val="24"/>
          <w:lang w:val="en-ID" w:eastAsia="en-ID"/>
        </w:rPr>
        <w:t>kemudian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dirubah</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menjadi</w:t>
      </w:r>
      <w:proofErr w:type="spellEnd"/>
      <w:r w:rsidRPr="00E61F40">
        <w:rPr>
          <w:rFonts w:ascii="Times New Roman" w:eastAsia="Times New Roman" w:hAnsi="Times New Roman"/>
          <w:sz w:val="24"/>
          <w:szCs w:val="24"/>
          <w:lang w:val="en-ID" w:eastAsia="en-ID"/>
        </w:rPr>
        <w:t xml:space="preserve"> sorbitol yang </w:t>
      </w:r>
      <w:proofErr w:type="spellStart"/>
      <w:r w:rsidRPr="00E61F40">
        <w:rPr>
          <w:rFonts w:ascii="Times New Roman" w:eastAsia="Times New Roman" w:hAnsi="Times New Roman"/>
          <w:sz w:val="24"/>
          <w:szCs w:val="24"/>
          <w:lang w:val="en-ID" w:eastAsia="en-ID"/>
        </w:rPr>
        <w:t>merupakan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penyebab</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kerusakan</w:t>
      </w:r>
      <w:proofErr w:type="spellEnd"/>
      <w:r w:rsidRPr="00E61F40">
        <w:rPr>
          <w:rFonts w:ascii="Times New Roman" w:eastAsia="Times New Roman" w:hAnsi="Times New Roman"/>
          <w:sz w:val="24"/>
          <w:szCs w:val="24"/>
          <w:lang w:val="en-ID" w:eastAsia="en-ID"/>
        </w:rPr>
        <w:t xml:space="preserve"> dan </w:t>
      </w:r>
      <w:proofErr w:type="spellStart"/>
      <w:r w:rsidRPr="00E61F40">
        <w:rPr>
          <w:rFonts w:ascii="Times New Roman" w:eastAsia="Times New Roman" w:hAnsi="Times New Roman"/>
          <w:sz w:val="24"/>
          <w:szCs w:val="24"/>
          <w:lang w:val="en-ID" w:eastAsia="en-ID"/>
        </w:rPr>
        <w:t>perubahan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fungsi</w:t>
      </w:r>
      <w:proofErr w:type="spellEnd"/>
      <w:r w:rsidRPr="00E61F40">
        <w:rPr>
          <w:rFonts w:ascii="Times New Roman" w:eastAsia="Times New Roman" w:hAnsi="Times New Roman"/>
          <w:sz w:val="24"/>
          <w:szCs w:val="24"/>
          <w:lang w:val="en-ID" w:eastAsia="en-ID"/>
        </w:rPr>
        <w:t xml:space="preserve"> sel. Sorbitol </w:t>
      </w:r>
      <w:proofErr w:type="spellStart"/>
      <w:r w:rsidRPr="00E61F40">
        <w:rPr>
          <w:rFonts w:ascii="Times New Roman" w:eastAsia="Times New Roman" w:hAnsi="Times New Roman"/>
          <w:sz w:val="24"/>
          <w:szCs w:val="24"/>
          <w:lang w:val="en-ID" w:eastAsia="en-ID"/>
        </w:rPr>
        <w:t>bermetabolisme</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lambat</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kemudian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ditambah</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terbentuknya</w:t>
      </w:r>
      <w:proofErr w:type="spellEnd"/>
      <w:r w:rsidRPr="00E61F40">
        <w:rPr>
          <w:rFonts w:ascii="Times New Roman" w:eastAsia="Times New Roman" w:hAnsi="Times New Roman"/>
          <w:sz w:val="24"/>
          <w:szCs w:val="24"/>
          <w:lang w:val="en-ID" w:eastAsia="en-ID"/>
        </w:rPr>
        <w:t xml:space="preserve"> Advanced Glycation End Products (AGEs). AGEs </w:t>
      </w:r>
      <w:proofErr w:type="spellStart"/>
      <w:r w:rsidRPr="00E61F40">
        <w:rPr>
          <w:rFonts w:ascii="Times New Roman" w:eastAsia="Times New Roman" w:hAnsi="Times New Roman"/>
          <w:sz w:val="24"/>
          <w:szCs w:val="24"/>
          <w:lang w:val="en-ID" w:eastAsia="en-ID"/>
        </w:rPr>
        <w:t>berupa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zat</w:t>
      </w:r>
      <w:proofErr w:type="spellEnd"/>
      <w:r w:rsidRPr="00E61F40">
        <w:rPr>
          <w:rFonts w:ascii="Times New Roman" w:eastAsia="Times New Roman" w:hAnsi="Times New Roman"/>
          <w:sz w:val="24"/>
          <w:szCs w:val="24"/>
          <w:lang w:val="en-ID" w:eastAsia="en-ID"/>
        </w:rPr>
        <w:t xml:space="preserve"> yang </w:t>
      </w:r>
      <w:proofErr w:type="spellStart"/>
      <w:r w:rsidRPr="00E61F40">
        <w:rPr>
          <w:rFonts w:ascii="Times New Roman" w:eastAsia="Times New Roman" w:hAnsi="Times New Roman"/>
          <w:sz w:val="24"/>
          <w:szCs w:val="24"/>
          <w:lang w:val="en-ID" w:eastAsia="en-ID"/>
        </w:rPr>
        <w:t>tidak</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dapat</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dimetabolisme</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lebih</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lanjut</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sehingga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terakumulasi</w:t>
      </w:r>
      <w:proofErr w:type="spellEnd"/>
      <w:r w:rsidRPr="00E61F40">
        <w:rPr>
          <w:rFonts w:ascii="Times New Roman" w:eastAsia="Times New Roman" w:hAnsi="Times New Roman"/>
          <w:sz w:val="24"/>
          <w:szCs w:val="24"/>
          <w:lang w:val="en-ID" w:eastAsia="en-ID"/>
        </w:rPr>
        <w:t xml:space="preserve"> di </w:t>
      </w:r>
      <w:proofErr w:type="spellStart"/>
      <w:r w:rsidRPr="00E61F40">
        <w:rPr>
          <w:rFonts w:ascii="Times New Roman" w:eastAsia="Times New Roman" w:hAnsi="Times New Roman"/>
          <w:sz w:val="24"/>
          <w:szCs w:val="24"/>
          <w:lang w:val="en-ID" w:eastAsia="en-ID"/>
        </w:rPr>
        <w:t>dinding</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pembuluh</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darah</w:t>
      </w:r>
      <w:proofErr w:type="spellEnd"/>
      <w:r w:rsidRPr="00E61F40">
        <w:rPr>
          <w:rFonts w:ascii="Times New Roman" w:eastAsia="Times New Roman" w:hAnsi="Times New Roman"/>
          <w:sz w:val="24"/>
          <w:szCs w:val="24"/>
          <w:lang w:val="en-ID" w:eastAsia="en-ID"/>
        </w:rPr>
        <w:t xml:space="preserve"> dan </w:t>
      </w:r>
      <w:proofErr w:type="spellStart"/>
      <w:r w:rsidRPr="00E61F40">
        <w:rPr>
          <w:rFonts w:ascii="Times New Roman" w:eastAsia="Times New Roman" w:hAnsi="Times New Roman"/>
          <w:sz w:val="24"/>
          <w:szCs w:val="24"/>
          <w:lang w:val="en-ID" w:eastAsia="en-ID"/>
        </w:rPr>
        <w:t>menyebabkan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aterosklerosis</w:t>
      </w:r>
      <w:proofErr w:type="spellEnd"/>
      <w:r w:rsidRPr="00E61F40">
        <w:rPr>
          <w:rFonts w:ascii="Times New Roman" w:eastAsia="Times New Roman" w:hAnsi="Times New Roman"/>
          <w:sz w:val="24"/>
          <w:szCs w:val="24"/>
          <w:lang w:val="en-ID" w:eastAsia="en-ID"/>
        </w:rPr>
        <w:t xml:space="preserve"> yang </w:t>
      </w:r>
      <w:proofErr w:type="spellStart"/>
      <w:r w:rsidRPr="00E61F40">
        <w:rPr>
          <w:rFonts w:ascii="Times New Roman" w:eastAsia="Times New Roman" w:hAnsi="Times New Roman"/>
          <w:sz w:val="24"/>
          <w:szCs w:val="24"/>
          <w:lang w:val="en-ID" w:eastAsia="en-ID"/>
        </w:rPr>
        <w:t>menyebabkan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gangguan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vaskuler</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sehingga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sikulasi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perifer</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terganggu</w:t>
      </w:r>
      <w:proofErr w:type="spellEnd"/>
      <w:r w:rsidRPr="00E61F40">
        <w:rPr>
          <w:rFonts w:ascii="Times New Roman" w:eastAsia="Times New Roman" w:hAnsi="Times New Roman"/>
          <w:sz w:val="24"/>
          <w:szCs w:val="24"/>
          <w:lang w:val="en-ID" w:eastAsia="en-ID"/>
        </w:rPr>
        <w:t xml:space="preserve"> (Black &amp; Hawks, 2014).</w:t>
      </w:r>
    </w:p>
    <w:p w14:paraId="787B85D0" w14:textId="77777777" w:rsidR="00170463" w:rsidRPr="00E61F40" w:rsidRDefault="00170463" w:rsidP="00170463">
      <w:pPr>
        <w:spacing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EBN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menunjukan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pengaruh</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kurang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signifikan</w:t>
      </w:r>
      <w:proofErr w:type="spellEnd"/>
      <w:r w:rsidRPr="00E61F40">
        <w:rPr>
          <w:rFonts w:ascii="Times New Roman" w:hAnsi="Times New Roman"/>
          <w:sz w:val="24"/>
          <w:szCs w:val="24"/>
        </w:rPr>
        <w:t xml:space="preserve"> 15% lama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ankle brachial index, </w:t>
      </w:r>
      <w:proofErr w:type="spellStart"/>
      <w:r w:rsidRPr="00E61F40">
        <w:rPr>
          <w:rFonts w:ascii="Times New Roman" w:hAnsi="Times New Roman"/>
          <w:sz w:val="24"/>
          <w:szCs w:val="24"/>
        </w:rPr>
        <w:t>sejalan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Roza</w:t>
      </w:r>
      <w:proofErr w:type="spellEnd"/>
      <w:r w:rsidRPr="00E61F40">
        <w:rPr>
          <w:rFonts w:ascii="Times New Roman" w:hAnsi="Times New Roman"/>
          <w:sz w:val="24"/>
          <w:szCs w:val="24"/>
        </w:rPr>
        <w:t xml:space="preserve"> (2015) yang </w:t>
      </w:r>
      <w:proofErr w:type="spellStart"/>
      <w:r w:rsidRPr="00E61F40">
        <w:rPr>
          <w:rFonts w:ascii="Times New Roman" w:hAnsi="Times New Roman"/>
          <w:sz w:val="24"/>
          <w:szCs w:val="24"/>
        </w:rPr>
        <w:t>menunjukan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hubungan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antara</w:t>
      </w:r>
      <w:proofErr w:type="spellEnd"/>
      <w:r w:rsidRPr="00E61F40">
        <w:rPr>
          <w:rFonts w:ascii="Times New Roman" w:hAnsi="Times New Roman"/>
          <w:sz w:val="24"/>
          <w:szCs w:val="24"/>
        </w:rPr>
        <w:t xml:space="preserve"> lama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ankle brachial index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keadaan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hiperglikemia</w:t>
      </w:r>
      <w:proofErr w:type="spellEnd"/>
      <w:r w:rsidRPr="00E61F40">
        <w:rPr>
          <w:rFonts w:ascii="Times New Roman" w:hAnsi="Times New Roman"/>
          <w:sz w:val="24"/>
          <w:szCs w:val="24"/>
        </w:rPr>
        <w:t xml:space="preserve"> yang lama,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penumpukan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glukosa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Kadar </w:t>
      </w:r>
      <w:proofErr w:type="spellStart"/>
      <w:r w:rsidRPr="00E61F40">
        <w:rPr>
          <w:rFonts w:ascii="Times New Roman" w:hAnsi="Times New Roman"/>
          <w:sz w:val="24"/>
          <w:szCs w:val="24"/>
        </w:rPr>
        <w:t>glukosa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tinggi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secara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menerus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merubah</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merusak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jaringan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pembuluh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kurang</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elastis</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terjadi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aterosklorosis</w:t>
      </w:r>
      <w:proofErr w:type="spellEnd"/>
      <w:r w:rsidRPr="00E61F40">
        <w:rPr>
          <w:rFonts w:ascii="Times New Roman" w:hAnsi="Times New Roman"/>
          <w:sz w:val="24"/>
          <w:szCs w:val="24"/>
        </w:rPr>
        <w:t xml:space="preserve"> (Price &amp; Wilson, 2005). Lama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tipe</w:t>
      </w:r>
      <w:proofErr w:type="spellEnd"/>
      <w:r w:rsidRPr="00E61F40">
        <w:rPr>
          <w:rFonts w:ascii="Times New Roman" w:hAnsi="Times New Roman"/>
          <w:sz w:val="24"/>
          <w:szCs w:val="24"/>
        </w:rPr>
        <w:t xml:space="preserve"> 2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komplikasi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kadar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glukosa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darah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berperan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proses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komplikasi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makrovaskuler</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sebagai</w:t>
      </w:r>
      <w:proofErr w:type="spellEnd"/>
      <w:r w:rsidRPr="00E61F40">
        <w:rPr>
          <w:rFonts w:ascii="Times New Roman" w:hAnsi="Times New Roman"/>
          <w:sz w:val="24"/>
          <w:szCs w:val="24"/>
        </w:rPr>
        <w:t xml:space="preserve"> factor </w:t>
      </w:r>
      <w:proofErr w:type="spellStart"/>
      <w:r w:rsidRPr="00E61F40">
        <w:rPr>
          <w:rFonts w:ascii="Times New Roman" w:hAnsi="Times New Roman"/>
          <w:sz w:val="24"/>
          <w:szCs w:val="24"/>
        </w:rPr>
        <w:t>resiko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timbulnya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komplikasi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makrovaskuler</w:t>
      </w:r>
      <w:proofErr w:type="spellEnd"/>
      <w:r w:rsidRPr="00E61F40">
        <w:rPr>
          <w:rFonts w:ascii="Times New Roman" w:hAnsi="Times New Roman"/>
          <w:sz w:val="24"/>
          <w:szCs w:val="24"/>
        </w:rPr>
        <w:t xml:space="preserve"> (Smeltzer &amp; Bare, 2010).</w:t>
      </w:r>
    </w:p>
    <w:p w14:paraId="562F3C4E" w14:textId="77777777" w:rsidR="00170463" w:rsidRPr="00E61F40" w:rsidRDefault="00170463" w:rsidP="00170463">
      <w:pPr>
        <w:spacing w:line="240" w:lineRule="auto"/>
        <w:ind w:firstLine="720"/>
        <w:jc w:val="both"/>
        <w:rPr>
          <w:rFonts w:ascii="Times New Roman" w:hAnsi="Times New Roman"/>
          <w:sz w:val="24"/>
          <w:szCs w:val="24"/>
        </w:rPr>
      </w:pPr>
      <w:r w:rsidRPr="00E61F40">
        <w:rPr>
          <w:rFonts w:ascii="Times New Roman" w:hAnsi="Times New Roman"/>
          <w:sz w:val="24"/>
          <w:szCs w:val="24"/>
        </w:rPr>
        <w:t xml:space="preserve">Lama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tipe</w:t>
      </w:r>
      <w:proofErr w:type="spellEnd"/>
      <w:r w:rsidRPr="00E61F40">
        <w:rPr>
          <w:rFonts w:ascii="Times New Roman" w:hAnsi="Times New Roman"/>
          <w:sz w:val="24"/>
          <w:szCs w:val="24"/>
        </w:rPr>
        <w:t xml:space="preserve"> 2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berdiri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sendiri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sebagai</w:t>
      </w:r>
      <w:proofErr w:type="spellEnd"/>
      <w:r w:rsidRPr="00E61F40">
        <w:rPr>
          <w:rFonts w:ascii="Times New Roman" w:hAnsi="Times New Roman"/>
          <w:sz w:val="24"/>
          <w:szCs w:val="24"/>
        </w:rPr>
        <w:t xml:space="preserve"> factor </w:t>
      </w:r>
      <w:proofErr w:type="spellStart"/>
      <w:r w:rsidRPr="00E61F40">
        <w:rPr>
          <w:rFonts w:ascii="Times New Roman" w:hAnsi="Times New Roman"/>
          <w:sz w:val="24"/>
          <w:szCs w:val="24"/>
        </w:rPr>
        <w:t>memburuknya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ankle brachial index. </w:t>
      </w:r>
      <w:r w:rsidRPr="00E61F40">
        <w:rPr>
          <w:rFonts w:ascii="Times New Roman" w:hAnsi="Times New Roman"/>
          <w:sz w:val="24"/>
          <w:szCs w:val="24"/>
        </w:rPr>
        <w:t xml:space="preserve">Lama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 xml:space="preserve">, Riwayat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Riwayat alcohol, Latihan </w:t>
      </w:r>
      <w:proofErr w:type="spellStart"/>
      <w:r w:rsidRPr="00E61F40">
        <w:rPr>
          <w:rFonts w:ascii="Times New Roman" w:hAnsi="Times New Roman"/>
          <w:sz w:val="24"/>
          <w:szCs w:val="24"/>
        </w:rPr>
        <w:t>fisik</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mempengaruhi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ABI yang </w:t>
      </w:r>
      <w:proofErr w:type="spellStart"/>
      <w:r w:rsidRPr="00E61F40">
        <w:rPr>
          <w:rFonts w:ascii="Times New Roman" w:hAnsi="Times New Roman"/>
          <w:sz w:val="24"/>
          <w:szCs w:val="24"/>
        </w:rPr>
        <w:t>menyebabkan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resiko</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terjadinya</w:t>
      </w:r>
      <w:proofErr w:type="spellEnd"/>
      <w:r w:rsidRPr="00E61F40">
        <w:rPr>
          <w:rFonts w:ascii="Times New Roman" w:hAnsi="Times New Roman"/>
          <w:sz w:val="24"/>
          <w:szCs w:val="24"/>
        </w:rPr>
        <w:t xml:space="preserve"> PAD (</w:t>
      </w:r>
      <w:proofErr w:type="spellStart"/>
      <w:r w:rsidRPr="00E61F40">
        <w:rPr>
          <w:rFonts w:ascii="Times New Roman" w:hAnsi="Times New Roman"/>
          <w:sz w:val="24"/>
          <w:szCs w:val="24"/>
        </w:rPr>
        <w:t>Kirsner</w:t>
      </w:r>
      <w:proofErr w:type="spellEnd"/>
      <w:r w:rsidRPr="00E61F40">
        <w:rPr>
          <w:rFonts w:ascii="Times New Roman" w:hAnsi="Times New Roman"/>
          <w:sz w:val="24"/>
          <w:szCs w:val="24"/>
        </w:rPr>
        <w:t xml:space="preserve">, 2010). Factor lain yang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mempengarui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ABI </w:t>
      </w:r>
      <w:proofErr w:type="spellStart"/>
      <w:r w:rsidRPr="00E61F40">
        <w:rPr>
          <w:rFonts w:ascii="Times New Roman" w:hAnsi="Times New Roman"/>
          <w:sz w:val="24"/>
          <w:szCs w:val="24"/>
        </w:rPr>
        <w:t>adalah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usia</w:t>
      </w:r>
      <w:proofErr w:type="spellEnd"/>
      <w:r w:rsidRPr="00E61F40">
        <w:rPr>
          <w:rFonts w:ascii="Times New Roman" w:hAnsi="Times New Roman"/>
          <w:sz w:val="24"/>
          <w:szCs w:val="24"/>
        </w:rPr>
        <w:t xml:space="preserve">, Riwayat </w:t>
      </w:r>
      <w:proofErr w:type="spellStart"/>
      <w:r w:rsidRPr="00E61F40">
        <w:rPr>
          <w:rFonts w:ascii="Times New Roman" w:hAnsi="Times New Roman"/>
          <w:sz w:val="24"/>
          <w:szCs w:val="24"/>
        </w:rPr>
        <w:t>merokok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olahraga</w:t>
      </w:r>
      <w:proofErr w:type="spellEnd"/>
      <w:r w:rsidRPr="00E61F40">
        <w:rPr>
          <w:rFonts w:ascii="Times New Roman" w:hAnsi="Times New Roman"/>
          <w:sz w:val="24"/>
          <w:szCs w:val="24"/>
        </w:rPr>
        <w:t xml:space="preserve"> dan alcohol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hanya</w:t>
      </w:r>
      <w:proofErr w:type="spellEnd"/>
      <w:r w:rsidRPr="00E61F40">
        <w:rPr>
          <w:rFonts w:ascii="Times New Roman" w:hAnsi="Times New Roman"/>
          <w:sz w:val="24"/>
          <w:szCs w:val="24"/>
        </w:rPr>
        <w:t xml:space="preserve"> lama </w:t>
      </w:r>
      <w:proofErr w:type="spellStart"/>
      <w:r w:rsidRPr="00E61F40">
        <w:rPr>
          <w:rFonts w:ascii="Times New Roman" w:hAnsi="Times New Roman"/>
          <w:sz w:val="24"/>
          <w:szCs w:val="24"/>
        </w:rPr>
        <w:t>menderita</w:t>
      </w:r>
      <w:proofErr w:type="spellEnd"/>
      <w:r w:rsidRPr="00E61F40">
        <w:rPr>
          <w:rFonts w:ascii="Times New Roman" w:hAnsi="Times New Roman"/>
          <w:sz w:val="24"/>
          <w:szCs w:val="24"/>
        </w:rPr>
        <w:t xml:space="preserve"> diabetes </w:t>
      </w:r>
      <w:proofErr w:type="spellStart"/>
      <w:r w:rsidRPr="00E61F40">
        <w:rPr>
          <w:rFonts w:ascii="Times New Roman" w:hAnsi="Times New Roman"/>
          <w:sz w:val="24"/>
          <w:szCs w:val="24"/>
        </w:rPr>
        <w:t>melitus</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mempengarui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ABI </w:t>
      </w:r>
      <w:proofErr w:type="spellStart"/>
      <w:r w:rsidRPr="00E61F40">
        <w:rPr>
          <w:rFonts w:ascii="Times New Roman" w:hAnsi="Times New Roman"/>
          <w:sz w:val="24"/>
          <w:szCs w:val="24"/>
        </w:rPr>
        <w:t>tetapi</w:t>
      </w:r>
      <w:proofErr w:type="spellEnd"/>
      <w:r w:rsidRPr="00E61F40">
        <w:rPr>
          <w:rFonts w:ascii="Times New Roman" w:hAnsi="Times New Roman"/>
          <w:sz w:val="24"/>
          <w:szCs w:val="24"/>
        </w:rPr>
        <w:t xml:space="preserve"> juga </w:t>
      </w:r>
      <w:proofErr w:type="spellStart"/>
      <w:r w:rsidRPr="00E61F40">
        <w:rPr>
          <w:rFonts w:ascii="Times New Roman" w:hAnsi="Times New Roman"/>
          <w:sz w:val="24"/>
          <w:szCs w:val="24"/>
        </w:rPr>
        <w:t>masih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w:t>
      </w:r>
      <w:proofErr w:type="spellEnd"/>
      <w:r w:rsidRPr="00E61F40">
        <w:rPr>
          <w:rFonts w:ascii="Times New Roman" w:hAnsi="Times New Roman"/>
          <w:sz w:val="24"/>
          <w:szCs w:val="24"/>
        </w:rPr>
        <w:t xml:space="preserve"> factor </w:t>
      </w:r>
      <w:proofErr w:type="spellStart"/>
      <w:r w:rsidRPr="00E61F40">
        <w:rPr>
          <w:rFonts w:ascii="Times New Roman" w:hAnsi="Times New Roman"/>
          <w:sz w:val="24"/>
          <w:szCs w:val="24"/>
        </w:rPr>
        <w:t>lainnya</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mempengaruhi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ABI.</w:t>
      </w:r>
    </w:p>
    <w:p w14:paraId="385C42C5" w14:textId="77777777" w:rsidR="00170463" w:rsidRPr="00E61F40" w:rsidRDefault="00170463" w:rsidP="00170463">
      <w:pPr>
        <w:spacing w:line="240" w:lineRule="auto"/>
        <w:ind w:firstLine="720"/>
        <w:jc w:val="both"/>
        <w:rPr>
          <w:rFonts w:ascii="Times New Roman" w:hAnsi="Times New Roman"/>
          <w:sz w:val="24"/>
          <w:szCs w:val="24"/>
        </w:rPr>
      </w:pPr>
      <w:proofErr w:type="spellStart"/>
      <w:r w:rsidRPr="00E61F40">
        <w:rPr>
          <w:rFonts w:ascii="Times New Roman" w:hAnsi="Times New Roman"/>
          <w:sz w:val="24"/>
          <w:szCs w:val="24"/>
        </w:rPr>
        <w:t>Pekerjaan</w:t>
      </w:r>
      <w:proofErr w:type="spellEnd"/>
      <w:r w:rsidRPr="00E61F40">
        <w:rPr>
          <w:rFonts w:ascii="Times New Roman" w:hAnsi="Times New Roman"/>
          <w:sz w:val="24"/>
          <w:szCs w:val="24"/>
        </w:rPr>
        <w:t xml:space="preserve">, Hasil </w:t>
      </w:r>
      <w:proofErr w:type="spellStart"/>
      <w:r w:rsidRPr="00E61F40">
        <w:rPr>
          <w:rFonts w:ascii="Times New Roman" w:hAnsi="Times New Roman"/>
          <w:sz w:val="24"/>
          <w:szCs w:val="24"/>
        </w:rPr>
        <w:t>penerapan</w:t>
      </w:r>
      <w:proofErr w:type="spellEnd"/>
      <w:r w:rsidRPr="00E61F40">
        <w:rPr>
          <w:rFonts w:ascii="Times New Roman" w:hAnsi="Times New Roman"/>
          <w:sz w:val="24"/>
          <w:szCs w:val="24"/>
        </w:rPr>
        <w:t xml:space="preserve"> EBN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pengaruh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pekerjaan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ankle brachial index </w:t>
      </w:r>
      <w:r w:rsidRPr="00E61F40">
        <w:rPr>
          <w:rFonts w:ascii="Times New Roman" w:hAnsi="Times New Roman"/>
          <w:sz w:val="24"/>
          <w:szCs w:val="24"/>
        </w:rPr>
        <w:t xml:space="preserve">(ABI) 15%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hasil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seleksi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bivariat</w:t>
      </w:r>
      <w:proofErr w:type="spellEnd"/>
      <w:r w:rsidRPr="00E61F40">
        <w:rPr>
          <w:rFonts w:ascii="Times New Roman" w:hAnsi="Times New Roman"/>
          <w:sz w:val="24"/>
          <w:szCs w:val="24"/>
        </w:rPr>
        <w:t xml:space="preserve"> uji </w:t>
      </w:r>
      <w:proofErr w:type="spellStart"/>
      <w:r w:rsidRPr="00E61F40">
        <w:rPr>
          <w:rFonts w:ascii="Times New Roman" w:hAnsi="Times New Roman"/>
          <w:sz w:val="24"/>
          <w:szCs w:val="24"/>
        </w:rPr>
        <w:t>regresi</w:t>
      </w:r>
      <w:proofErr w:type="spellEnd"/>
      <w:r w:rsidRPr="00E61F40">
        <w:rPr>
          <w:rFonts w:ascii="Times New Roman" w:hAnsi="Times New Roman"/>
          <w:sz w:val="24"/>
          <w:szCs w:val="24"/>
        </w:rPr>
        <w:t xml:space="preserve"> linear variable </w:t>
      </w:r>
      <w:r w:rsidRPr="00E61F40">
        <w:rPr>
          <w:rFonts w:ascii="Times New Roman" w:hAnsi="Times New Roman"/>
          <w:i/>
          <w:iCs/>
          <w:sz w:val="24"/>
          <w:szCs w:val="24"/>
        </w:rPr>
        <w:t xml:space="preserve">confounding </w:t>
      </w:r>
      <w:proofErr w:type="spellStart"/>
      <w:r w:rsidRPr="00E61F40">
        <w:rPr>
          <w:rFonts w:ascii="Times New Roman" w:hAnsi="Times New Roman"/>
          <w:sz w:val="24"/>
          <w:szCs w:val="24"/>
        </w:rPr>
        <w:t>pekerjaan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variable </w:t>
      </w:r>
      <w:proofErr w:type="spellStart"/>
      <w:r w:rsidRPr="00E61F40">
        <w:rPr>
          <w:rFonts w:ascii="Times New Roman" w:hAnsi="Times New Roman"/>
          <w:sz w:val="24"/>
          <w:szCs w:val="24"/>
        </w:rPr>
        <w:t>dependen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ankle brachial index </w:t>
      </w:r>
      <w:r w:rsidRPr="00E61F40">
        <w:rPr>
          <w:rFonts w:ascii="Times New Roman" w:hAnsi="Times New Roman"/>
          <w:sz w:val="24"/>
          <w:szCs w:val="24"/>
        </w:rPr>
        <w:t xml:space="preserve">(ABI)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p value</w:t>
      </w:r>
      <w:r w:rsidRPr="00E61F40">
        <w:rPr>
          <w:rFonts w:ascii="Times New Roman" w:hAnsi="Times New Roman"/>
          <w:sz w:val="24"/>
          <w:szCs w:val="24"/>
        </w:rPr>
        <w:t xml:space="preserve"> 0.142 &lt; 0.25 yang </w:t>
      </w:r>
      <w:proofErr w:type="spellStart"/>
      <w:r w:rsidRPr="00E61F40">
        <w:rPr>
          <w:rFonts w:ascii="Times New Roman" w:hAnsi="Times New Roman"/>
          <w:sz w:val="24"/>
          <w:szCs w:val="24"/>
        </w:rPr>
        <w:t>artinya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pekerjaan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masuk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kandidat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permodelan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multivarit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p value </w:t>
      </w:r>
      <w:r w:rsidRPr="00E61F40">
        <w:rPr>
          <w:rFonts w:ascii="Times New Roman" w:hAnsi="Times New Roman"/>
          <w:sz w:val="24"/>
          <w:szCs w:val="24"/>
        </w:rPr>
        <w:t xml:space="preserve">0.519 &gt; 0.05 yang </w:t>
      </w:r>
      <w:proofErr w:type="spellStart"/>
      <w:r w:rsidRPr="00E61F40">
        <w:rPr>
          <w:rFonts w:ascii="Times New Roman" w:hAnsi="Times New Roman"/>
          <w:sz w:val="24"/>
          <w:szCs w:val="24"/>
        </w:rPr>
        <w:t>artinya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tidak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ada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pengaruh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pekerjaan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terhadap</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pengingkatan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sz w:val="24"/>
          <w:szCs w:val="24"/>
        </w:rPr>
        <w:t xml:space="preserve">ankle brachial index </w:t>
      </w:r>
      <w:r w:rsidRPr="00E61F40">
        <w:rPr>
          <w:rFonts w:ascii="Times New Roman" w:hAnsi="Times New Roman"/>
          <w:sz w:val="24"/>
          <w:szCs w:val="24"/>
        </w:rPr>
        <w:t xml:space="preserve">(ABI) pada </w:t>
      </w:r>
      <w:proofErr w:type="spellStart"/>
      <w:r w:rsidRPr="00E61F40">
        <w:rPr>
          <w:rFonts w:ascii="Times New Roman" w:hAnsi="Times New Roman"/>
          <w:sz w:val="24"/>
          <w:szCs w:val="24"/>
        </w:rPr>
        <w:t>pasien</w:t>
      </w:r>
      <w:proofErr w:type="spellEnd"/>
      <w:r w:rsidRPr="00E61F40">
        <w:rPr>
          <w:rFonts w:ascii="Times New Roman" w:hAnsi="Times New Roman"/>
          <w:sz w:val="24"/>
          <w:szCs w:val="24"/>
        </w:rPr>
        <w:t xml:space="preserve"> diabetes mellitus </w:t>
      </w:r>
      <w:proofErr w:type="spellStart"/>
      <w:r w:rsidRPr="00E61F40">
        <w:rPr>
          <w:rFonts w:ascii="Times New Roman" w:hAnsi="Times New Roman"/>
          <w:sz w:val="24"/>
          <w:szCs w:val="24"/>
        </w:rPr>
        <w:t>tipe</w:t>
      </w:r>
      <w:proofErr w:type="spellEnd"/>
      <w:r w:rsidRPr="00E61F40">
        <w:rPr>
          <w:rFonts w:ascii="Times New Roman" w:hAnsi="Times New Roman"/>
          <w:sz w:val="24"/>
          <w:szCs w:val="24"/>
        </w:rPr>
        <w:t xml:space="preserve"> 2 </w:t>
      </w:r>
      <w:proofErr w:type="spellStart"/>
      <w:r w:rsidRPr="00E61F40">
        <w:rPr>
          <w:rFonts w:ascii="Times New Roman" w:hAnsi="Times New Roman"/>
          <w:sz w:val="24"/>
          <w:szCs w:val="24"/>
        </w:rPr>
        <w:t>dibuktikan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i/>
          <w:iCs/>
          <w:sz w:val="24"/>
          <w:szCs w:val="24"/>
        </w:rPr>
        <w:t xml:space="preserve">Adjusted R Square </w:t>
      </w:r>
      <w:proofErr w:type="spellStart"/>
      <w:r w:rsidRPr="00E61F40">
        <w:rPr>
          <w:rFonts w:ascii="Times New Roman" w:hAnsi="Times New Roman"/>
          <w:sz w:val="24"/>
          <w:szCs w:val="24"/>
        </w:rPr>
        <w:t>atau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persamaan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kualitas</w:t>
      </w:r>
      <w:proofErr w:type="spellEnd"/>
      <w:r w:rsidRPr="00E61F40">
        <w:rPr>
          <w:rFonts w:ascii="Times New Roman" w:hAnsi="Times New Roman"/>
          <w:sz w:val="24"/>
          <w:szCs w:val="24"/>
        </w:rPr>
        <w:t xml:space="preserve"> 0.154 </w:t>
      </w:r>
      <w:proofErr w:type="spellStart"/>
      <w:r w:rsidRPr="00E61F40">
        <w:rPr>
          <w:rFonts w:ascii="Times New Roman" w:hAnsi="Times New Roman"/>
          <w:sz w:val="24"/>
          <w:szCs w:val="24"/>
        </w:rPr>
        <w:t>artinya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persamaan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diperoleh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mampu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menjelaskan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peningkatan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nilai</w:t>
      </w:r>
      <w:proofErr w:type="spellEnd"/>
      <w:r w:rsidRPr="00E61F40">
        <w:rPr>
          <w:rFonts w:ascii="Times New Roman" w:hAnsi="Times New Roman"/>
          <w:sz w:val="24"/>
          <w:szCs w:val="24"/>
        </w:rPr>
        <w:t xml:space="preserve"> </w:t>
      </w:r>
      <w:r w:rsidRPr="00E61F40">
        <w:rPr>
          <w:rFonts w:ascii="Times New Roman" w:hAnsi="Times New Roman"/>
          <w:bCs/>
          <w:i/>
          <w:iCs/>
          <w:sz w:val="24"/>
          <w:szCs w:val="24"/>
        </w:rPr>
        <w:t xml:space="preserve">Ankle Brachial Index </w:t>
      </w:r>
      <w:r w:rsidRPr="00E61F40">
        <w:rPr>
          <w:rFonts w:ascii="Times New Roman" w:hAnsi="Times New Roman"/>
          <w:sz w:val="24"/>
          <w:szCs w:val="24"/>
        </w:rPr>
        <w:t xml:space="preserve">ABI </w:t>
      </w:r>
      <w:proofErr w:type="spellStart"/>
      <w:r w:rsidRPr="00E61F40">
        <w:rPr>
          <w:rFonts w:ascii="Times New Roman" w:hAnsi="Times New Roman"/>
          <w:sz w:val="24"/>
          <w:szCs w:val="24"/>
        </w:rPr>
        <w:t>hanya</w:t>
      </w:r>
      <w:proofErr w:type="spellEnd"/>
      <w:r w:rsidRPr="00E61F40">
        <w:rPr>
          <w:rFonts w:ascii="Times New Roman" w:hAnsi="Times New Roman"/>
          <w:sz w:val="24"/>
          <w:szCs w:val="24"/>
        </w:rPr>
        <w:t xml:space="preserve"> 15%.</w:t>
      </w:r>
    </w:p>
    <w:p w14:paraId="0E369875" w14:textId="6EE85494" w:rsidR="006709F5" w:rsidRPr="00E61F40" w:rsidRDefault="00170463" w:rsidP="00170463">
      <w:pPr>
        <w:spacing w:line="240" w:lineRule="auto"/>
        <w:ind w:firstLine="720"/>
        <w:jc w:val="both"/>
        <w:rPr>
          <w:rFonts w:ascii="Times New Roman" w:eastAsia="Times New Roman" w:hAnsi="Times New Roman"/>
          <w:sz w:val="24"/>
          <w:szCs w:val="24"/>
          <w:lang w:val="en-ID" w:eastAsia="en-ID"/>
        </w:rPr>
      </w:pPr>
      <w:proofErr w:type="spellStart"/>
      <w:r w:rsidRPr="00E61F40">
        <w:rPr>
          <w:rFonts w:ascii="Times New Roman" w:eastAsia="Times New Roman" w:hAnsi="Times New Roman"/>
          <w:sz w:val="24"/>
          <w:szCs w:val="24"/>
          <w:lang w:val="en-ID" w:eastAsia="en-ID"/>
        </w:rPr>
        <w:t>Menurut</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Marthalena</w:t>
      </w:r>
      <w:proofErr w:type="spellEnd"/>
      <w:r w:rsidRPr="00E61F40">
        <w:rPr>
          <w:rFonts w:ascii="Times New Roman" w:eastAsia="Times New Roman" w:hAnsi="Times New Roman"/>
          <w:sz w:val="24"/>
          <w:szCs w:val="24"/>
          <w:lang w:val="en-ID" w:eastAsia="en-ID"/>
        </w:rPr>
        <w:t xml:space="preserve"> (2010) </w:t>
      </w:r>
      <w:proofErr w:type="spellStart"/>
      <w:r w:rsidRPr="00E61F40">
        <w:rPr>
          <w:rFonts w:ascii="Times New Roman" w:eastAsia="Times New Roman" w:hAnsi="Times New Roman"/>
          <w:sz w:val="24"/>
          <w:szCs w:val="24"/>
          <w:lang w:val="en-ID" w:eastAsia="en-ID"/>
        </w:rPr>
        <w:t>dalam</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Anani</w:t>
      </w:r>
      <w:proofErr w:type="spellEnd"/>
      <w:r w:rsidRPr="00E61F40">
        <w:rPr>
          <w:rFonts w:ascii="Times New Roman" w:eastAsia="Times New Roman" w:hAnsi="Times New Roman"/>
          <w:sz w:val="24"/>
          <w:szCs w:val="24"/>
          <w:lang w:val="en-ID" w:eastAsia="en-ID"/>
        </w:rPr>
        <w:t xml:space="preserve"> (2012) </w:t>
      </w:r>
      <w:proofErr w:type="spellStart"/>
      <w:r w:rsidRPr="00E61F40">
        <w:rPr>
          <w:rFonts w:ascii="Times New Roman" w:eastAsia="Times New Roman" w:hAnsi="Times New Roman"/>
          <w:sz w:val="24"/>
          <w:szCs w:val="24"/>
          <w:lang w:val="en-ID" w:eastAsia="en-ID"/>
        </w:rPr>
        <w:t>responden</w:t>
      </w:r>
      <w:proofErr w:type="spellEnd"/>
      <w:r w:rsidRPr="00E61F40">
        <w:rPr>
          <w:rFonts w:ascii="Times New Roman" w:eastAsia="Times New Roman" w:hAnsi="Times New Roman"/>
          <w:sz w:val="24"/>
          <w:szCs w:val="24"/>
          <w:lang w:val="en-ID" w:eastAsia="en-ID"/>
        </w:rPr>
        <w:t xml:space="preserve"> yang </w:t>
      </w:r>
      <w:proofErr w:type="spellStart"/>
      <w:r w:rsidRPr="00E61F40">
        <w:rPr>
          <w:rFonts w:ascii="Times New Roman" w:eastAsia="Times New Roman" w:hAnsi="Times New Roman"/>
          <w:sz w:val="24"/>
          <w:szCs w:val="24"/>
          <w:lang w:val="en-ID" w:eastAsia="en-ID"/>
        </w:rPr>
        <w:t>berperan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sebagai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ibu</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rumah</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tangga</w:t>
      </w:r>
      <w:proofErr w:type="spellEnd"/>
      <w:r w:rsidRPr="00E61F40">
        <w:rPr>
          <w:rFonts w:ascii="Times New Roman" w:eastAsia="Times New Roman" w:hAnsi="Times New Roman"/>
          <w:sz w:val="24"/>
          <w:szCs w:val="24"/>
          <w:lang w:val="en-ID" w:eastAsia="en-ID"/>
        </w:rPr>
        <w:t xml:space="preserve"> dan </w:t>
      </w:r>
      <w:proofErr w:type="spellStart"/>
      <w:r w:rsidRPr="00E61F40">
        <w:rPr>
          <w:rFonts w:ascii="Times New Roman" w:eastAsia="Times New Roman" w:hAnsi="Times New Roman"/>
          <w:sz w:val="24"/>
          <w:szCs w:val="24"/>
          <w:lang w:val="en-ID" w:eastAsia="en-ID"/>
        </w:rPr>
        <w:t>bekerja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sebagai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wiraswasta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mempunyai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jadwal</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makan</w:t>
      </w:r>
      <w:proofErr w:type="spellEnd"/>
      <w:r w:rsidRPr="00E61F40">
        <w:rPr>
          <w:rFonts w:ascii="Times New Roman" w:eastAsia="Times New Roman" w:hAnsi="Times New Roman"/>
          <w:sz w:val="24"/>
          <w:szCs w:val="24"/>
          <w:lang w:val="en-ID" w:eastAsia="en-ID"/>
        </w:rPr>
        <w:t xml:space="preserve"> yang </w:t>
      </w:r>
      <w:proofErr w:type="spellStart"/>
      <w:r w:rsidRPr="00E61F40">
        <w:rPr>
          <w:rFonts w:ascii="Times New Roman" w:eastAsia="Times New Roman" w:hAnsi="Times New Roman"/>
          <w:sz w:val="24"/>
          <w:szCs w:val="24"/>
          <w:lang w:val="en-ID" w:eastAsia="en-ID"/>
        </w:rPr>
        <w:t>kurang</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teratur</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setiap</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hari</w:t>
      </w:r>
      <w:proofErr w:type="spellEnd"/>
      <w:r w:rsidRPr="00E61F40">
        <w:rPr>
          <w:rFonts w:ascii="Times New Roman" w:eastAsia="Times New Roman" w:hAnsi="Times New Roman"/>
          <w:sz w:val="24"/>
          <w:szCs w:val="24"/>
          <w:lang w:val="en-ID" w:eastAsia="en-ID"/>
        </w:rPr>
        <w:t xml:space="preserve">. Hasil </w:t>
      </w:r>
      <w:proofErr w:type="spellStart"/>
      <w:r w:rsidRPr="00E61F40">
        <w:rPr>
          <w:rFonts w:ascii="Times New Roman" w:eastAsia="Times New Roman" w:hAnsi="Times New Roman"/>
          <w:sz w:val="24"/>
          <w:szCs w:val="24"/>
          <w:lang w:val="en-ID" w:eastAsia="en-ID"/>
        </w:rPr>
        <w:t>penelitian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Anani</w:t>
      </w:r>
      <w:proofErr w:type="spellEnd"/>
      <w:r w:rsidRPr="00E61F40">
        <w:rPr>
          <w:rFonts w:ascii="Times New Roman" w:eastAsia="Times New Roman" w:hAnsi="Times New Roman"/>
          <w:sz w:val="24"/>
          <w:szCs w:val="24"/>
          <w:lang w:val="en-ID" w:eastAsia="en-ID"/>
        </w:rPr>
        <w:t xml:space="preserve"> (2012) </w:t>
      </w:r>
      <w:proofErr w:type="spellStart"/>
      <w:r w:rsidRPr="00E61F40">
        <w:rPr>
          <w:rFonts w:ascii="Times New Roman" w:eastAsia="Times New Roman" w:hAnsi="Times New Roman"/>
          <w:sz w:val="24"/>
          <w:szCs w:val="24"/>
          <w:lang w:val="en-ID" w:eastAsia="en-ID"/>
        </w:rPr>
        <w:t>didapatkan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hasil</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bahwa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terdapat</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hubungan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antara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kebiasaan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makan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responden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dengan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kondisi</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glukosa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darah</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responden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sehinnga</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berpengaruh</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terhadap</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peningkatan</w:t>
      </w:r>
      <w:proofErr w:type="spellEnd"/>
      <w:r w:rsidRPr="00E61F40">
        <w:rPr>
          <w:rFonts w:ascii="Times New Roman" w:eastAsia="Times New Roman" w:hAnsi="Times New Roman"/>
          <w:sz w:val="24"/>
          <w:szCs w:val="24"/>
          <w:lang w:val="en-ID" w:eastAsia="en-ID"/>
        </w:rPr>
        <w:t xml:space="preserve"> </w:t>
      </w:r>
      <w:proofErr w:type="spellStart"/>
      <w:r w:rsidRPr="00E61F40">
        <w:rPr>
          <w:rFonts w:ascii="Times New Roman" w:eastAsia="Times New Roman" w:hAnsi="Times New Roman"/>
          <w:sz w:val="24"/>
          <w:szCs w:val="24"/>
          <w:lang w:val="en-ID" w:eastAsia="en-ID"/>
        </w:rPr>
        <w:t>nilai</w:t>
      </w:r>
      <w:proofErr w:type="spellEnd"/>
      <w:r w:rsidRPr="00E61F40">
        <w:rPr>
          <w:rFonts w:ascii="Times New Roman" w:eastAsia="Times New Roman" w:hAnsi="Times New Roman"/>
          <w:sz w:val="24"/>
          <w:szCs w:val="24"/>
          <w:lang w:val="en-ID" w:eastAsia="en-ID"/>
        </w:rPr>
        <w:t xml:space="preserve"> </w:t>
      </w:r>
      <w:r w:rsidRPr="00E61F40">
        <w:rPr>
          <w:rFonts w:ascii="Times New Roman" w:eastAsia="Times New Roman" w:hAnsi="Times New Roman"/>
          <w:i/>
          <w:iCs/>
          <w:sz w:val="24"/>
          <w:szCs w:val="24"/>
          <w:lang w:val="en-ID" w:eastAsia="en-ID"/>
        </w:rPr>
        <w:t>ankle brachial index</w:t>
      </w:r>
      <w:r w:rsidRPr="00E61F40">
        <w:rPr>
          <w:rFonts w:ascii="Times New Roman" w:eastAsia="Times New Roman" w:hAnsi="Times New Roman"/>
          <w:sz w:val="24"/>
          <w:szCs w:val="24"/>
          <w:lang w:val="en-ID" w:eastAsia="en-ID"/>
        </w:rPr>
        <w:t xml:space="preserve"> (ABI) pada </w:t>
      </w:r>
      <w:proofErr w:type="spellStart"/>
      <w:r w:rsidRPr="00E61F40">
        <w:rPr>
          <w:rFonts w:ascii="Times New Roman" w:eastAsia="Times New Roman" w:hAnsi="Times New Roman"/>
          <w:sz w:val="24"/>
          <w:szCs w:val="24"/>
          <w:lang w:val="en-ID" w:eastAsia="en-ID"/>
        </w:rPr>
        <w:t>penderita</w:t>
      </w:r>
      <w:proofErr w:type="spellEnd"/>
      <w:r w:rsidRPr="00E61F40">
        <w:rPr>
          <w:rFonts w:ascii="Times New Roman" w:eastAsia="Times New Roman" w:hAnsi="Times New Roman"/>
          <w:sz w:val="24"/>
          <w:szCs w:val="24"/>
          <w:lang w:val="en-ID" w:eastAsia="en-ID"/>
        </w:rPr>
        <w:t xml:space="preserve"> diabetes </w:t>
      </w:r>
      <w:proofErr w:type="spellStart"/>
      <w:r w:rsidRPr="00E61F40">
        <w:rPr>
          <w:rFonts w:ascii="Times New Roman" w:eastAsia="Times New Roman" w:hAnsi="Times New Roman"/>
          <w:sz w:val="24"/>
          <w:szCs w:val="24"/>
          <w:lang w:val="en-ID" w:eastAsia="en-ID"/>
        </w:rPr>
        <w:t>melitus</w:t>
      </w:r>
      <w:proofErr w:type="spellEnd"/>
    </w:p>
    <w:p w14:paraId="6201ADD8" w14:textId="75772FE0" w:rsidR="00493C4E" w:rsidRPr="00E61F40" w:rsidRDefault="00493C4E" w:rsidP="00170463">
      <w:pPr>
        <w:spacing w:line="240" w:lineRule="auto"/>
        <w:ind w:firstLine="720"/>
        <w:jc w:val="both"/>
        <w:rPr>
          <w:rFonts w:ascii="Times New Roman" w:eastAsia="Times New Roman" w:hAnsi="Times New Roman"/>
          <w:sz w:val="24"/>
          <w:szCs w:val="24"/>
          <w:lang w:val="en-ID" w:eastAsia="en-ID"/>
        </w:rPr>
      </w:pPr>
    </w:p>
    <w:p w14:paraId="7874A09A" w14:textId="2D423A71" w:rsidR="00493C4E" w:rsidRPr="00E61F40" w:rsidRDefault="00493C4E" w:rsidP="00170463">
      <w:pPr>
        <w:spacing w:line="240" w:lineRule="auto"/>
        <w:ind w:firstLine="720"/>
        <w:jc w:val="both"/>
        <w:rPr>
          <w:rFonts w:ascii="Times New Roman" w:eastAsia="Times New Roman" w:hAnsi="Times New Roman"/>
          <w:sz w:val="24"/>
          <w:szCs w:val="24"/>
          <w:lang w:val="en-ID" w:eastAsia="en-ID"/>
        </w:rPr>
      </w:pPr>
    </w:p>
    <w:p w14:paraId="60C8DCB0" w14:textId="77777777" w:rsidR="00493C4E" w:rsidRPr="00E61F40" w:rsidRDefault="00493C4E" w:rsidP="00170463">
      <w:pPr>
        <w:spacing w:line="240" w:lineRule="auto"/>
        <w:ind w:firstLine="720"/>
        <w:jc w:val="both"/>
        <w:rPr>
          <w:rFonts w:ascii="Times New Roman" w:hAnsi="Times New Roman"/>
          <w:sz w:val="24"/>
          <w:szCs w:val="24"/>
        </w:rPr>
      </w:pPr>
    </w:p>
    <w:p w14:paraId="5F836CB6" w14:textId="77777777" w:rsidR="004B1865" w:rsidRPr="00E61F40" w:rsidRDefault="004B1865" w:rsidP="004B1865">
      <w:pPr>
        <w:spacing w:after="0" w:line="0" w:lineRule="atLeast"/>
        <w:rPr>
          <w:rFonts w:ascii="Times New Roman" w:eastAsia="Times New Roman" w:hAnsi="Times New Roman"/>
          <w:b/>
          <w:sz w:val="24"/>
        </w:rPr>
      </w:pPr>
      <w:r w:rsidRPr="00E61F40">
        <w:rPr>
          <w:rFonts w:ascii="Times New Roman" w:eastAsia="Times New Roman" w:hAnsi="Times New Roman"/>
          <w:b/>
          <w:sz w:val="24"/>
        </w:rPr>
        <w:lastRenderedPageBreak/>
        <w:t>KESIMPULAN</w:t>
      </w:r>
    </w:p>
    <w:p w14:paraId="6577EC88" w14:textId="75D93616" w:rsidR="00170463" w:rsidRPr="00E61F40" w:rsidRDefault="004B1865" w:rsidP="00170463">
      <w:pPr>
        <w:spacing w:after="0" w:line="240" w:lineRule="auto"/>
        <w:ind w:firstLine="720"/>
        <w:jc w:val="both"/>
        <w:rPr>
          <w:rFonts w:ascii="Times New Roman" w:eastAsia="Times New Roman" w:hAnsi="Times New Roman"/>
          <w:sz w:val="24"/>
        </w:rPr>
      </w:pPr>
      <w:proofErr w:type="spellStart"/>
      <w:r w:rsidRPr="00E61F40">
        <w:rPr>
          <w:rFonts w:ascii="Times New Roman" w:eastAsia="Times New Roman" w:hAnsi="Times New Roman" w:cs="Times New Roman"/>
          <w:sz w:val="24"/>
          <w:szCs w:val="24"/>
        </w:rPr>
        <w:t>Berdasarkan</w:t>
      </w:r>
      <w:proofErr w:type="spellEnd"/>
      <w:r w:rsidRPr="00E61F40">
        <w:rPr>
          <w:rFonts w:ascii="Times New Roman" w:eastAsia="Times New Roman" w:hAnsi="Times New Roman" w:cs="Times New Roman"/>
          <w:sz w:val="24"/>
          <w:szCs w:val="24"/>
        </w:rPr>
        <w:t xml:space="preserve"> </w:t>
      </w:r>
      <w:proofErr w:type="spellStart"/>
      <w:r w:rsidRPr="00E61F40">
        <w:rPr>
          <w:rFonts w:ascii="Times New Roman" w:eastAsia="Times New Roman" w:hAnsi="Times New Roman" w:cs="Times New Roman"/>
          <w:sz w:val="24"/>
          <w:szCs w:val="24"/>
        </w:rPr>
        <w:t>hasil</w:t>
      </w:r>
      <w:proofErr w:type="spellEnd"/>
      <w:r w:rsidRPr="00E61F40">
        <w:rPr>
          <w:rFonts w:ascii="Times New Roman" w:eastAsia="Times New Roman" w:hAnsi="Times New Roman" w:cs="Times New Roman"/>
          <w:sz w:val="24"/>
          <w:szCs w:val="24"/>
        </w:rPr>
        <w:t xml:space="preserve"> </w:t>
      </w:r>
      <w:proofErr w:type="spellStart"/>
      <w:r w:rsidRPr="00E61F40">
        <w:rPr>
          <w:rFonts w:ascii="Times New Roman" w:eastAsia="Times New Roman" w:hAnsi="Times New Roman" w:cs="Times New Roman"/>
          <w:sz w:val="24"/>
          <w:szCs w:val="24"/>
        </w:rPr>
        <w:t>penelitian</w:t>
      </w:r>
      <w:proofErr w:type="spellEnd"/>
      <w:r w:rsidRPr="00E61F40">
        <w:rPr>
          <w:rFonts w:ascii="Times New Roman" w:eastAsia="Times New Roman" w:hAnsi="Times New Roman" w:cs="Times New Roman"/>
          <w:sz w:val="24"/>
          <w:szCs w:val="24"/>
        </w:rPr>
        <w:t xml:space="preserve"> </w:t>
      </w:r>
      <w:proofErr w:type="spellStart"/>
      <w:r w:rsidRPr="00E61F40">
        <w:rPr>
          <w:rFonts w:ascii="Times New Roman" w:eastAsia="Times New Roman" w:hAnsi="Times New Roman" w:cs="Times New Roman"/>
          <w:sz w:val="24"/>
          <w:szCs w:val="24"/>
        </w:rPr>
        <w:t>maka</w:t>
      </w:r>
      <w:proofErr w:type="spellEnd"/>
      <w:r w:rsidRPr="00E61F40">
        <w:rPr>
          <w:rFonts w:ascii="Times New Roman" w:eastAsia="Times New Roman" w:hAnsi="Times New Roman" w:cs="Times New Roman"/>
          <w:sz w:val="24"/>
          <w:szCs w:val="24"/>
        </w:rPr>
        <w:t xml:space="preserve"> </w:t>
      </w:r>
      <w:proofErr w:type="spellStart"/>
      <w:r w:rsidRPr="00E61F40">
        <w:rPr>
          <w:rFonts w:ascii="Times New Roman" w:eastAsia="Times New Roman" w:hAnsi="Times New Roman" w:cs="Times New Roman"/>
          <w:sz w:val="24"/>
          <w:szCs w:val="24"/>
        </w:rPr>
        <w:t>simpulan</w:t>
      </w:r>
      <w:proofErr w:type="spellEnd"/>
      <w:r w:rsidRPr="00E61F40">
        <w:rPr>
          <w:rFonts w:ascii="Times New Roman" w:eastAsia="Times New Roman" w:hAnsi="Times New Roman" w:cs="Times New Roman"/>
          <w:sz w:val="24"/>
          <w:szCs w:val="24"/>
        </w:rPr>
        <w:t xml:space="preserve"> yang </w:t>
      </w:r>
      <w:proofErr w:type="spellStart"/>
      <w:r w:rsidRPr="00E61F40">
        <w:rPr>
          <w:rFonts w:ascii="Times New Roman" w:eastAsia="Times New Roman" w:hAnsi="Times New Roman" w:cs="Times New Roman"/>
          <w:sz w:val="24"/>
          <w:szCs w:val="24"/>
        </w:rPr>
        <w:t>didapat</w:t>
      </w:r>
      <w:proofErr w:type="spellEnd"/>
      <w:r w:rsidRPr="00E61F40">
        <w:rPr>
          <w:rFonts w:ascii="Times New Roman" w:eastAsia="Times New Roman" w:hAnsi="Times New Roman" w:cs="Times New Roman"/>
          <w:sz w:val="24"/>
          <w:szCs w:val="24"/>
        </w:rPr>
        <w:t xml:space="preserve"> </w:t>
      </w:r>
      <w:proofErr w:type="spellStart"/>
      <w:r w:rsidRPr="00E61F40">
        <w:rPr>
          <w:rFonts w:ascii="Times New Roman" w:eastAsia="Times New Roman" w:hAnsi="Times New Roman" w:cs="Times New Roman"/>
          <w:sz w:val="24"/>
          <w:szCs w:val="24"/>
        </w:rPr>
        <w:t>adalah</w:t>
      </w:r>
      <w:proofErr w:type="spellEnd"/>
      <w:r w:rsidRPr="00E61F40">
        <w:rPr>
          <w:rFonts w:ascii="Times New Roman" w:eastAsia="Times New Roman" w:hAnsi="Times New Roman" w:cs="Times New Roman"/>
          <w:sz w:val="24"/>
          <w:szCs w:val="24"/>
        </w:rPr>
        <w:t xml:space="preserve"> </w:t>
      </w:r>
      <w:proofErr w:type="spellStart"/>
      <w:r w:rsidRPr="00E61F40">
        <w:rPr>
          <w:rFonts w:ascii="Times New Roman" w:eastAsia="Times New Roman" w:hAnsi="Times New Roman" w:cs="Times New Roman"/>
          <w:sz w:val="24"/>
          <w:szCs w:val="24"/>
        </w:rPr>
        <w:t>sebagai</w:t>
      </w:r>
      <w:proofErr w:type="spellEnd"/>
      <w:r w:rsidRPr="00E61F40">
        <w:rPr>
          <w:rFonts w:ascii="Times New Roman" w:eastAsia="Times New Roman" w:hAnsi="Times New Roman" w:cs="Times New Roman"/>
          <w:sz w:val="24"/>
          <w:szCs w:val="24"/>
        </w:rPr>
        <w:t xml:space="preserve"> </w:t>
      </w:r>
      <w:proofErr w:type="spellStart"/>
      <w:r w:rsidRPr="00E61F40">
        <w:rPr>
          <w:rFonts w:ascii="Times New Roman" w:eastAsia="Times New Roman" w:hAnsi="Times New Roman" w:cs="Times New Roman"/>
          <w:sz w:val="24"/>
          <w:szCs w:val="24"/>
        </w:rPr>
        <w:t>berikut</w:t>
      </w:r>
      <w:proofErr w:type="spellEnd"/>
      <w:r w:rsidRPr="00E61F40">
        <w:rPr>
          <w:rFonts w:ascii="Times New Roman" w:eastAsia="Times New Roman" w:hAnsi="Times New Roman" w:cs="Times New Roman"/>
          <w:sz w:val="24"/>
          <w:szCs w:val="24"/>
        </w:rPr>
        <w:t xml:space="preserve"> :</w:t>
      </w:r>
      <w:r w:rsidR="00170463" w:rsidRPr="00E61F40">
        <w:rPr>
          <w:rFonts w:ascii="Times New Roman" w:eastAsia="Times New Roman" w:hAnsi="Times New Roman" w:cs="Times New Roman"/>
          <w:sz w:val="24"/>
          <w:szCs w:val="24"/>
        </w:rPr>
        <w:t xml:space="preserve"> </w:t>
      </w:r>
      <w:proofErr w:type="spellStart"/>
      <w:r w:rsidR="00170463" w:rsidRPr="00E61F40">
        <w:rPr>
          <w:rFonts w:ascii="Times New Roman" w:hAnsi="Times New Roman"/>
          <w:sz w:val="24"/>
          <w:szCs w:val="24"/>
        </w:rPr>
        <w:t>Simpulan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terhadap</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hasil</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penerapan</w:t>
      </w:r>
      <w:proofErr w:type="spellEnd"/>
      <w:r w:rsidR="00170463" w:rsidRPr="00E61F40">
        <w:rPr>
          <w:rFonts w:ascii="Times New Roman" w:hAnsi="Times New Roman"/>
          <w:sz w:val="24"/>
          <w:szCs w:val="24"/>
        </w:rPr>
        <w:t xml:space="preserve"> EBN </w:t>
      </w:r>
      <w:proofErr w:type="spellStart"/>
      <w:r w:rsidR="00170463" w:rsidRPr="00E61F40">
        <w:rPr>
          <w:rFonts w:ascii="Times New Roman" w:hAnsi="Times New Roman"/>
          <w:sz w:val="24"/>
          <w:szCs w:val="24"/>
        </w:rPr>
        <w:t>ini</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pengaruh</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terapi</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modalitas</w:t>
      </w:r>
      <w:proofErr w:type="spellEnd"/>
      <w:r w:rsidR="00170463" w:rsidRPr="00E61F40">
        <w:rPr>
          <w:rFonts w:ascii="Times New Roman" w:hAnsi="Times New Roman"/>
          <w:i/>
          <w:sz w:val="24"/>
          <w:szCs w:val="24"/>
        </w:rPr>
        <w:t xml:space="preserve"> </w:t>
      </w:r>
      <w:proofErr w:type="spellStart"/>
      <w:r w:rsidR="00170463" w:rsidRPr="00E61F40">
        <w:rPr>
          <w:rFonts w:ascii="Times New Roman" w:hAnsi="Times New Roman"/>
          <w:sz w:val="24"/>
          <w:szCs w:val="24"/>
        </w:rPr>
        <w:t>terhadap</w:t>
      </w:r>
      <w:proofErr w:type="spellEnd"/>
      <w:r w:rsidR="00170463" w:rsidRPr="00E61F40">
        <w:rPr>
          <w:rFonts w:ascii="Times New Roman" w:hAnsi="Times New Roman"/>
          <w:sz w:val="24"/>
          <w:szCs w:val="24"/>
        </w:rPr>
        <w:t xml:space="preserve"> </w:t>
      </w:r>
      <w:r w:rsidR="00170463" w:rsidRPr="00E61F40">
        <w:rPr>
          <w:rFonts w:ascii="Times New Roman" w:hAnsi="Times New Roman"/>
          <w:i/>
          <w:sz w:val="24"/>
          <w:szCs w:val="24"/>
        </w:rPr>
        <w:t xml:space="preserve">Ankle Brachial </w:t>
      </w:r>
      <w:proofErr w:type="spellStart"/>
      <w:r w:rsidR="00170463" w:rsidRPr="00E61F40">
        <w:rPr>
          <w:rFonts w:ascii="Times New Roman" w:hAnsi="Times New Roman"/>
          <w:i/>
          <w:sz w:val="24"/>
          <w:szCs w:val="24"/>
        </w:rPr>
        <w:t>Indeks</w:t>
      </w:r>
      <w:proofErr w:type="spellEnd"/>
      <w:r w:rsidR="00170463" w:rsidRPr="00E61F40">
        <w:rPr>
          <w:rFonts w:ascii="Times New Roman" w:hAnsi="Times New Roman"/>
          <w:i/>
          <w:sz w:val="24"/>
          <w:szCs w:val="24"/>
        </w:rPr>
        <w:t xml:space="preserve"> (ABI)</w:t>
      </w:r>
      <w:r w:rsidR="00170463" w:rsidRPr="00E61F40">
        <w:rPr>
          <w:rFonts w:ascii="Times New Roman" w:hAnsi="Times New Roman"/>
          <w:sz w:val="24"/>
          <w:szCs w:val="24"/>
        </w:rPr>
        <w:t xml:space="preserve"> pada </w:t>
      </w:r>
      <w:proofErr w:type="spellStart"/>
      <w:r w:rsidR="00170463" w:rsidRPr="00E61F40">
        <w:rPr>
          <w:rFonts w:ascii="Times New Roman" w:hAnsi="Times New Roman"/>
          <w:sz w:val="24"/>
          <w:szCs w:val="24"/>
        </w:rPr>
        <w:t>pasien</w:t>
      </w:r>
      <w:proofErr w:type="spellEnd"/>
      <w:r w:rsidR="00170463" w:rsidRPr="00E61F40">
        <w:rPr>
          <w:rFonts w:ascii="Times New Roman" w:hAnsi="Times New Roman"/>
          <w:sz w:val="24"/>
          <w:szCs w:val="24"/>
        </w:rPr>
        <w:t xml:space="preserve"> DM tipe-2 </w:t>
      </w:r>
      <w:proofErr w:type="spellStart"/>
      <w:r w:rsidR="00170463" w:rsidRPr="00E61F40">
        <w:rPr>
          <w:rFonts w:ascii="Times New Roman" w:hAnsi="Times New Roman"/>
          <w:sz w:val="24"/>
          <w:szCs w:val="24"/>
        </w:rPr>
        <w:t>adalah</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sebagai</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berikut</w:t>
      </w:r>
      <w:proofErr w:type="spellEnd"/>
      <w:r w:rsidR="00170463" w:rsidRPr="00E61F40">
        <w:rPr>
          <w:rFonts w:ascii="Times New Roman" w:hAnsi="Times New Roman"/>
          <w:sz w:val="24"/>
          <w:szCs w:val="24"/>
        </w:rPr>
        <w:t>:</w:t>
      </w:r>
      <w:r w:rsidR="00170463" w:rsidRPr="00E61F40">
        <w:rPr>
          <w:rFonts w:ascii="Times New Roman" w:eastAsia="Times New Roman" w:hAnsi="Times New Roman"/>
          <w:sz w:val="24"/>
        </w:rPr>
        <w:t xml:space="preserve"> </w:t>
      </w:r>
      <w:proofErr w:type="spellStart"/>
      <w:r w:rsidR="00170463" w:rsidRPr="00E61F40">
        <w:rPr>
          <w:rFonts w:ascii="Times New Roman" w:hAnsi="Times New Roman"/>
          <w:sz w:val="24"/>
          <w:szCs w:val="24"/>
        </w:rPr>
        <w:t>Karakteristik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responden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berdasarkan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usia</w:t>
      </w:r>
      <w:proofErr w:type="spellEnd"/>
      <w:r w:rsidR="00170463" w:rsidRPr="00E61F40">
        <w:rPr>
          <w:rFonts w:ascii="Times New Roman" w:hAnsi="Times New Roman"/>
          <w:sz w:val="24"/>
          <w:szCs w:val="24"/>
        </w:rPr>
        <w:t xml:space="preserve"> yang </w:t>
      </w:r>
      <w:proofErr w:type="spellStart"/>
      <w:r w:rsidR="00170463" w:rsidRPr="00E61F40">
        <w:rPr>
          <w:rFonts w:ascii="Times New Roman" w:hAnsi="Times New Roman"/>
          <w:sz w:val="24"/>
          <w:szCs w:val="24"/>
        </w:rPr>
        <w:t>memliki</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nilai</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presentase</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terbanyak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dengan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kategori</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usia</w:t>
      </w:r>
      <w:proofErr w:type="spellEnd"/>
      <w:r w:rsidR="00170463" w:rsidRPr="00E61F40">
        <w:rPr>
          <w:rFonts w:ascii="Times New Roman" w:hAnsi="Times New Roman"/>
          <w:sz w:val="24"/>
          <w:szCs w:val="24"/>
        </w:rPr>
        <w:t xml:space="preserve"> 45-59 </w:t>
      </w:r>
      <w:proofErr w:type="spellStart"/>
      <w:r w:rsidR="00170463" w:rsidRPr="00E61F40">
        <w:rPr>
          <w:rFonts w:ascii="Times New Roman" w:hAnsi="Times New Roman"/>
          <w:sz w:val="24"/>
          <w:szCs w:val="24"/>
        </w:rPr>
        <w:t>tahun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adalah</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kelompok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iCs/>
          <w:sz w:val="24"/>
          <w:szCs w:val="24"/>
        </w:rPr>
        <w:t>kontrol</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begitupun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dengan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responden</w:t>
      </w:r>
      <w:proofErr w:type="spellEnd"/>
      <w:r w:rsidR="00170463" w:rsidRPr="00E61F40">
        <w:rPr>
          <w:rFonts w:ascii="Times New Roman" w:hAnsi="Times New Roman"/>
          <w:sz w:val="24"/>
          <w:szCs w:val="24"/>
        </w:rPr>
        <w:t xml:space="preserve"> yang </w:t>
      </w:r>
      <w:proofErr w:type="spellStart"/>
      <w:r w:rsidR="00170463" w:rsidRPr="00E61F40">
        <w:rPr>
          <w:rFonts w:ascii="Times New Roman" w:hAnsi="Times New Roman"/>
          <w:sz w:val="24"/>
          <w:szCs w:val="24"/>
        </w:rPr>
        <w:t>mempunyai</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riwayat</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merokok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dimana</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kelompok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iCs/>
          <w:sz w:val="24"/>
          <w:szCs w:val="24"/>
        </w:rPr>
        <w:t>intervensi</w:t>
      </w:r>
      <w:proofErr w:type="spellEnd"/>
      <w:r w:rsidR="00170463" w:rsidRPr="00E61F40">
        <w:rPr>
          <w:rFonts w:ascii="Times New Roman" w:hAnsi="Times New Roman"/>
          <w:sz w:val="24"/>
          <w:szCs w:val="24"/>
        </w:rPr>
        <w:t xml:space="preserve"> dan </w:t>
      </w:r>
      <w:proofErr w:type="spellStart"/>
      <w:r w:rsidR="00170463" w:rsidRPr="00E61F40">
        <w:rPr>
          <w:rFonts w:ascii="Times New Roman" w:hAnsi="Times New Roman"/>
          <w:sz w:val="24"/>
          <w:szCs w:val="24"/>
        </w:rPr>
        <w:t>kelompok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kontrol</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memiliki</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presentasi</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sama</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banyak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adapun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responden</w:t>
      </w:r>
      <w:proofErr w:type="spellEnd"/>
      <w:r w:rsidR="00170463" w:rsidRPr="00E61F40">
        <w:rPr>
          <w:rFonts w:ascii="Times New Roman" w:hAnsi="Times New Roman"/>
          <w:sz w:val="24"/>
          <w:szCs w:val="24"/>
        </w:rPr>
        <w:t xml:space="preserve"> yang </w:t>
      </w:r>
      <w:proofErr w:type="spellStart"/>
      <w:r w:rsidR="00170463" w:rsidRPr="00E61F40">
        <w:rPr>
          <w:rFonts w:ascii="Times New Roman" w:hAnsi="Times New Roman"/>
          <w:sz w:val="24"/>
          <w:szCs w:val="24"/>
        </w:rPr>
        <w:t>memiliki</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riwayat</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hipertensi</w:t>
      </w:r>
      <w:proofErr w:type="spellEnd"/>
      <w:r w:rsidR="00170463" w:rsidRPr="00E61F40">
        <w:rPr>
          <w:rFonts w:ascii="Times New Roman" w:hAnsi="Times New Roman"/>
          <w:sz w:val="24"/>
          <w:szCs w:val="24"/>
        </w:rPr>
        <w:t xml:space="preserve"> juga </w:t>
      </w:r>
      <w:proofErr w:type="spellStart"/>
      <w:r w:rsidR="00170463" w:rsidRPr="00E61F40">
        <w:rPr>
          <w:rFonts w:ascii="Times New Roman" w:hAnsi="Times New Roman"/>
          <w:sz w:val="24"/>
          <w:szCs w:val="24"/>
        </w:rPr>
        <w:t>lebih</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tinggi</w:t>
      </w:r>
      <w:proofErr w:type="spellEnd"/>
      <w:r w:rsidR="00170463" w:rsidRPr="00E61F40">
        <w:rPr>
          <w:rFonts w:ascii="Times New Roman" w:hAnsi="Times New Roman"/>
          <w:sz w:val="24"/>
          <w:szCs w:val="24"/>
        </w:rPr>
        <w:t xml:space="preserve"> pada </w:t>
      </w:r>
      <w:proofErr w:type="spellStart"/>
      <w:r w:rsidR="00170463" w:rsidRPr="00E61F40">
        <w:rPr>
          <w:rFonts w:ascii="Times New Roman" w:hAnsi="Times New Roman"/>
          <w:sz w:val="24"/>
          <w:szCs w:val="24"/>
        </w:rPr>
        <w:t>kelompok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iCs/>
          <w:sz w:val="24"/>
          <w:szCs w:val="24"/>
        </w:rPr>
        <w:t>intervensi</w:t>
      </w:r>
      <w:proofErr w:type="spellEnd"/>
      <w:r w:rsidR="00170463" w:rsidRPr="00E61F40">
        <w:rPr>
          <w:rFonts w:ascii="Times New Roman" w:hAnsi="Times New Roman"/>
          <w:sz w:val="24"/>
          <w:szCs w:val="24"/>
        </w:rPr>
        <w:t xml:space="preserve"> dan </w:t>
      </w:r>
      <w:proofErr w:type="spellStart"/>
      <w:r w:rsidR="00170463" w:rsidRPr="00E61F40">
        <w:rPr>
          <w:rFonts w:ascii="Times New Roman" w:hAnsi="Times New Roman"/>
          <w:sz w:val="24"/>
          <w:szCs w:val="24"/>
        </w:rPr>
        <w:t>responden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dengan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karakteristik</w:t>
      </w:r>
      <w:proofErr w:type="spellEnd"/>
      <w:r w:rsidR="00170463" w:rsidRPr="00E61F40">
        <w:rPr>
          <w:rFonts w:ascii="Times New Roman" w:hAnsi="Times New Roman"/>
          <w:sz w:val="24"/>
          <w:szCs w:val="24"/>
        </w:rPr>
        <w:t xml:space="preserve"> lama </w:t>
      </w:r>
      <w:proofErr w:type="spellStart"/>
      <w:r w:rsidR="00170463" w:rsidRPr="00E61F40">
        <w:rPr>
          <w:rFonts w:ascii="Times New Roman" w:hAnsi="Times New Roman"/>
          <w:sz w:val="24"/>
          <w:szCs w:val="24"/>
        </w:rPr>
        <w:t>menderita</w:t>
      </w:r>
      <w:proofErr w:type="spellEnd"/>
      <w:r w:rsidR="00170463" w:rsidRPr="00E61F40">
        <w:rPr>
          <w:rFonts w:ascii="Times New Roman" w:hAnsi="Times New Roman"/>
          <w:sz w:val="24"/>
          <w:szCs w:val="24"/>
        </w:rPr>
        <w:t xml:space="preserve"> Diabetes </w:t>
      </w:r>
      <w:proofErr w:type="spellStart"/>
      <w:r w:rsidR="00170463" w:rsidRPr="00E61F40">
        <w:rPr>
          <w:rFonts w:ascii="Times New Roman" w:hAnsi="Times New Roman"/>
          <w:sz w:val="24"/>
          <w:szCs w:val="24"/>
        </w:rPr>
        <w:t>Melitus</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terbanyak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dengan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kategori</w:t>
      </w:r>
      <w:proofErr w:type="spellEnd"/>
      <w:r w:rsidR="00170463" w:rsidRPr="00E61F40">
        <w:rPr>
          <w:rFonts w:ascii="Times New Roman" w:hAnsi="Times New Roman"/>
          <w:sz w:val="24"/>
          <w:szCs w:val="24"/>
        </w:rPr>
        <w:t xml:space="preserve"> &gt;5 </w:t>
      </w:r>
      <w:proofErr w:type="spellStart"/>
      <w:r w:rsidR="00170463" w:rsidRPr="00E61F40">
        <w:rPr>
          <w:rFonts w:ascii="Times New Roman" w:hAnsi="Times New Roman"/>
          <w:sz w:val="24"/>
          <w:szCs w:val="24"/>
        </w:rPr>
        <w:t>tahun</w:t>
      </w:r>
      <w:proofErr w:type="spellEnd"/>
      <w:r w:rsidR="00170463" w:rsidRPr="00E61F40">
        <w:rPr>
          <w:rFonts w:ascii="Times New Roman" w:hAnsi="Times New Roman"/>
          <w:sz w:val="24"/>
          <w:szCs w:val="24"/>
        </w:rPr>
        <w:t xml:space="preserve"> juga pada </w:t>
      </w:r>
      <w:proofErr w:type="spellStart"/>
      <w:r w:rsidR="00170463" w:rsidRPr="00E61F40">
        <w:rPr>
          <w:rFonts w:ascii="Times New Roman" w:hAnsi="Times New Roman"/>
          <w:sz w:val="24"/>
          <w:szCs w:val="24"/>
        </w:rPr>
        <w:t>kelompok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iCs/>
          <w:sz w:val="24"/>
          <w:szCs w:val="24"/>
        </w:rPr>
        <w:t>intervensi</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dibandingkan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kelompok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kontrol</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sedangkan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karasteristik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responden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berdasarkan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pekerjaan</w:t>
      </w:r>
      <w:proofErr w:type="spellEnd"/>
      <w:r w:rsidR="00170463" w:rsidRPr="00E61F40">
        <w:rPr>
          <w:rFonts w:ascii="Times New Roman" w:hAnsi="Times New Roman"/>
          <w:sz w:val="24"/>
          <w:szCs w:val="24"/>
        </w:rPr>
        <w:t xml:space="preserve"> IRT </w:t>
      </w:r>
      <w:proofErr w:type="spellStart"/>
      <w:r w:rsidR="00170463" w:rsidRPr="00E61F40">
        <w:rPr>
          <w:rFonts w:ascii="Times New Roman" w:hAnsi="Times New Roman"/>
          <w:sz w:val="24"/>
          <w:szCs w:val="24"/>
        </w:rPr>
        <w:t>lebih</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banyakpada</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kelompok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intervensi</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dibangingkan</w:t>
      </w:r>
      <w:proofErr w:type="spellEnd"/>
      <w:r w:rsidR="00170463" w:rsidRPr="00E61F40">
        <w:rPr>
          <w:rFonts w:ascii="Times New Roman" w:hAnsi="Times New Roman"/>
          <w:sz w:val="24"/>
          <w:szCs w:val="24"/>
        </w:rPr>
        <w:t xml:space="preserve"> pada </w:t>
      </w:r>
      <w:proofErr w:type="spellStart"/>
      <w:r w:rsidR="00170463" w:rsidRPr="00E61F40">
        <w:rPr>
          <w:rFonts w:ascii="Times New Roman" w:hAnsi="Times New Roman"/>
          <w:sz w:val="24"/>
          <w:szCs w:val="24"/>
        </w:rPr>
        <w:t>kelompok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kontrol</w:t>
      </w:r>
      <w:proofErr w:type="spellEnd"/>
      <w:r w:rsidR="00170463" w:rsidRPr="00E61F40">
        <w:rPr>
          <w:rFonts w:ascii="Times New Roman" w:hAnsi="Times New Roman"/>
          <w:sz w:val="24"/>
          <w:szCs w:val="24"/>
        </w:rPr>
        <w:t>.</w:t>
      </w:r>
      <w:r w:rsidR="00170463" w:rsidRPr="00E61F40">
        <w:rPr>
          <w:rFonts w:ascii="Times New Roman" w:eastAsia="Times New Roman" w:hAnsi="Times New Roman"/>
          <w:sz w:val="24"/>
        </w:rPr>
        <w:t xml:space="preserve"> </w:t>
      </w:r>
      <w:r w:rsidR="00170463" w:rsidRPr="00E61F40">
        <w:rPr>
          <w:rFonts w:ascii="Times New Roman" w:hAnsi="Times New Roman"/>
          <w:sz w:val="24"/>
          <w:szCs w:val="24"/>
        </w:rPr>
        <w:t xml:space="preserve">Nilai </w:t>
      </w:r>
      <w:r w:rsidR="00170463" w:rsidRPr="00E61F40">
        <w:rPr>
          <w:rFonts w:ascii="Times New Roman" w:hAnsi="Times New Roman"/>
          <w:i/>
          <w:sz w:val="24"/>
          <w:szCs w:val="24"/>
        </w:rPr>
        <w:t>Ankle Brachial Index</w:t>
      </w:r>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sebelum</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dilakukan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intervensi</w:t>
      </w:r>
      <w:proofErr w:type="spellEnd"/>
      <w:r w:rsidR="00170463" w:rsidRPr="00E61F40">
        <w:rPr>
          <w:rFonts w:ascii="Times New Roman" w:hAnsi="Times New Roman"/>
          <w:sz w:val="24"/>
          <w:szCs w:val="24"/>
        </w:rPr>
        <w:t xml:space="preserve"> pada </w:t>
      </w:r>
      <w:proofErr w:type="spellStart"/>
      <w:r w:rsidR="00170463" w:rsidRPr="00E61F40">
        <w:rPr>
          <w:rFonts w:ascii="Times New Roman" w:hAnsi="Times New Roman"/>
          <w:sz w:val="24"/>
          <w:szCs w:val="24"/>
        </w:rPr>
        <w:t>kelompok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iCs/>
          <w:sz w:val="24"/>
          <w:szCs w:val="24"/>
        </w:rPr>
        <w:t>Intervensi</w:t>
      </w:r>
      <w:proofErr w:type="spellEnd"/>
      <w:r w:rsidR="00170463" w:rsidRPr="00E61F40">
        <w:rPr>
          <w:rFonts w:ascii="Times New Roman" w:hAnsi="Times New Roman"/>
          <w:i/>
          <w:sz w:val="24"/>
          <w:szCs w:val="24"/>
        </w:rPr>
        <w:t xml:space="preserve"> </w:t>
      </w:r>
      <w:proofErr w:type="spellStart"/>
      <w:r w:rsidR="00170463" w:rsidRPr="00E61F40">
        <w:rPr>
          <w:rFonts w:ascii="Times New Roman" w:hAnsi="Times New Roman"/>
          <w:sz w:val="24"/>
          <w:szCs w:val="24"/>
        </w:rPr>
        <w:t>yaitu</w:t>
      </w:r>
      <w:proofErr w:type="spellEnd"/>
      <w:r w:rsidR="00170463" w:rsidRPr="00E61F40">
        <w:rPr>
          <w:rFonts w:ascii="Times New Roman" w:hAnsi="Times New Roman"/>
          <w:sz w:val="24"/>
          <w:szCs w:val="24"/>
        </w:rPr>
        <w:t xml:space="preserve"> 0,808 dan </w:t>
      </w:r>
      <w:proofErr w:type="spellStart"/>
      <w:r w:rsidR="00170463" w:rsidRPr="00E61F40">
        <w:rPr>
          <w:rFonts w:ascii="Times New Roman" w:hAnsi="Times New Roman"/>
          <w:sz w:val="24"/>
          <w:szCs w:val="24"/>
        </w:rPr>
        <w:t>setelah</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dilakukan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intervensi</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menjadi</w:t>
      </w:r>
      <w:proofErr w:type="spellEnd"/>
      <w:r w:rsidR="00170463" w:rsidRPr="00E61F40">
        <w:rPr>
          <w:rFonts w:ascii="Times New Roman" w:hAnsi="Times New Roman"/>
          <w:sz w:val="24"/>
          <w:szCs w:val="24"/>
        </w:rPr>
        <w:t xml:space="preserve"> 0,884. Adapun </w:t>
      </w:r>
      <w:proofErr w:type="spellStart"/>
      <w:r w:rsidR="00170463" w:rsidRPr="00E61F40">
        <w:rPr>
          <w:rFonts w:ascii="Times New Roman" w:hAnsi="Times New Roman"/>
          <w:sz w:val="24"/>
          <w:szCs w:val="24"/>
        </w:rPr>
        <w:t>nilai</w:t>
      </w:r>
      <w:proofErr w:type="spellEnd"/>
      <w:r w:rsidR="00170463" w:rsidRPr="00E61F40">
        <w:rPr>
          <w:rFonts w:ascii="Times New Roman" w:hAnsi="Times New Roman"/>
          <w:sz w:val="24"/>
          <w:szCs w:val="24"/>
        </w:rPr>
        <w:t xml:space="preserve"> </w:t>
      </w:r>
      <w:r w:rsidR="00170463" w:rsidRPr="00E61F40">
        <w:rPr>
          <w:rFonts w:ascii="Times New Roman" w:hAnsi="Times New Roman"/>
          <w:i/>
          <w:sz w:val="24"/>
          <w:szCs w:val="24"/>
        </w:rPr>
        <w:t>Ankle Brachial Index</w:t>
      </w:r>
      <w:r w:rsidR="00170463" w:rsidRPr="00E61F40">
        <w:rPr>
          <w:rFonts w:ascii="Times New Roman" w:hAnsi="Times New Roman"/>
          <w:sz w:val="24"/>
          <w:szCs w:val="24"/>
        </w:rPr>
        <w:t xml:space="preserve"> pada </w:t>
      </w:r>
      <w:proofErr w:type="spellStart"/>
      <w:r w:rsidR="00170463" w:rsidRPr="00E61F40">
        <w:rPr>
          <w:rFonts w:ascii="Times New Roman" w:hAnsi="Times New Roman"/>
          <w:sz w:val="24"/>
          <w:szCs w:val="24"/>
        </w:rPr>
        <w:t>kelompok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kontrol</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sebelum</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yaitu</w:t>
      </w:r>
      <w:proofErr w:type="spellEnd"/>
      <w:r w:rsidR="00170463" w:rsidRPr="00E61F40">
        <w:rPr>
          <w:rFonts w:ascii="Times New Roman" w:hAnsi="Times New Roman"/>
          <w:sz w:val="24"/>
          <w:szCs w:val="24"/>
        </w:rPr>
        <w:t xml:space="preserve"> 0,823 dan </w:t>
      </w:r>
      <w:proofErr w:type="spellStart"/>
      <w:r w:rsidR="00170463" w:rsidRPr="00E61F40">
        <w:rPr>
          <w:rFonts w:ascii="Times New Roman" w:hAnsi="Times New Roman"/>
          <w:sz w:val="24"/>
          <w:szCs w:val="24"/>
        </w:rPr>
        <w:t>setelah</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dilakuan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intervensi</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menjadi</w:t>
      </w:r>
      <w:proofErr w:type="spellEnd"/>
      <w:r w:rsidR="00170463" w:rsidRPr="00E61F40">
        <w:rPr>
          <w:rFonts w:ascii="Times New Roman" w:hAnsi="Times New Roman"/>
          <w:sz w:val="24"/>
          <w:szCs w:val="24"/>
        </w:rPr>
        <w:t xml:space="preserve"> 0,821.</w:t>
      </w:r>
      <w:r w:rsidR="00170463" w:rsidRPr="00E61F40">
        <w:rPr>
          <w:rFonts w:ascii="Times New Roman" w:eastAsia="Times New Roman" w:hAnsi="Times New Roman"/>
          <w:sz w:val="24"/>
        </w:rPr>
        <w:t xml:space="preserve"> </w:t>
      </w:r>
      <w:r w:rsidR="00170463" w:rsidRPr="00E61F40">
        <w:rPr>
          <w:rFonts w:ascii="Times New Roman" w:hAnsi="Times New Roman"/>
          <w:sz w:val="24"/>
          <w:szCs w:val="24"/>
        </w:rPr>
        <w:t xml:space="preserve">Ada </w:t>
      </w:r>
      <w:proofErr w:type="spellStart"/>
      <w:r w:rsidR="00170463" w:rsidRPr="00E61F40">
        <w:rPr>
          <w:rFonts w:ascii="Times New Roman" w:hAnsi="Times New Roman"/>
          <w:sz w:val="24"/>
          <w:szCs w:val="24"/>
        </w:rPr>
        <w:t>peningkatan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nilai</w:t>
      </w:r>
      <w:proofErr w:type="spellEnd"/>
      <w:r w:rsidR="00170463" w:rsidRPr="00E61F40">
        <w:rPr>
          <w:rFonts w:ascii="Times New Roman" w:hAnsi="Times New Roman"/>
          <w:sz w:val="24"/>
          <w:szCs w:val="24"/>
        </w:rPr>
        <w:t xml:space="preserve"> rata-rata </w:t>
      </w:r>
      <w:r w:rsidR="00170463" w:rsidRPr="00E61F40">
        <w:rPr>
          <w:rFonts w:ascii="Times New Roman" w:hAnsi="Times New Roman"/>
          <w:i/>
          <w:sz w:val="24"/>
          <w:szCs w:val="24"/>
        </w:rPr>
        <w:t>Ankle Brachial Index</w:t>
      </w:r>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setelah</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dilakukan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intervensi</w:t>
      </w:r>
      <w:proofErr w:type="spellEnd"/>
      <w:r w:rsidR="00170463" w:rsidRPr="00E61F40">
        <w:rPr>
          <w:rFonts w:ascii="Times New Roman" w:hAnsi="Times New Roman"/>
          <w:sz w:val="24"/>
          <w:szCs w:val="24"/>
        </w:rPr>
        <w:t xml:space="preserve"> pada </w:t>
      </w:r>
      <w:proofErr w:type="spellStart"/>
      <w:r w:rsidR="00170463" w:rsidRPr="00E61F40">
        <w:rPr>
          <w:rFonts w:ascii="Times New Roman" w:hAnsi="Times New Roman"/>
          <w:sz w:val="24"/>
          <w:szCs w:val="24"/>
        </w:rPr>
        <w:t>kelompok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kelompok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intervensi</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dibandingkan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kelompok</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kontol</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iCs/>
          <w:sz w:val="24"/>
          <w:szCs w:val="24"/>
        </w:rPr>
        <w:t>kelompok</w:t>
      </w:r>
      <w:proofErr w:type="spellEnd"/>
      <w:r w:rsidR="00170463" w:rsidRPr="00E61F40">
        <w:rPr>
          <w:rFonts w:ascii="Times New Roman" w:hAnsi="Times New Roman"/>
          <w:iCs/>
          <w:sz w:val="24"/>
          <w:szCs w:val="24"/>
        </w:rPr>
        <w:t xml:space="preserve"> </w:t>
      </w:r>
      <w:proofErr w:type="spellStart"/>
      <w:r w:rsidR="00170463" w:rsidRPr="00E61F40">
        <w:rPr>
          <w:rFonts w:ascii="Times New Roman" w:hAnsi="Times New Roman"/>
          <w:iCs/>
          <w:sz w:val="24"/>
          <w:szCs w:val="24"/>
        </w:rPr>
        <w:t>intervensi</w:t>
      </w:r>
      <w:proofErr w:type="spellEnd"/>
      <w:r w:rsidR="00170463" w:rsidRPr="00E61F40">
        <w:rPr>
          <w:rFonts w:ascii="Times New Roman" w:hAnsi="Times New Roman"/>
          <w:iCs/>
          <w:sz w:val="24"/>
          <w:szCs w:val="24"/>
        </w:rPr>
        <w:t xml:space="preserve"> </w:t>
      </w:r>
      <w:proofErr w:type="spellStart"/>
      <w:r w:rsidR="00170463" w:rsidRPr="00E61F40">
        <w:rPr>
          <w:rFonts w:ascii="Times New Roman" w:hAnsi="Times New Roman"/>
          <w:iCs/>
          <w:sz w:val="24"/>
          <w:szCs w:val="24"/>
        </w:rPr>
        <w:t>setelah</w:t>
      </w:r>
      <w:proofErr w:type="spellEnd"/>
      <w:r w:rsidR="00170463" w:rsidRPr="00E61F40">
        <w:rPr>
          <w:rFonts w:ascii="Times New Roman" w:hAnsi="Times New Roman"/>
          <w:iCs/>
          <w:sz w:val="24"/>
          <w:szCs w:val="24"/>
        </w:rPr>
        <w:t xml:space="preserve"> </w:t>
      </w:r>
      <w:proofErr w:type="spellStart"/>
      <w:r w:rsidR="00170463" w:rsidRPr="00E61F40">
        <w:rPr>
          <w:rFonts w:ascii="Times New Roman" w:hAnsi="Times New Roman"/>
          <w:iCs/>
          <w:sz w:val="24"/>
          <w:szCs w:val="24"/>
        </w:rPr>
        <w:t>diberikan</w:t>
      </w:r>
      <w:proofErr w:type="spellEnd"/>
      <w:r w:rsidR="00170463" w:rsidRPr="00E61F40">
        <w:rPr>
          <w:rFonts w:ascii="Times New Roman" w:hAnsi="Times New Roman"/>
          <w:iCs/>
          <w:sz w:val="24"/>
          <w:szCs w:val="24"/>
        </w:rPr>
        <w:t xml:space="preserve"> </w:t>
      </w:r>
      <w:proofErr w:type="spellStart"/>
      <w:r w:rsidR="00170463" w:rsidRPr="00E61F40">
        <w:rPr>
          <w:rFonts w:ascii="Times New Roman" w:hAnsi="Times New Roman"/>
          <w:iCs/>
          <w:sz w:val="24"/>
          <w:szCs w:val="24"/>
        </w:rPr>
        <w:t>terapi</w:t>
      </w:r>
      <w:proofErr w:type="spellEnd"/>
      <w:r w:rsidR="00170463" w:rsidRPr="00E61F40">
        <w:rPr>
          <w:rFonts w:ascii="Times New Roman" w:hAnsi="Times New Roman"/>
          <w:iCs/>
          <w:sz w:val="24"/>
          <w:szCs w:val="24"/>
        </w:rPr>
        <w:t xml:space="preserve"> </w:t>
      </w:r>
      <w:proofErr w:type="spellStart"/>
      <w:r w:rsidR="00170463" w:rsidRPr="00E61F40">
        <w:rPr>
          <w:rFonts w:ascii="Times New Roman" w:hAnsi="Times New Roman"/>
          <w:iCs/>
          <w:sz w:val="24"/>
          <w:szCs w:val="24"/>
        </w:rPr>
        <w:t>modalitas</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efektif</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dalam</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meningkatkan</w:t>
      </w:r>
      <w:proofErr w:type="spellEnd"/>
      <w:r w:rsidR="00170463" w:rsidRPr="00E61F40">
        <w:rPr>
          <w:rFonts w:ascii="Times New Roman" w:hAnsi="Times New Roman"/>
          <w:sz w:val="24"/>
          <w:szCs w:val="24"/>
        </w:rPr>
        <w:t xml:space="preserve"> </w:t>
      </w:r>
      <w:proofErr w:type="spellStart"/>
      <w:r w:rsidR="00170463" w:rsidRPr="00E61F40">
        <w:rPr>
          <w:rFonts w:ascii="Times New Roman" w:hAnsi="Times New Roman"/>
          <w:sz w:val="24"/>
          <w:szCs w:val="24"/>
        </w:rPr>
        <w:t>nilai</w:t>
      </w:r>
      <w:proofErr w:type="spellEnd"/>
      <w:r w:rsidR="00170463" w:rsidRPr="00E61F40">
        <w:rPr>
          <w:rFonts w:ascii="Times New Roman" w:hAnsi="Times New Roman"/>
          <w:sz w:val="24"/>
          <w:szCs w:val="24"/>
        </w:rPr>
        <w:t xml:space="preserve"> </w:t>
      </w:r>
      <w:r w:rsidR="00170463" w:rsidRPr="00E61F40">
        <w:rPr>
          <w:rFonts w:ascii="Times New Roman" w:hAnsi="Times New Roman"/>
          <w:i/>
          <w:sz w:val="24"/>
          <w:szCs w:val="24"/>
        </w:rPr>
        <w:t>Ankle Brachial Index</w:t>
      </w:r>
      <w:r w:rsidR="00170463" w:rsidRPr="00E61F40">
        <w:rPr>
          <w:rFonts w:ascii="Times New Roman" w:eastAsia="Times New Roman" w:hAnsi="Times New Roman"/>
          <w:sz w:val="24"/>
        </w:rPr>
        <w:t xml:space="preserve">. </w:t>
      </w:r>
      <w:proofErr w:type="spellStart"/>
      <w:r w:rsidR="00170463" w:rsidRPr="00E61F40">
        <w:rPr>
          <w:rFonts w:ascii="Times New Roman" w:hAnsi="Times New Roman"/>
          <w:iCs/>
          <w:sz w:val="24"/>
          <w:szCs w:val="24"/>
        </w:rPr>
        <w:t>Tidak</w:t>
      </w:r>
      <w:proofErr w:type="spellEnd"/>
      <w:r w:rsidR="00170463" w:rsidRPr="00E61F40">
        <w:rPr>
          <w:rFonts w:ascii="Times New Roman" w:hAnsi="Times New Roman"/>
          <w:iCs/>
          <w:sz w:val="24"/>
          <w:szCs w:val="24"/>
        </w:rPr>
        <w:t xml:space="preserve"> </w:t>
      </w:r>
      <w:proofErr w:type="spellStart"/>
      <w:r w:rsidR="00170463" w:rsidRPr="00E61F40">
        <w:rPr>
          <w:rFonts w:ascii="Times New Roman" w:hAnsi="Times New Roman"/>
          <w:iCs/>
          <w:sz w:val="24"/>
          <w:szCs w:val="24"/>
        </w:rPr>
        <w:t>ada</w:t>
      </w:r>
      <w:proofErr w:type="spellEnd"/>
      <w:r w:rsidR="00170463" w:rsidRPr="00E61F40">
        <w:rPr>
          <w:rFonts w:ascii="Times New Roman" w:hAnsi="Times New Roman"/>
          <w:iCs/>
          <w:sz w:val="24"/>
          <w:szCs w:val="24"/>
        </w:rPr>
        <w:t xml:space="preserve"> factor </w:t>
      </w:r>
      <w:proofErr w:type="spellStart"/>
      <w:r w:rsidR="00170463" w:rsidRPr="00E61F40">
        <w:rPr>
          <w:rFonts w:ascii="Times New Roman" w:hAnsi="Times New Roman"/>
          <w:i/>
          <w:sz w:val="24"/>
          <w:szCs w:val="24"/>
        </w:rPr>
        <w:t>counfonding</w:t>
      </w:r>
      <w:proofErr w:type="spellEnd"/>
      <w:r w:rsidR="00170463" w:rsidRPr="00E61F40">
        <w:rPr>
          <w:rFonts w:ascii="Times New Roman" w:hAnsi="Times New Roman"/>
          <w:i/>
          <w:sz w:val="24"/>
          <w:szCs w:val="24"/>
        </w:rPr>
        <w:t xml:space="preserve"> </w:t>
      </w:r>
      <w:r w:rsidR="00170463" w:rsidRPr="00E61F40">
        <w:rPr>
          <w:rFonts w:ascii="Times New Roman" w:hAnsi="Times New Roman"/>
          <w:iCs/>
          <w:sz w:val="24"/>
          <w:szCs w:val="24"/>
        </w:rPr>
        <w:t xml:space="preserve">yang </w:t>
      </w:r>
      <w:proofErr w:type="spellStart"/>
      <w:r w:rsidR="00170463" w:rsidRPr="00E61F40">
        <w:rPr>
          <w:rFonts w:ascii="Times New Roman" w:hAnsi="Times New Roman"/>
          <w:iCs/>
          <w:sz w:val="24"/>
          <w:szCs w:val="24"/>
        </w:rPr>
        <w:t>mempegaruhi</w:t>
      </w:r>
      <w:proofErr w:type="spellEnd"/>
      <w:r w:rsidR="00170463" w:rsidRPr="00E61F40">
        <w:rPr>
          <w:rFonts w:ascii="Times New Roman" w:hAnsi="Times New Roman"/>
          <w:iCs/>
          <w:sz w:val="24"/>
          <w:szCs w:val="24"/>
        </w:rPr>
        <w:t xml:space="preserve"> </w:t>
      </w:r>
      <w:proofErr w:type="spellStart"/>
      <w:r w:rsidR="00170463" w:rsidRPr="00E61F40">
        <w:rPr>
          <w:rFonts w:ascii="Times New Roman" w:hAnsi="Times New Roman"/>
          <w:iCs/>
          <w:sz w:val="24"/>
          <w:szCs w:val="24"/>
        </w:rPr>
        <w:t>peningkatan</w:t>
      </w:r>
      <w:proofErr w:type="spellEnd"/>
      <w:r w:rsidR="00170463" w:rsidRPr="00E61F40">
        <w:rPr>
          <w:rFonts w:ascii="Times New Roman" w:hAnsi="Times New Roman"/>
          <w:iCs/>
          <w:sz w:val="24"/>
          <w:szCs w:val="24"/>
        </w:rPr>
        <w:t xml:space="preserve"> </w:t>
      </w:r>
      <w:proofErr w:type="spellStart"/>
      <w:r w:rsidR="00170463" w:rsidRPr="00E61F40">
        <w:rPr>
          <w:rFonts w:ascii="Times New Roman" w:hAnsi="Times New Roman"/>
          <w:iCs/>
          <w:sz w:val="24"/>
          <w:szCs w:val="24"/>
        </w:rPr>
        <w:t>nilai</w:t>
      </w:r>
      <w:proofErr w:type="spellEnd"/>
      <w:r w:rsidR="00170463" w:rsidRPr="00E61F40">
        <w:rPr>
          <w:rFonts w:ascii="Times New Roman" w:hAnsi="Times New Roman"/>
          <w:iCs/>
          <w:sz w:val="24"/>
          <w:szCs w:val="24"/>
        </w:rPr>
        <w:t xml:space="preserve"> </w:t>
      </w:r>
      <w:r w:rsidR="00170463" w:rsidRPr="00E61F40">
        <w:rPr>
          <w:rFonts w:ascii="Times New Roman" w:hAnsi="Times New Roman"/>
          <w:i/>
          <w:sz w:val="24"/>
          <w:szCs w:val="24"/>
        </w:rPr>
        <w:t xml:space="preserve">Ankle Brachial Index </w:t>
      </w:r>
      <w:r w:rsidR="00170463" w:rsidRPr="00E61F40">
        <w:rPr>
          <w:rFonts w:ascii="Times New Roman" w:hAnsi="Times New Roman"/>
          <w:iCs/>
          <w:sz w:val="24"/>
          <w:szCs w:val="24"/>
        </w:rPr>
        <w:t xml:space="preserve">Pada </w:t>
      </w:r>
      <w:proofErr w:type="spellStart"/>
      <w:r w:rsidR="00170463" w:rsidRPr="00E61F40">
        <w:rPr>
          <w:rFonts w:ascii="Times New Roman" w:hAnsi="Times New Roman"/>
          <w:iCs/>
          <w:sz w:val="24"/>
          <w:szCs w:val="24"/>
        </w:rPr>
        <w:t>pasien</w:t>
      </w:r>
      <w:proofErr w:type="spellEnd"/>
      <w:r w:rsidR="00170463" w:rsidRPr="00E61F40">
        <w:rPr>
          <w:rFonts w:ascii="Times New Roman" w:hAnsi="Times New Roman"/>
          <w:iCs/>
          <w:sz w:val="24"/>
          <w:szCs w:val="24"/>
        </w:rPr>
        <w:t xml:space="preserve"> Diabetes </w:t>
      </w:r>
      <w:proofErr w:type="spellStart"/>
      <w:r w:rsidR="00170463" w:rsidRPr="00E61F40">
        <w:rPr>
          <w:rFonts w:ascii="Times New Roman" w:hAnsi="Times New Roman"/>
          <w:iCs/>
          <w:sz w:val="24"/>
          <w:szCs w:val="24"/>
        </w:rPr>
        <w:t>Melitus</w:t>
      </w:r>
      <w:proofErr w:type="spellEnd"/>
      <w:r w:rsidR="00170463" w:rsidRPr="00E61F40">
        <w:rPr>
          <w:rFonts w:ascii="Times New Roman" w:hAnsi="Times New Roman"/>
          <w:iCs/>
          <w:sz w:val="24"/>
          <w:szCs w:val="24"/>
        </w:rPr>
        <w:t xml:space="preserve"> </w:t>
      </w:r>
      <w:proofErr w:type="spellStart"/>
      <w:r w:rsidR="00170463" w:rsidRPr="00E61F40">
        <w:rPr>
          <w:rFonts w:ascii="Times New Roman" w:hAnsi="Times New Roman"/>
          <w:iCs/>
          <w:sz w:val="24"/>
          <w:szCs w:val="24"/>
        </w:rPr>
        <w:t>tipe</w:t>
      </w:r>
      <w:proofErr w:type="spellEnd"/>
      <w:r w:rsidR="00170463" w:rsidRPr="00E61F40">
        <w:rPr>
          <w:rFonts w:ascii="Times New Roman" w:hAnsi="Times New Roman"/>
          <w:iCs/>
          <w:sz w:val="24"/>
          <w:szCs w:val="24"/>
        </w:rPr>
        <w:t xml:space="preserve"> 2 </w:t>
      </w:r>
      <w:proofErr w:type="spellStart"/>
      <w:r w:rsidR="00170463" w:rsidRPr="00E61F40">
        <w:rPr>
          <w:rFonts w:ascii="Times New Roman" w:hAnsi="Times New Roman"/>
          <w:iCs/>
          <w:sz w:val="24"/>
          <w:szCs w:val="24"/>
        </w:rPr>
        <w:t>dapat</w:t>
      </w:r>
      <w:proofErr w:type="spellEnd"/>
      <w:r w:rsidR="00170463" w:rsidRPr="00E61F40">
        <w:rPr>
          <w:rFonts w:ascii="Times New Roman" w:hAnsi="Times New Roman"/>
          <w:iCs/>
          <w:sz w:val="24"/>
          <w:szCs w:val="24"/>
        </w:rPr>
        <w:t xml:space="preserve"> </w:t>
      </w:r>
      <w:proofErr w:type="spellStart"/>
      <w:r w:rsidR="00170463" w:rsidRPr="00E61F40">
        <w:rPr>
          <w:rFonts w:ascii="Times New Roman" w:hAnsi="Times New Roman"/>
          <w:iCs/>
          <w:sz w:val="24"/>
          <w:szCs w:val="24"/>
        </w:rPr>
        <w:t>dilihat</w:t>
      </w:r>
      <w:proofErr w:type="spellEnd"/>
      <w:r w:rsidR="00170463" w:rsidRPr="00E61F40">
        <w:rPr>
          <w:rFonts w:ascii="Times New Roman" w:hAnsi="Times New Roman"/>
          <w:iCs/>
          <w:sz w:val="24"/>
          <w:szCs w:val="24"/>
        </w:rPr>
        <w:t xml:space="preserve"> pada </w:t>
      </w:r>
      <w:proofErr w:type="spellStart"/>
      <w:r w:rsidR="00170463" w:rsidRPr="00E61F40">
        <w:rPr>
          <w:rFonts w:ascii="Times New Roman" w:hAnsi="Times New Roman"/>
          <w:iCs/>
          <w:sz w:val="24"/>
          <w:szCs w:val="24"/>
        </w:rPr>
        <w:t>nilai</w:t>
      </w:r>
      <w:proofErr w:type="spellEnd"/>
      <w:r w:rsidR="00170463" w:rsidRPr="00E61F40">
        <w:rPr>
          <w:rFonts w:ascii="Times New Roman" w:hAnsi="Times New Roman"/>
          <w:iCs/>
          <w:sz w:val="24"/>
          <w:szCs w:val="24"/>
        </w:rPr>
        <w:t xml:space="preserve"> </w:t>
      </w:r>
      <w:r w:rsidR="00170463" w:rsidRPr="00E61F40">
        <w:rPr>
          <w:rFonts w:ascii="Times New Roman" w:hAnsi="Times New Roman"/>
          <w:i/>
          <w:sz w:val="24"/>
          <w:szCs w:val="24"/>
        </w:rPr>
        <w:t xml:space="preserve">R Square </w:t>
      </w:r>
      <w:r w:rsidR="00170463" w:rsidRPr="00E61F40">
        <w:rPr>
          <w:rFonts w:ascii="Times New Roman" w:hAnsi="Times New Roman"/>
          <w:iCs/>
          <w:sz w:val="24"/>
          <w:szCs w:val="24"/>
        </w:rPr>
        <w:t xml:space="preserve">0,154 yang </w:t>
      </w:r>
      <w:proofErr w:type="spellStart"/>
      <w:r w:rsidR="00170463" w:rsidRPr="00E61F40">
        <w:rPr>
          <w:rFonts w:ascii="Times New Roman" w:hAnsi="Times New Roman"/>
          <w:iCs/>
          <w:sz w:val="24"/>
          <w:szCs w:val="24"/>
        </w:rPr>
        <w:t>artinya</w:t>
      </w:r>
      <w:proofErr w:type="spellEnd"/>
      <w:r w:rsidR="00170463" w:rsidRPr="00E61F40">
        <w:rPr>
          <w:rFonts w:ascii="Times New Roman" w:hAnsi="Times New Roman"/>
          <w:iCs/>
          <w:sz w:val="24"/>
          <w:szCs w:val="24"/>
        </w:rPr>
        <w:t xml:space="preserve"> 15% </w:t>
      </w:r>
      <w:proofErr w:type="spellStart"/>
      <w:r w:rsidR="00170463" w:rsidRPr="00E61F40">
        <w:rPr>
          <w:rFonts w:ascii="Times New Roman" w:hAnsi="Times New Roman"/>
          <w:iCs/>
          <w:sz w:val="24"/>
          <w:szCs w:val="24"/>
        </w:rPr>
        <w:t>terjadi</w:t>
      </w:r>
      <w:proofErr w:type="spellEnd"/>
      <w:r w:rsidR="00170463" w:rsidRPr="00E61F40">
        <w:rPr>
          <w:rFonts w:ascii="Times New Roman" w:hAnsi="Times New Roman"/>
          <w:iCs/>
          <w:sz w:val="24"/>
          <w:szCs w:val="24"/>
        </w:rPr>
        <w:t xml:space="preserve"> </w:t>
      </w:r>
      <w:proofErr w:type="spellStart"/>
      <w:r w:rsidR="00170463" w:rsidRPr="00E61F40">
        <w:rPr>
          <w:rFonts w:ascii="Times New Roman" w:hAnsi="Times New Roman"/>
          <w:iCs/>
          <w:sz w:val="24"/>
          <w:szCs w:val="24"/>
        </w:rPr>
        <w:t>peningkatan</w:t>
      </w:r>
      <w:proofErr w:type="spellEnd"/>
      <w:r w:rsidR="00170463" w:rsidRPr="00E61F40">
        <w:rPr>
          <w:rFonts w:ascii="Times New Roman" w:hAnsi="Times New Roman"/>
          <w:iCs/>
          <w:sz w:val="24"/>
          <w:szCs w:val="24"/>
        </w:rPr>
        <w:t xml:space="preserve"> </w:t>
      </w:r>
      <w:proofErr w:type="spellStart"/>
      <w:r w:rsidR="00170463" w:rsidRPr="00E61F40">
        <w:rPr>
          <w:rFonts w:ascii="Times New Roman" w:hAnsi="Times New Roman"/>
          <w:iCs/>
          <w:sz w:val="24"/>
          <w:szCs w:val="24"/>
        </w:rPr>
        <w:t>nilai</w:t>
      </w:r>
      <w:proofErr w:type="spellEnd"/>
      <w:r w:rsidR="00170463" w:rsidRPr="00E61F40">
        <w:rPr>
          <w:rFonts w:ascii="Times New Roman" w:hAnsi="Times New Roman"/>
          <w:iCs/>
          <w:sz w:val="24"/>
          <w:szCs w:val="24"/>
        </w:rPr>
        <w:t xml:space="preserve"> </w:t>
      </w:r>
      <w:r w:rsidR="00170463" w:rsidRPr="00E61F40">
        <w:rPr>
          <w:rFonts w:ascii="Times New Roman" w:hAnsi="Times New Roman"/>
          <w:i/>
          <w:sz w:val="24"/>
          <w:szCs w:val="24"/>
        </w:rPr>
        <w:t>Ankle Brachial Index.</w:t>
      </w:r>
    </w:p>
    <w:p w14:paraId="7642DF45" w14:textId="77777777" w:rsidR="00170463" w:rsidRPr="00E61F40" w:rsidRDefault="00170463" w:rsidP="00170463">
      <w:pPr>
        <w:spacing w:after="0" w:line="240" w:lineRule="auto"/>
        <w:jc w:val="both"/>
        <w:rPr>
          <w:rFonts w:ascii="Times New Roman" w:hAnsi="Times New Roman"/>
          <w:b/>
          <w:sz w:val="24"/>
          <w:szCs w:val="24"/>
        </w:rPr>
      </w:pPr>
    </w:p>
    <w:p w14:paraId="2F2F07F6" w14:textId="63D82651" w:rsidR="00170463" w:rsidRPr="00E61F40" w:rsidRDefault="00170463" w:rsidP="00170463">
      <w:pPr>
        <w:spacing w:after="0" w:line="240" w:lineRule="auto"/>
        <w:jc w:val="both"/>
        <w:rPr>
          <w:rFonts w:ascii="Times New Roman" w:hAnsi="Times New Roman"/>
          <w:sz w:val="24"/>
          <w:szCs w:val="24"/>
        </w:rPr>
      </w:pPr>
      <w:r w:rsidRPr="00E61F40">
        <w:rPr>
          <w:rFonts w:ascii="Times New Roman" w:hAnsi="Times New Roman"/>
          <w:b/>
          <w:sz w:val="24"/>
          <w:szCs w:val="24"/>
        </w:rPr>
        <w:t xml:space="preserve">SARAN </w:t>
      </w:r>
    </w:p>
    <w:p w14:paraId="0E37B4BC" w14:textId="3581504F" w:rsidR="00170463" w:rsidRPr="00E61F40" w:rsidRDefault="00170463" w:rsidP="00EB44FE">
      <w:pPr>
        <w:spacing w:line="240" w:lineRule="auto"/>
        <w:jc w:val="both"/>
        <w:rPr>
          <w:rFonts w:ascii="Times New Roman" w:hAnsi="Times New Roman"/>
          <w:sz w:val="24"/>
          <w:szCs w:val="24"/>
        </w:rPr>
      </w:pPr>
      <w:proofErr w:type="spellStart"/>
      <w:r w:rsidRPr="00E61F40">
        <w:rPr>
          <w:rFonts w:ascii="Times New Roman" w:hAnsi="Times New Roman"/>
          <w:sz w:val="24"/>
          <w:szCs w:val="24"/>
        </w:rPr>
        <w:t>Bagi</w:t>
      </w:r>
      <w:proofErr w:type="spellEnd"/>
      <w:r w:rsidRPr="00E61F40">
        <w:rPr>
          <w:rFonts w:ascii="Times New Roman" w:hAnsi="Times New Roman"/>
          <w:sz w:val="24"/>
          <w:szCs w:val="24"/>
        </w:rPr>
        <w:t xml:space="preserve"> Pendidikan </w:t>
      </w:r>
      <w:proofErr w:type="spellStart"/>
      <w:r w:rsidRPr="00E61F40">
        <w:rPr>
          <w:rFonts w:ascii="Times New Roman" w:hAnsi="Times New Roman"/>
          <w:sz w:val="24"/>
          <w:szCs w:val="24"/>
        </w:rPr>
        <w:t>Keperawatan</w:t>
      </w:r>
      <w:proofErr w:type="spellEnd"/>
      <w:r w:rsidR="00EB44FE" w:rsidRPr="00E61F40">
        <w:rPr>
          <w:rFonts w:ascii="Times New Roman" w:hAnsi="Times New Roman"/>
          <w:sz w:val="24"/>
          <w:szCs w:val="24"/>
        </w:rPr>
        <w:t xml:space="preserve">, </w:t>
      </w:r>
      <w:proofErr w:type="spellStart"/>
      <w:r w:rsidRPr="00E61F40">
        <w:rPr>
          <w:rFonts w:ascii="Times New Roman" w:hAnsi="Times New Roman"/>
          <w:sz w:val="24"/>
          <w:szCs w:val="24"/>
        </w:rPr>
        <w:t>Intervensi</w:t>
      </w:r>
      <w:proofErr w:type="spellEnd"/>
      <w:r w:rsidRPr="00E61F40">
        <w:rPr>
          <w:rFonts w:ascii="Times New Roman" w:hAnsi="Times New Roman"/>
          <w:sz w:val="24"/>
          <w:szCs w:val="24"/>
        </w:rPr>
        <w:t xml:space="preserve"> </w:t>
      </w:r>
      <w:proofErr w:type="spellStart"/>
      <w:r w:rsidRPr="00E61F40">
        <w:rPr>
          <w:rFonts w:ascii="Times New Roman" w:hAnsi="Times New Roman"/>
          <w:iCs/>
          <w:sz w:val="24"/>
          <w:szCs w:val="24"/>
        </w:rPr>
        <w:t>terapi</w:t>
      </w:r>
      <w:proofErr w:type="spellEnd"/>
      <w:r w:rsidRPr="00E61F40">
        <w:rPr>
          <w:rFonts w:ascii="Times New Roman" w:hAnsi="Times New Roman"/>
          <w:iCs/>
          <w:sz w:val="24"/>
          <w:szCs w:val="24"/>
        </w:rPr>
        <w:t xml:space="preserve"> </w:t>
      </w:r>
      <w:proofErr w:type="spellStart"/>
      <w:r w:rsidRPr="00E61F40">
        <w:rPr>
          <w:rFonts w:ascii="Times New Roman" w:hAnsi="Times New Roman"/>
          <w:iCs/>
          <w:sz w:val="24"/>
          <w:szCs w:val="24"/>
        </w:rPr>
        <w:t>modalitas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dipertimbangkan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sebagai</w:t>
      </w:r>
      <w:proofErr w:type="spellEnd"/>
      <w:r w:rsidRPr="00E61F40">
        <w:rPr>
          <w:rFonts w:ascii="Times New Roman" w:hAnsi="Times New Roman"/>
          <w:sz w:val="24"/>
          <w:szCs w:val="24"/>
        </w:rPr>
        <w:t xml:space="preserve"> </w:t>
      </w:r>
      <w:r w:rsidRPr="00E61F40">
        <w:rPr>
          <w:rFonts w:ascii="Times New Roman" w:hAnsi="Times New Roman"/>
          <w:i/>
          <w:sz w:val="24"/>
          <w:szCs w:val="24"/>
        </w:rPr>
        <w:t>evidence based practice</w:t>
      </w:r>
      <w:r w:rsidRPr="00E61F40">
        <w:rPr>
          <w:rFonts w:ascii="Times New Roman" w:hAnsi="Times New Roman"/>
          <w:sz w:val="24"/>
          <w:szCs w:val="24"/>
        </w:rPr>
        <w:t xml:space="preserve"> </w:t>
      </w:r>
      <w:proofErr w:type="spellStart"/>
      <w:r w:rsidRPr="00E61F40">
        <w:rPr>
          <w:rFonts w:ascii="Times New Roman" w:hAnsi="Times New Roman"/>
          <w:sz w:val="24"/>
          <w:szCs w:val="24"/>
        </w:rPr>
        <w:t>untuk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dijadikan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materi</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diajarkan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kepada</w:t>
      </w:r>
      <w:proofErr w:type="spellEnd"/>
      <w:r w:rsidRPr="00E61F40">
        <w:rPr>
          <w:rFonts w:ascii="Times New Roman" w:hAnsi="Times New Roman"/>
          <w:sz w:val="24"/>
          <w:szCs w:val="24"/>
        </w:rPr>
        <w:t xml:space="preserve"> para </w:t>
      </w:r>
      <w:proofErr w:type="spellStart"/>
      <w:r w:rsidRPr="00E61F40">
        <w:rPr>
          <w:rFonts w:ascii="Times New Roman" w:hAnsi="Times New Roman"/>
          <w:sz w:val="24"/>
          <w:szCs w:val="24"/>
        </w:rPr>
        <w:t>mahasiswa</w:t>
      </w:r>
      <w:proofErr w:type="spellEnd"/>
      <w:r w:rsidRPr="00E61F40">
        <w:rPr>
          <w:rFonts w:ascii="Times New Roman" w:hAnsi="Times New Roman"/>
          <w:sz w:val="24"/>
          <w:szCs w:val="24"/>
        </w:rPr>
        <w:t xml:space="preserve">. Hasil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diharapkan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dijadikan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sumber</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ilmu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atau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referensi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baru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bagi</w:t>
      </w:r>
      <w:proofErr w:type="spellEnd"/>
      <w:r w:rsidRPr="00E61F40">
        <w:rPr>
          <w:rFonts w:ascii="Times New Roman" w:hAnsi="Times New Roman"/>
          <w:sz w:val="24"/>
          <w:szCs w:val="24"/>
        </w:rPr>
        <w:t xml:space="preserve"> para </w:t>
      </w:r>
      <w:proofErr w:type="spellStart"/>
      <w:r w:rsidRPr="00E61F40">
        <w:rPr>
          <w:rFonts w:ascii="Times New Roman" w:hAnsi="Times New Roman"/>
          <w:sz w:val="24"/>
          <w:szCs w:val="24"/>
        </w:rPr>
        <w:t>pendidik</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mahasiswa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menambah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wawasan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dalam</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hal</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intervensi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keperawatan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mandiri</w:t>
      </w:r>
      <w:proofErr w:type="spellEnd"/>
      <w:r w:rsidRPr="00E61F40">
        <w:rPr>
          <w:rFonts w:ascii="Times New Roman" w:hAnsi="Times New Roman"/>
          <w:sz w:val="24"/>
          <w:szCs w:val="24"/>
        </w:rPr>
        <w:t>.</w:t>
      </w:r>
      <w:r w:rsidR="00EB44FE" w:rsidRPr="00E61F40">
        <w:rPr>
          <w:rFonts w:ascii="Times New Roman" w:hAnsi="Times New Roman"/>
          <w:sz w:val="24"/>
          <w:szCs w:val="24"/>
        </w:rPr>
        <w:t xml:space="preserve"> </w:t>
      </w:r>
      <w:proofErr w:type="spellStart"/>
      <w:r w:rsidRPr="00E61F40">
        <w:rPr>
          <w:rFonts w:ascii="Times New Roman" w:hAnsi="Times New Roman"/>
          <w:sz w:val="24"/>
          <w:szCs w:val="24"/>
        </w:rPr>
        <w:t>Bagi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Selanjutnya</w:t>
      </w:r>
      <w:proofErr w:type="spellEnd"/>
      <w:r w:rsidR="00EB44FE" w:rsidRPr="00E61F40">
        <w:rPr>
          <w:rFonts w:ascii="Times New Roman" w:hAnsi="Times New Roman"/>
          <w:sz w:val="24"/>
          <w:szCs w:val="24"/>
        </w:rPr>
        <w:t xml:space="preserve">, </w:t>
      </w:r>
      <w:proofErr w:type="spellStart"/>
      <w:r w:rsidRPr="00E61F40">
        <w:rPr>
          <w:rFonts w:ascii="Times New Roman" w:hAnsi="Times New Roman"/>
          <w:sz w:val="24"/>
          <w:szCs w:val="24"/>
        </w:rPr>
        <w:t>Diharapkan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dapat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menjadi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bahan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kajian</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rujukan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untuk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melakukan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sejenis</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dengan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sampel</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besar</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kriteria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inklusi</w:t>
      </w:r>
      <w:proofErr w:type="spellEnd"/>
      <w:r w:rsidRPr="00E61F40">
        <w:rPr>
          <w:rFonts w:ascii="Times New Roman" w:hAnsi="Times New Roman"/>
          <w:sz w:val="24"/>
          <w:szCs w:val="24"/>
        </w:rPr>
        <w:t xml:space="preserve"> dan </w:t>
      </w:r>
      <w:proofErr w:type="spellStart"/>
      <w:r w:rsidRPr="00E61F40">
        <w:rPr>
          <w:rFonts w:ascii="Times New Roman" w:hAnsi="Times New Roman"/>
          <w:sz w:val="24"/>
          <w:szCs w:val="24"/>
        </w:rPr>
        <w:t>eksklusi</w:t>
      </w:r>
      <w:proofErr w:type="spellEnd"/>
      <w:r w:rsidRPr="00E61F40">
        <w:rPr>
          <w:rFonts w:ascii="Times New Roman" w:hAnsi="Times New Roman"/>
          <w:sz w:val="24"/>
          <w:szCs w:val="24"/>
        </w:rPr>
        <w:t xml:space="preserve"> yang </w:t>
      </w:r>
      <w:proofErr w:type="spellStart"/>
      <w:r w:rsidRPr="00E61F40">
        <w:rPr>
          <w:rFonts w:ascii="Times New Roman" w:hAnsi="Times New Roman"/>
          <w:sz w:val="24"/>
          <w:szCs w:val="24"/>
        </w:rPr>
        <w:t>lebih</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ketat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karena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penelitian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ini</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bersifat</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aplikatif</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sehingga</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layak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untuk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dikembangkan</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untuk</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ilmu</w:t>
      </w:r>
      <w:proofErr w:type="spellEnd"/>
      <w:r w:rsidRPr="00E61F40">
        <w:rPr>
          <w:rFonts w:ascii="Times New Roman" w:hAnsi="Times New Roman"/>
          <w:sz w:val="24"/>
          <w:szCs w:val="24"/>
        </w:rPr>
        <w:t xml:space="preserve"> </w:t>
      </w:r>
      <w:proofErr w:type="spellStart"/>
      <w:r w:rsidRPr="00E61F40">
        <w:rPr>
          <w:rFonts w:ascii="Times New Roman" w:hAnsi="Times New Roman"/>
          <w:sz w:val="24"/>
          <w:szCs w:val="24"/>
        </w:rPr>
        <w:t>keperawatan</w:t>
      </w:r>
      <w:proofErr w:type="spellEnd"/>
      <w:r w:rsidRPr="00E61F40">
        <w:rPr>
          <w:rFonts w:ascii="Times New Roman" w:hAnsi="Times New Roman"/>
          <w:sz w:val="24"/>
          <w:szCs w:val="24"/>
        </w:rPr>
        <w:t>.</w:t>
      </w:r>
    </w:p>
    <w:p w14:paraId="0A36E3B1" w14:textId="77777777" w:rsidR="00BE1B27" w:rsidRPr="00E61F40" w:rsidRDefault="00BE1B27" w:rsidP="00BE1B27">
      <w:pPr>
        <w:pStyle w:val="ListParagraph"/>
        <w:spacing w:after="0" w:line="236" w:lineRule="auto"/>
        <w:ind w:left="284"/>
        <w:jc w:val="both"/>
        <w:rPr>
          <w:rFonts w:ascii="Times New Roman" w:eastAsia="Times New Roman" w:hAnsi="Times New Roman"/>
          <w:sz w:val="10"/>
        </w:rPr>
      </w:pPr>
    </w:p>
    <w:p w14:paraId="76C9BCE9" w14:textId="77777777" w:rsidR="00F42805" w:rsidRPr="00E61F40" w:rsidRDefault="004B1865" w:rsidP="00EB44FE">
      <w:pPr>
        <w:spacing w:after="0" w:line="240" w:lineRule="auto"/>
        <w:rPr>
          <w:rFonts w:ascii="Times New Roman" w:eastAsia="Times New Roman" w:hAnsi="Times New Roman"/>
          <w:b/>
          <w:sz w:val="24"/>
        </w:rPr>
      </w:pPr>
      <w:r w:rsidRPr="00E61F40">
        <w:rPr>
          <w:rFonts w:ascii="Times New Roman" w:eastAsia="Times New Roman" w:hAnsi="Times New Roman"/>
          <w:b/>
          <w:sz w:val="24"/>
        </w:rPr>
        <w:t>DAFTAR PUSTAKA</w:t>
      </w:r>
    </w:p>
    <w:p w14:paraId="0A4D50CC" w14:textId="60C4C338" w:rsidR="00EB44FE" w:rsidRPr="00E61F40" w:rsidRDefault="00EB44FE" w:rsidP="00EB44FE">
      <w:pPr>
        <w:spacing w:after="0" w:line="240" w:lineRule="auto"/>
        <w:ind w:left="990" w:hanging="990"/>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Aalaaet al.(2012). Nu rses’s Role in Diabetik foot prevention and care; A Riview, Journal of diabetes &amp; Metabolik Disordes, p 1-6</w:t>
      </w:r>
    </w:p>
    <w:p w14:paraId="3FAC7ADF" w14:textId="77822716" w:rsidR="00EB44FE" w:rsidRPr="00E61F40" w:rsidRDefault="00EB44FE" w:rsidP="00EB44FE">
      <w:pPr>
        <w:autoSpaceDE w:val="0"/>
        <w:autoSpaceDN w:val="0"/>
        <w:adjustRightInd w:val="0"/>
        <w:spacing w:after="0" w:line="240" w:lineRule="auto"/>
        <w:ind w:left="993" w:hanging="993"/>
        <w:jc w:val="both"/>
        <w:rPr>
          <w:rFonts w:ascii="Times New Roman" w:eastAsia="Calibri" w:hAnsi="Times New Roman" w:cs="Times New Roman"/>
          <w:sz w:val="24"/>
          <w:szCs w:val="24"/>
          <w:lang w:val="id-ID"/>
        </w:rPr>
      </w:pPr>
      <w:r w:rsidRPr="00E61F40">
        <w:rPr>
          <w:rFonts w:ascii="Times New Roman" w:eastAsia="Calibri" w:hAnsi="Times New Roman" w:cs="Times New Roman"/>
          <w:sz w:val="24"/>
          <w:szCs w:val="24"/>
          <w:lang w:val="id-ID"/>
        </w:rPr>
        <w:t>Adelaida Mario et al (2013) A Program of 3 Physical Therapy Modalities Improves Peripheral Arterial Disease in Diabetes Type 2 Patients A Randomized Controlled Trial : Journal of Cardiovascular Nursing Vol. 28, No. 1, pp 74Y82</w:t>
      </w:r>
    </w:p>
    <w:p w14:paraId="35B9E20A" w14:textId="57227ED6" w:rsidR="00EB44FE" w:rsidRPr="00E61F40" w:rsidRDefault="00EB44FE" w:rsidP="00EB44FE">
      <w:pPr>
        <w:spacing w:after="0" w:line="240" w:lineRule="auto"/>
        <w:ind w:left="990" w:hanging="990"/>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American Diabetes Association., 2014. Diagnosis and Classification of Diabetes Melitus. Diabetes Care. 37: 1</w:t>
      </w:r>
    </w:p>
    <w:p w14:paraId="15AEA4CB" w14:textId="6168BDB8" w:rsidR="00EB44FE" w:rsidRPr="00E61F40" w:rsidRDefault="00EB44FE" w:rsidP="00EB44FE">
      <w:pPr>
        <w:spacing w:after="0" w:line="240" w:lineRule="auto"/>
        <w:ind w:left="990" w:hanging="990"/>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American Diabetes Association. (2015). Standards of medical care in diabetes. Diabetes Care,3(1), 1-93.</w:t>
      </w:r>
    </w:p>
    <w:p w14:paraId="3197E2DD" w14:textId="0A431DDB" w:rsidR="00EB44FE" w:rsidRPr="00E61F40" w:rsidRDefault="00EB44FE" w:rsidP="00EB44FE">
      <w:pPr>
        <w:spacing w:after="0" w:line="240" w:lineRule="auto"/>
        <w:ind w:left="990" w:hanging="990"/>
        <w:jc w:val="both"/>
        <w:rPr>
          <w:rFonts w:ascii="Times New Roman" w:eastAsia="Times New Roman" w:hAnsi="Times New Roman" w:cs="Times New Roman"/>
          <w:sz w:val="24"/>
          <w:szCs w:val="24"/>
          <w:lang w:val="id-ID"/>
        </w:rPr>
      </w:pPr>
      <w:r w:rsidRPr="00E61F40">
        <w:rPr>
          <w:rFonts w:ascii="Times New Roman" w:eastAsia="Calibri" w:hAnsi="Times New Roman" w:cs="Times New Roman"/>
          <w:sz w:val="24"/>
          <w:szCs w:val="24"/>
          <w:lang w:val="id-ID"/>
        </w:rPr>
        <w:t>American Heart Association (AHA). (2013). 2013 ACCF/AHA guideline for the management of heart failure: Areport of the American College of Cardiology Foundation/American Heart Association task force on practice guidelines. J Am Coll Cardio, 62(16), e240-e327</w:t>
      </w:r>
    </w:p>
    <w:p w14:paraId="7B258485" w14:textId="4BDCFE26" w:rsidR="00EB44FE" w:rsidRPr="00E61F40" w:rsidRDefault="00EB44FE" w:rsidP="00EB44FE">
      <w:pPr>
        <w:spacing w:after="0" w:line="240" w:lineRule="auto"/>
        <w:ind w:left="990" w:hanging="990"/>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 xml:space="preserve">American Heart Association. (2014). Retrieved 2015, from American Heart Association:http://www.heart.org/HEARTORG/Conditions/HighBloodPressure/PreventionTreatmentofHighBloodPressure/Potassium-and-High-Blood Pressure_UCM_303243_Article.jsp# </w:t>
      </w:r>
    </w:p>
    <w:p w14:paraId="39DAC87A" w14:textId="780EDC5B" w:rsidR="00EB44FE" w:rsidRPr="00E61F40" w:rsidRDefault="00EB44FE" w:rsidP="00EB44FE">
      <w:pPr>
        <w:spacing w:after="0" w:line="240" w:lineRule="auto"/>
        <w:ind w:left="990" w:hanging="990"/>
        <w:jc w:val="both"/>
        <w:rPr>
          <w:rFonts w:ascii="Calibri" w:eastAsia="Calibri" w:hAnsi="Calibri" w:cs="Times New Roman"/>
          <w:lang w:val="id-ID"/>
        </w:rPr>
      </w:pPr>
      <w:r w:rsidRPr="00E61F40">
        <w:rPr>
          <w:rFonts w:ascii="Times New Roman" w:eastAsia="Times New Roman" w:hAnsi="Times New Roman" w:cs="Times New Roman"/>
          <w:sz w:val="24"/>
          <w:szCs w:val="24"/>
          <w:lang w:val="id-ID"/>
        </w:rPr>
        <w:lastRenderedPageBreak/>
        <w:t xml:space="preserve">Ananda, DwiPutri (2010). Gambaran Ankle Brachial Index (ABI) Penderita Diabetes Mellitus (Dm) Tipe 2 Di Komunitas Senam Rumah Sakit Immanuel. Bandung.Bandung: Diakses pada tanggal 15 Januari 2020 dari </w:t>
      </w:r>
      <w:hyperlink r:id="rId9" w:history="1">
        <w:r w:rsidRPr="00E61F40">
          <w:rPr>
            <w:rFonts w:ascii="Times New Roman" w:eastAsia="Times New Roman" w:hAnsi="Times New Roman" w:cs="Times New Roman"/>
            <w:sz w:val="24"/>
            <w:szCs w:val="24"/>
            <w:u w:val="single"/>
            <w:lang w:val="id-ID"/>
          </w:rPr>
          <w:t>https://repository.maranatha.edu/2199/</w:t>
        </w:r>
      </w:hyperlink>
    </w:p>
    <w:p w14:paraId="3C5695AA" w14:textId="6D28861E" w:rsidR="00EB44FE" w:rsidRPr="00E61F40" w:rsidRDefault="00EB44FE" w:rsidP="00EB44FE">
      <w:pPr>
        <w:spacing w:after="200" w:line="240" w:lineRule="auto"/>
        <w:ind w:left="990" w:hanging="990"/>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Ani Astuti &amp; Maulani, 2017. Pangan Indeks Glikemik Tinggi dan Glukosa darah pasien Diabetes Mellitus Tipe II : Journal Endurance 2(2) June 2017 225-231</w:t>
      </w:r>
    </w:p>
    <w:p w14:paraId="2046B8C8" w14:textId="46AE1EDD" w:rsidR="00EB44FE" w:rsidRPr="00E61F40" w:rsidRDefault="00EB44FE" w:rsidP="00EB44FE">
      <w:pPr>
        <w:spacing w:after="0" w:line="240" w:lineRule="auto"/>
        <w:ind w:left="990" w:hanging="990"/>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Antono, D., &amp; Hamonangani, R. (2014). Buku Ajar Ilmu Penyakit Dalam Edisi Keenam Jilid II.Jakarta: Interna Publishing.</w:t>
      </w:r>
    </w:p>
    <w:p w14:paraId="261F6B04" w14:textId="20E2E8C4" w:rsidR="00EB44FE" w:rsidRPr="00E61F40" w:rsidRDefault="00EB44FE" w:rsidP="00EB44FE">
      <w:pPr>
        <w:spacing w:after="0" w:line="240" w:lineRule="auto"/>
        <w:ind w:left="993" w:hanging="993"/>
        <w:jc w:val="both"/>
        <w:rPr>
          <w:rFonts w:ascii="Times New Roman" w:eastAsia="Times New Roman" w:hAnsi="Times New Roman" w:cs="Times New Roman"/>
          <w:sz w:val="24"/>
          <w:szCs w:val="24"/>
          <w:lang w:val="id-ID"/>
        </w:rPr>
      </w:pPr>
      <w:r w:rsidRPr="00E61F40">
        <w:rPr>
          <w:rFonts w:ascii="Times New Roman" w:eastAsia="Calibri" w:hAnsi="Times New Roman" w:cs="Times New Roman"/>
          <w:sz w:val="24"/>
          <w:szCs w:val="24"/>
          <w:lang w:val="id-ID"/>
        </w:rPr>
        <w:t>Aria Wahyuni, 2016 Senam Kaki Diabetik Efektif Meningkatkan Ankle Brachial Index Pasien Diabetes Melitus Tipe 2 : Research of Applied Science and Education V9.i2(155-164)</w:t>
      </w:r>
    </w:p>
    <w:p w14:paraId="5F196E12" w14:textId="3C0870EF" w:rsidR="00EB44FE" w:rsidRPr="00E61F40" w:rsidRDefault="00EB44FE" w:rsidP="00EB44FE">
      <w:pPr>
        <w:autoSpaceDE w:val="0"/>
        <w:autoSpaceDN w:val="0"/>
        <w:adjustRightInd w:val="0"/>
        <w:spacing w:after="0" w:line="240" w:lineRule="auto"/>
        <w:ind w:left="990" w:hanging="990"/>
        <w:jc w:val="both"/>
        <w:rPr>
          <w:rFonts w:ascii="Times New Roman" w:eastAsia="TimesNewRomanPSMT" w:hAnsi="Times New Roman" w:cs="Times New Roman"/>
          <w:i/>
          <w:iCs/>
          <w:sz w:val="24"/>
          <w:szCs w:val="24"/>
          <w:lang w:val="id-ID"/>
        </w:rPr>
      </w:pPr>
      <w:r w:rsidRPr="00E61F40">
        <w:rPr>
          <w:rFonts w:ascii="Times New Roman" w:eastAsia="Calibri" w:hAnsi="Times New Roman" w:cs="Times New Roman"/>
          <w:sz w:val="24"/>
          <w:szCs w:val="24"/>
          <w:lang w:val="id-ID"/>
        </w:rPr>
        <w:t>Beldon, P., 2010. Performing A Doppler Assesment: The Procedure. Wound Essentials. 5: 87-90</w:t>
      </w:r>
    </w:p>
    <w:p w14:paraId="4282ABBA" w14:textId="2AE15079" w:rsidR="00EB44FE" w:rsidRPr="00E61F40" w:rsidRDefault="00EB44FE" w:rsidP="00EB44FE">
      <w:pPr>
        <w:spacing w:after="0" w:line="240" w:lineRule="auto"/>
        <w:ind w:left="990" w:hanging="990"/>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Black, Joyce M &amp; Hawks, Jane Hokanson. (2014). Keperawatan Medikal Bedah Edisi 8. Singapore: Elsevier.</w:t>
      </w:r>
    </w:p>
    <w:p w14:paraId="4C4BADC3" w14:textId="4221FD38" w:rsidR="00EB44FE" w:rsidRPr="00E61F40" w:rsidRDefault="00EB44FE" w:rsidP="00EB44FE">
      <w:pPr>
        <w:spacing w:after="0" w:line="240" w:lineRule="auto"/>
        <w:ind w:left="990" w:hanging="990"/>
        <w:jc w:val="both"/>
        <w:rPr>
          <w:rFonts w:ascii="Times New Roman" w:eastAsia="Times New Roman" w:hAnsi="Times New Roman" w:cs="Times New Roman"/>
          <w:sz w:val="24"/>
          <w:szCs w:val="24"/>
          <w:lang w:val="id-ID"/>
        </w:rPr>
      </w:pPr>
      <w:r w:rsidRPr="00E61F40">
        <w:rPr>
          <w:rFonts w:ascii="Times New Roman" w:eastAsia="Calibri" w:hAnsi="Times New Roman" w:cs="Times New Roman"/>
          <w:sz w:val="24"/>
          <w:szCs w:val="24"/>
          <w:lang w:val="id-ID"/>
        </w:rPr>
        <w:t>Brunner &amp; Suddarth, (2013). Buku Ajar Keperawatan Medikal Bedah Edisi 8 volume 2.Jakarta EG</w:t>
      </w:r>
    </w:p>
    <w:p w14:paraId="114AC35E" w14:textId="2CFC3559" w:rsidR="00EB44FE" w:rsidRPr="00E61F40" w:rsidRDefault="00EB44FE" w:rsidP="00EB44FE">
      <w:pPr>
        <w:spacing w:after="0" w:line="240" w:lineRule="auto"/>
        <w:ind w:left="990" w:hanging="990"/>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Guyton, A.C., dan Hall, J.E. 2012 .Buku Ajar Fisiologi Kedokteran.Edisi 12. Jakarta: EGC</w:t>
      </w:r>
    </w:p>
    <w:p w14:paraId="339606D0" w14:textId="62974F4D" w:rsidR="00EB44FE" w:rsidRPr="00E61F40" w:rsidRDefault="00EB44FE" w:rsidP="00EB44FE">
      <w:pPr>
        <w:spacing w:after="0" w:line="240" w:lineRule="auto"/>
        <w:ind w:left="990" w:hanging="990"/>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Greenstein, B., Wood, D. F., 2010. At a Glance Sistem Endokrin Edisi Kedua. Jakarta: Penerbit Erlangga. pp: 80-7</w:t>
      </w:r>
    </w:p>
    <w:p w14:paraId="1D90173B" w14:textId="77777777" w:rsidR="00EB44FE" w:rsidRPr="00E61F40" w:rsidRDefault="00EB44FE" w:rsidP="00EB44FE">
      <w:pPr>
        <w:spacing w:after="200" w:line="240" w:lineRule="auto"/>
        <w:ind w:left="990" w:hanging="990"/>
        <w:rPr>
          <w:rFonts w:ascii="Times New Roman" w:eastAsia="Times New Roman" w:hAnsi="Times New Roman" w:cs="Times New Roman"/>
          <w:sz w:val="24"/>
          <w:szCs w:val="24"/>
          <w:lang w:val="id-ID"/>
        </w:rPr>
      </w:pPr>
      <w:r w:rsidRPr="00E61F40">
        <w:rPr>
          <w:rFonts w:ascii="Times New Roman" w:eastAsia="Calibri" w:hAnsi="Times New Roman" w:cs="Times New Roman"/>
          <w:sz w:val="24"/>
          <w:szCs w:val="24"/>
          <w:lang w:val="id-ID"/>
        </w:rPr>
        <w:t xml:space="preserve">Hermanto </w:t>
      </w:r>
      <w:r w:rsidRPr="00E61F40">
        <w:rPr>
          <w:rFonts w:ascii="Times New Roman" w:eastAsia="Calibri" w:hAnsi="Times New Roman" w:cs="Times New Roman"/>
          <w:i/>
          <w:sz w:val="24"/>
          <w:szCs w:val="24"/>
          <w:lang w:val="id-ID"/>
        </w:rPr>
        <w:t xml:space="preserve">et al, </w:t>
      </w:r>
      <w:r w:rsidRPr="00E61F40">
        <w:rPr>
          <w:rFonts w:ascii="Times New Roman" w:eastAsia="Calibri" w:hAnsi="Times New Roman" w:cs="Times New Roman"/>
          <w:sz w:val="24"/>
          <w:szCs w:val="24"/>
          <w:lang w:val="id-ID"/>
        </w:rPr>
        <w:t xml:space="preserve">2016. Pengaruh aktivitas fisik terhadap kadar gula darah pada pria dewasa : </w:t>
      </w:r>
      <w:r w:rsidRPr="00E61F40">
        <w:rPr>
          <w:rFonts w:ascii="Times New Roman" w:eastAsia="Times New Roman" w:hAnsi="Times New Roman" w:cs="Times New Roman"/>
          <w:sz w:val="24"/>
          <w:szCs w:val="24"/>
          <w:lang w:val="id-ID"/>
        </w:rPr>
        <w:t>Jurnal e-Biomedik (ebm),volume 4, nomor 1, januari-juni 2016</w:t>
      </w:r>
    </w:p>
    <w:p w14:paraId="3BD7F8B8" w14:textId="77777777" w:rsidR="00EB44FE" w:rsidRPr="00E61F40" w:rsidRDefault="00EB44FE" w:rsidP="00EB44FE">
      <w:pPr>
        <w:spacing w:after="0" w:line="240" w:lineRule="auto"/>
        <w:ind w:left="990" w:hanging="990"/>
        <w:jc w:val="both"/>
        <w:rPr>
          <w:rFonts w:ascii="Times New Roman" w:eastAsia="Calibri" w:hAnsi="Times New Roman" w:cs="Times New Roman"/>
          <w:sz w:val="24"/>
          <w:szCs w:val="24"/>
          <w:lang w:val="id-ID"/>
        </w:rPr>
      </w:pPr>
      <w:r w:rsidRPr="00E61F40">
        <w:rPr>
          <w:rFonts w:ascii="Times New Roman" w:eastAsia="Calibri" w:hAnsi="Times New Roman" w:cs="Times New Roman"/>
          <w:sz w:val="24"/>
          <w:szCs w:val="24"/>
          <w:lang w:val="id-ID"/>
        </w:rPr>
        <w:t xml:space="preserve">Heydari Iraj, Radi Vida, Razmjou Sara &amp; Amiri Afsaneh, 2009, Chronic Complications of Diabetes Mellitus in Newly Diagnosed Patients, </w:t>
      </w:r>
      <w:r w:rsidRPr="00E61F40">
        <w:rPr>
          <w:rFonts w:ascii="Times New Roman" w:eastAsia="Calibri" w:hAnsi="Times New Roman" w:cs="Times New Roman"/>
          <w:i/>
          <w:iCs/>
          <w:sz w:val="24"/>
          <w:szCs w:val="24"/>
          <w:lang w:val="id-ID"/>
        </w:rPr>
        <w:t>International Journal of Diabetes Mellitus 2</w:t>
      </w:r>
      <w:r w:rsidRPr="00E61F40">
        <w:rPr>
          <w:rFonts w:ascii="Times New Roman" w:eastAsia="Calibri" w:hAnsi="Times New Roman" w:cs="Times New Roman"/>
          <w:sz w:val="24"/>
          <w:szCs w:val="24"/>
          <w:lang w:val="id-ID"/>
        </w:rPr>
        <w:t>, 61–63.</w:t>
      </w:r>
    </w:p>
    <w:p w14:paraId="676D6CDA" w14:textId="77777777" w:rsidR="00EB44FE" w:rsidRPr="00E61F40" w:rsidRDefault="00EB44FE" w:rsidP="00EB44FE">
      <w:pPr>
        <w:spacing w:after="0" w:line="240" w:lineRule="auto"/>
        <w:jc w:val="both"/>
        <w:rPr>
          <w:rFonts w:ascii="Times New Roman" w:eastAsia="Times New Roman" w:hAnsi="Times New Roman" w:cs="Times New Roman"/>
          <w:sz w:val="24"/>
          <w:szCs w:val="24"/>
          <w:lang w:val="id-ID"/>
        </w:rPr>
      </w:pPr>
    </w:p>
    <w:p w14:paraId="53E0640B" w14:textId="61CA311C" w:rsidR="00EB44FE" w:rsidRPr="00E61F40" w:rsidRDefault="00EB44FE" w:rsidP="00EB44FE">
      <w:pPr>
        <w:spacing w:after="0" w:line="240" w:lineRule="auto"/>
        <w:ind w:left="990" w:hanging="990"/>
        <w:jc w:val="both"/>
        <w:rPr>
          <w:rFonts w:ascii="Calibri" w:eastAsia="Calibri" w:hAnsi="Calibri" w:cs="Times New Roman"/>
          <w:lang w:val="id-ID"/>
        </w:rPr>
      </w:pPr>
      <w:r w:rsidRPr="00E61F40">
        <w:rPr>
          <w:rFonts w:ascii="Times New Roman" w:eastAsia="Times New Roman" w:hAnsi="Times New Roman" w:cs="Times New Roman"/>
          <w:sz w:val="24"/>
          <w:szCs w:val="24"/>
          <w:lang w:val="id-ID"/>
        </w:rPr>
        <w:t xml:space="preserve">IDF. (2015). Idf diabetes atlas sixth edition. Diakses pada tanggal 15 Januari 2020 dari </w:t>
      </w:r>
      <w:hyperlink r:id="rId10" w:history="1">
        <w:r w:rsidRPr="00E61F40">
          <w:rPr>
            <w:rFonts w:ascii="Times New Roman" w:eastAsia="Times New Roman" w:hAnsi="Times New Roman" w:cs="Times New Roman"/>
            <w:sz w:val="24"/>
            <w:szCs w:val="24"/>
            <w:u w:val="single"/>
            <w:lang w:val="id-ID"/>
          </w:rPr>
          <w:t>https://www.idf.org/sites/default/files/Atlas-poster 2015_EN.pdf</w:t>
        </w:r>
      </w:hyperlink>
    </w:p>
    <w:p w14:paraId="3AB7631A" w14:textId="181335D0" w:rsidR="00EB44FE" w:rsidRPr="00E61F40" w:rsidRDefault="00EB44FE" w:rsidP="00EB44FE">
      <w:pPr>
        <w:spacing w:after="0" w:line="240" w:lineRule="auto"/>
        <w:ind w:left="990" w:hanging="990"/>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Kemenkes RI. 2018. Riset Kesehatan Dasar; RISKESDAS. Jakarta: Balitbang Kemenkes R</w:t>
      </w:r>
    </w:p>
    <w:p w14:paraId="43C3CC6C" w14:textId="1E05E908" w:rsidR="00EB44FE" w:rsidRPr="00E61F40" w:rsidRDefault="00EB44FE" w:rsidP="00EB44FE">
      <w:pPr>
        <w:spacing w:after="0" w:line="240" w:lineRule="auto"/>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Kemenkes RI. Profil Kesehatan Indonesia tahun 2014.Jakarta : Kemenkes RI; 2015</w:t>
      </w:r>
    </w:p>
    <w:p w14:paraId="49861A95" w14:textId="77777777" w:rsidR="00EB44FE" w:rsidRPr="00E61F40" w:rsidRDefault="00EB44FE" w:rsidP="00EB44FE">
      <w:pPr>
        <w:autoSpaceDE w:val="0"/>
        <w:autoSpaceDN w:val="0"/>
        <w:adjustRightInd w:val="0"/>
        <w:spacing w:after="0" w:line="240" w:lineRule="auto"/>
        <w:ind w:left="990" w:hanging="990"/>
        <w:jc w:val="both"/>
        <w:rPr>
          <w:rFonts w:ascii="Times New Roman" w:eastAsia="Calibri" w:hAnsi="Times New Roman" w:cs="Times New Roman"/>
          <w:sz w:val="24"/>
          <w:szCs w:val="24"/>
          <w:lang w:val="id-ID"/>
        </w:rPr>
      </w:pPr>
      <w:r w:rsidRPr="00E61F40">
        <w:rPr>
          <w:rFonts w:ascii="Times New Roman" w:eastAsia="Calibri" w:hAnsi="Times New Roman" w:cs="Times New Roman"/>
          <w:sz w:val="24"/>
          <w:szCs w:val="24"/>
          <w:lang w:val="id-ID"/>
        </w:rPr>
        <w:t xml:space="preserve">Lee, C.T., Chung, H.S., Kim, Y.W., Han, S.K., </w:t>
      </w:r>
      <w:r w:rsidRPr="00E61F40">
        <w:rPr>
          <w:rFonts w:ascii="Times New Roman" w:eastAsia="Calibri" w:hAnsi="Times New Roman" w:cs="Times New Roman"/>
          <w:i/>
          <w:iCs/>
          <w:sz w:val="24"/>
          <w:szCs w:val="24"/>
          <w:lang w:val="id-ID"/>
        </w:rPr>
        <w:t>et al</w:t>
      </w:r>
      <w:r w:rsidRPr="00E61F40">
        <w:rPr>
          <w:rFonts w:ascii="Times New Roman" w:eastAsia="Calibri" w:hAnsi="Times New Roman" w:cs="Times New Roman"/>
          <w:sz w:val="24"/>
          <w:szCs w:val="24"/>
          <w:lang w:val="id-ID"/>
        </w:rPr>
        <w:t xml:space="preserve">., 2011.Incidence and risk factors of steroid-induced diabetes in patients withrespiratory disease. </w:t>
      </w:r>
      <w:r w:rsidRPr="00E61F40">
        <w:rPr>
          <w:rFonts w:ascii="Times New Roman" w:eastAsia="Calibri" w:hAnsi="Times New Roman" w:cs="Times New Roman"/>
          <w:i/>
          <w:iCs/>
          <w:sz w:val="24"/>
          <w:szCs w:val="24"/>
          <w:lang w:val="id-ID"/>
        </w:rPr>
        <w:t>Journal of Korean Medical Science</w:t>
      </w:r>
      <w:r w:rsidRPr="00E61F40">
        <w:rPr>
          <w:rFonts w:ascii="Times New Roman" w:eastAsia="Calibri" w:hAnsi="Times New Roman" w:cs="Times New Roman"/>
          <w:sz w:val="24"/>
          <w:szCs w:val="24"/>
          <w:lang w:val="id-ID"/>
        </w:rPr>
        <w:t xml:space="preserve">, </w:t>
      </w:r>
      <w:r w:rsidRPr="00E61F40">
        <w:rPr>
          <w:rFonts w:ascii="Times New Roman" w:eastAsia="Calibri" w:hAnsi="Times New Roman" w:cs="Times New Roman"/>
          <w:bCs/>
          <w:sz w:val="24"/>
          <w:szCs w:val="24"/>
          <w:lang w:val="id-ID"/>
        </w:rPr>
        <w:t>26</w:t>
      </w:r>
      <w:r w:rsidRPr="00E61F40">
        <w:rPr>
          <w:rFonts w:ascii="Times New Roman" w:eastAsia="Calibri" w:hAnsi="Times New Roman" w:cs="Times New Roman"/>
          <w:sz w:val="24"/>
          <w:szCs w:val="24"/>
          <w:lang w:val="id-ID"/>
        </w:rPr>
        <w:t>: 264–267.</w:t>
      </w:r>
    </w:p>
    <w:p w14:paraId="37AFF096" w14:textId="47151F61" w:rsidR="00EB44FE" w:rsidRPr="00E61F40" w:rsidRDefault="00EB44FE" w:rsidP="00EB44FE">
      <w:pPr>
        <w:spacing w:after="0" w:line="240" w:lineRule="auto"/>
        <w:ind w:left="990" w:hanging="990"/>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Noviyanti, F., Decroli, E., dan Sastri, S. 2015. Perbedaan Kadar LDL-Kolesterol pada Pasien Diabetes Melitus Tipe 2 dengan dan tanpa Hipertensi di RS Dr. M. Djamil Padang Tahun 2011. Jurnal Kesehatan Andalas. vol. 4, no. 2, pp. 545-50</w:t>
      </w:r>
    </w:p>
    <w:p w14:paraId="5FC3A4B1" w14:textId="1061ADB9" w:rsidR="00EB44FE" w:rsidRPr="00E61F40" w:rsidRDefault="00EB44FE" w:rsidP="00EB44FE">
      <w:pPr>
        <w:spacing w:after="0" w:line="240" w:lineRule="auto"/>
        <w:ind w:left="990" w:hanging="990"/>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PERKENI. Konsensus Pengelolaan dan Pencegahan Diabetes Melitus Tipe 2 di Indonesia. Jakarta: PERKENI; 2011.</w:t>
      </w:r>
    </w:p>
    <w:p w14:paraId="4F554379" w14:textId="0E5251C0" w:rsidR="00EB44FE" w:rsidRPr="00E61F40" w:rsidRDefault="00EB44FE" w:rsidP="00EB44FE">
      <w:pPr>
        <w:spacing w:after="0" w:line="240" w:lineRule="auto"/>
        <w:ind w:left="990" w:hanging="990"/>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Price Sylvia A, Wilson Lorraine M. Patofisiologi: Konsep Klinis Proses-Proses Penyakit. Jakarta: EGC; 2012</w:t>
      </w:r>
    </w:p>
    <w:p w14:paraId="461D448B" w14:textId="0716E76E" w:rsidR="00EB44FE" w:rsidRPr="00E61F40" w:rsidRDefault="00EB44FE" w:rsidP="00EB44FE">
      <w:pPr>
        <w:spacing w:after="0" w:line="240" w:lineRule="auto"/>
        <w:ind w:left="990" w:hanging="990"/>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Roza, R. L.,Afriant, R. (2015). Faktor Risiko Terjadinya Ulkus Diabetikum Pada Pasien Diabetes Mellitus Yang Di Rawat Jalan Dan Inap RSUP Dr. M. Djamil Dan RSI Ibnu Sina Padang. Jurnal Kesehatan Andalas, Vol 4, No.1</w:t>
      </w:r>
    </w:p>
    <w:p w14:paraId="59BD15E5" w14:textId="14B90EAD" w:rsidR="00EB44FE" w:rsidRPr="00E61F40" w:rsidRDefault="00EB44FE" w:rsidP="00EB44FE">
      <w:pPr>
        <w:spacing w:after="0" w:line="240" w:lineRule="auto"/>
        <w:ind w:left="990" w:hanging="990"/>
        <w:jc w:val="both"/>
        <w:rPr>
          <w:rFonts w:ascii="Arial" w:eastAsia="Calibri" w:hAnsi="Arial" w:cs="Arial"/>
          <w:sz w:val="30"/>
          <w:szCs w:val="30"/>
          <w:lang w:val="id-ID"/>
        </w:rPr>
      </w:pPr>
      <w:r w:rsidRPr="00E61F40">
        <w:rPr>
          <w:rFonts w:ascii="Times New Roman" w:eastAsia="Calibri" w:hAnsi="Times New Roman" w:cs="Times New Roman"/>
          <w:sz w:val="24"/>
          <w:szCs w:val="24"/>
          <w:lang w:val="id-ID"/>
        </w:rPr>
        <w:t xml:space="preserve">Sihombing,D.,Nursiswati &amp; Prawesti, A. (2012). Gambaran Perawatan Kaki dan Sensasi Sensorik Kaki pada Pasien Diabetes Melitus Tipe2 di Poliklinik DM RSUD. Diakses pada tanggal 11 Januari 2020 dari </w:t>
      </w:r>
      <w:hyperlink r:id="rId11" w:history="1">
        <w:r w:rsidRPr="00E61F40">
          <w:rPr>
            <w:rFonts w:ascii="Times New Roman" w:eastAsia="Calibri" w:hAnsi="Times New Roman" w:cs="Times New Roman"/>
            <w:sz w:val="24"/>
            <w:szCs w:val="24"/>
            <w:u w:val="single"/>
            <w:lang w:val="id-ID"/>
          </w:rPr>
          <w:t>http://journals.unpad.ac.id/ejournal/article/view/677</w:t>
        </w:r>
      </w:hyperlink>
      <w:r w:rsidRPr="00E61F40">
        <w:rPr>
          <w:rFonts w:ascii="Arial" w:eastAsia="Calibri" w:hAnsi="Arial" w:cs="Arial"/>
          <w:sz w:val="30"/>
          <w:szCs w:val="30"/>
          <w:lang w:val="id-ID"/>
        </w:rPr>
        <w:t>.</w:t>
      </w:r>
    </w:p>
    <w:p w14:paraId="39126C55" w14:textId="0C100DFB" w:rsidR="00EB44FE" w:rsidRPr="00E61F40" w:rsidRDefault="00EB44FE" w:rsidP="00EB44FE">
      <w:pPr>
        <w:spacing w:after="0" w:line="240" w:lineRule="auto"/>
        <w:ind w:left="993" w:hanging="993"/>
        <w:jc w:val="both"/>
        <w:rPr>
          <w:rFonts w:ascii="Times New Roman" w:eastAsia="Times New Roman" w:hAnsi="Times New Roman" w:cs="Times New Roman"/>
          <w:sz w:val="24"/>
          <w:szCs w:val="24"/>
          <w:lang w:val="id-ID"/>
        </w:rPr>
      </w:pPr>
      <w:r w:rsidRPr="00E61F40">
        <w:rPr>
          <w:rFonts w:ascii="Times New Roman" w:eastAsia="Calibri" w:hAnsi="Times New Roman" w:cs="Times New Roman"/>
          <w:sz w:val="24"/>
          <w:szCs w:val="24"/>
          <w:lang w:val="id-ID"/>
        </w:rPr>
        <w:t>Soegondo S., 2009. Buku Ajar Penyakit Dalam:Insulin : Farmakoterapi pada Pengendalian Glikemia Diabetes Melitus Tipe 2, Jilid III, Edisi 4, Jakarta: FK UI pp. 188</w:t>
      </w:r>
    </w:p>
    <w:p w14:paraId="1C72FA4E" w14:textId="5EF50FF4" w:rsidR="00EB44FE" w:rsidRPr="00E61F40" w:rsidRDefault="00EB44FE" w:rsidP="00EB44FE">
      <w:pPr>
        <w:spacing w:after="0" w:line="240" w:lineRule="auto"/>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lastRenderedPageBreak/>
        <w:t>Sugondo S.2014. Obesitas.DalamBuku Ajar Ilmu Penyakit Dalam. Jakarta: EGC.</w:t>
      </w:r>
    </w:p>
    <w:p w14:paraId="5449B36D" w14:textId="7D8CA661" w:rsidR="00EB44FE" w:rsidRPr="00E61F40" w:rsidRDefault="00EB44FE" w:rsidP="00EB44FE">
      <w:pPr>
        <w:spacing w:after="0" w:line="240" w:lineRule="auto"/>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Tanto, C. (2014). kapita selekta kedokteran: edisi 4 jilid 1.jakarta: media aesculapiu</w:t>
      </w:r>
    </w:p>
    <w:p w14:paraId="703192C7" w14:textId="17D7C503" w:rsidR="00EB44FE" w:rsidRPr="00E61F40" w:rsidRDefault="00EB44FE" w:rsidP="00EB44FE">
      <w:pPr>
        <w:spacing w:after="0" w:line="240" w:lineRule="auto"/>
        <w:ind w:left="990" w:hanging="990"/>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Teixeria-Lemos, dkk. 2011. Regular physical exercise training assists in preventing type 2 diabetes development: focus on its antioxidant and anti-inflammantory properties. Biomed Central Cardiovascular Diabetology 10: 1-15</w:t>
      </w:r>
    </w:p>
    <w:p w14:paraId="5F3D08A4" w14:textId="43816215" w:rsidR="00E61F40" w:rsidRPr="00E61F40" w:rsidRDefault="00EB44FE" w:rsidP="00EB44FE">
      <w:pPr>
        <w:spacing w:after="0" w:line="240" w:lineRule="auto"/>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 xml:space="preserve">Williams &amp; Wilkins. 2012.Kapita Selekta Penyakit.Jakarta: EGC </w:t>
      </w:r>
    </w:p>
    <w:p w14:paraId="264DCACE" w14:textId="4B0170F5" w:rsidR="00EB44FE" w:rsidRPr="00E61F40" w:rsidRDefault="00EB44FE" w:rsidP="00E61F40">
      <w:pPr>
        <w:spacing w:after="0" w:line="240" w:lineRule="auto"/>
        <w:ind w:left="990" w:hanging="990"/>
        <w:jc w:val="both"/>
        <w:rPr>
          <w:rFonts w:ascii="Times New Roman" w:eastAsia="Times New Roman" w:hAnsi="Times New Roman" w:cs="Times New Roman"/>
          <w:sz w:val="24"/>
          <w:szCs w:val="24"/>
          <w:lang w:val="id-ID"/>
        </w:rPr>
      </w:pPr>
      <w:r w:rsidRPr="00E61F40">
        <w:rPr>
          <w:rFonts w:ascii="Times New Roman" w:eastAsia="Times New Roman" w:hAnsi="Times New Roman" w:cs="Times New Roman"/>
          <w:sz w:val="24"/>
          <w:szCs w:val="24"/>
          <w:lang w:val="id-ID"/>
        </w:rPr>
        <w:t>World Health Organization (WHO). 2012. Metabolik Endokrin).</w:t>
      </w:r>
      <w:r w:rsidR="00E61F40">
        <w:rPr>
          <w:rFonts w:ascii="Times New Roman" w:eastAsia="Times New Roman" w:hAnsi="Times New Roman" w:cs="Times New Roman"/>
          <w:sz w:val="24"/>
          <w:szCs w:val="24"/>
        </w:rPr>
        <w:t xml:space="preserve"> </w:t>
      </w:r>
      <w:r w:rsidRPr="00E61F40">
        <w:rPr>
          <w:rFonts w:ascii="Times New Roman" w:eastAsia="Times New Roman" w:hAnsi="Times New Roman" w:cs="Times New Roman"/>
          <w:sz w:val="24"/>
          <w:szCs w:val="24"/>
          <w:lang w:val="id-ID"/>
        </w:rPr>
        <w:t>http://www.who.int/mediacentre/factsheets/fs317/en/ (09 Januari 2020)</w:t>
      </w:r>
    </w:p>
    <w:p w14:paraId="116A0D31" w14:textId="77777777" w:rsidR="00EB44FE" w:rsidRPr="00E61F40" w:rsidRDefault="00EB44FE" w:rsidP="00EB44FE">
      <w:pPr>
        <w:spacing w:after="0" w:line="240" w:lineRule="auto"/>
        <w:jc w:val="both"/>
        <w:rPr>
          <w:rFonts w:ascii="Times New Roman" w:eastAsia="Times New Roman" w:hAnsi="Times New Roman" w:cs="Times New Roman"/>
          <w:sz w:val="24"/>
          <w:szCs w:val="24"/>
          <w:lang w:val="id-ID"/>
        </w:rPr>
      </w:pPr>
    </w:p>
    <w:p w14:paraId="3DCB6707" w14:textId="2C43019F" w:rsidR="008F3E84" w:rsidRPr="00E61F40" w:rsidRDefault="008F3E84" w:rsidP="00EB44FE">
      <w:pPr>
        <w:autoSpaceDE w:val="0"/>
        <w:autoSpaceDN w:val="0"/>
        <w:adjustRightInd w:val="0"/>
        <w:spacing w:after="0" w:line="240" w:lineRule="auto"/>
        <w:ind w:left="990" w:hanging="990"/>
        <w:jc w:val="both"/>
        <w:rPr>
          <w:rFonts w:ascii="Times New Roman" w:hAnsi="Times New Roman" w:cs="Times New Roman"/>
          <w:sz w:val="24"/>
          <w:szCs w:val="24"/>
        </w:rPr>
      </w:pPr>
    </w:p>
    <w:sectPr w:rsidR="008F3E84" w:rsidRPr="00E61F40" w:rsidSect="00207EA2">
      <w:type w:val="continuous"/>
      <w:pgSz w:w="11900" w:h="16834"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AA894" w14:textId="77777777" w:rsidR="00F81AC1" w:rsidRDefault="00F81AC1" w:rsidP="00FF7794">
      <w:pPr>
        <w:spacing w:after="0" w:line="240" w:lineRule="auto"/>
      </w:pPr>
      <w:r>
        <w:separator/>
      </w:r>
    </w:p>
  </w:endnote>
  <w:endnote w:type="continuationSeparator" w:id="0">
    <w:p w14:paraId="0A68FE77" w14:textId="77777777" w:rsidR="00F81AC1" w:rsidRDefault="00F81AC1" w:rsidP="00FF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93415" w14:textId="77777777" w:rsidR="00E66E5C" w:rsidRDefault="00E66E5C">
    <w:pPr>
      <w:pStyle w:val="Footer"/>
      <w:jc w:val="right"/>
    </w:pPr>
  </w:p>
  <w:p w14:paraId="741FF5BF" w14:textId="77777777" w:rsidR="00E66E5C" w:rsidRDefault="00E66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779C0" w14:textId="77777777" w:rsidR="00F81AC1" w:rsidRDefault="00F81AC1" w:rsidP="00FF7794">
      <w:pPr>
        <w:spacing w:after="0" w:line="240" w:lineRule="auto"/>
      </w:pPr>
      <w:r>
        <w:separator/>
      </w:r>
    </w:p>
  </w:footnote>
  <w:footnote w:type="continuationSeparator" w:id="0">
    <w:p w14:paraId="4C49E483" w14:textId="77777777" w:rsidR="00F81AC1" w:rsidRDefault="00F81AC1" w:rsidP="00FF7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461"/>
      <w:docPartObj>
        <w:docPartGallery w:val="Page Numbers (Top of Page)"/>
        <w:docPartUnique/>
      </w:docPartObj>
    </w:sdtPr>
    <w:sdtEndPr/>
    <w:sdtContent>
      <w:p w14:paraId="5F32AFA0" w14:textId="77777777" w:rsidR="00E66E5C" w:rsidRDefault="00E66E5C">
        <w:pPr>
          <w:pStyle w:val="Header"/>
          <w:jc w:val="right"/>
        </w:pPr>
      </w:p>
      <w:p w14:paraId="368883AA" w14:textId="77777777" w:rsidR="00E66E5C" w:rsidRDefault="00E66E5C">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14:paraId="2E2FD1DF" w14:textId="77777777" w:rsidR="00E66E5C" w:rsidRDefault="00E66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D1B58BA"/>
    <w:lvl w:ilvl="0" w:tplc="FFFFFFFF">
      <w:start w:val="1"/>
      <w:numFmt w:val="decimal"/>
      <w:lvlText w:val="%1."/>
      <w:lvlJc w:val="left"/>
    </w:lvl>
    <w:lvl w:ilvl="1" w:tplc="FFFFFFFF">
      <w:start w:val="1"/>
      <w:numFmt w:val="lowerLetter"/>
      <w:lvlText w:val="%2."/>
      <w:lvlJc w:val="left"/>
    </w:lvl>
    <w:lvl w:ilvl="2" w:tplc="FFFFFFFF">
      <w:start w:val="1"/>
      <w:numFmt w:val="bullet"/>
      <w:lvlText w:val="&lt;"/>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777448"/>
    <w:multiLevelType w:val="hybridMultilevel"/>
    <w:tmpl w:val="2F262FCE"/>
    <w:lvl w:ilvl="0" w:tplc="4F409E34">
      <w:start w:val="1"/>
      <w:numFmt w:val="decimal"/>
      <w:lvlText w:val="%1."/>
      <w:lvlJc w:val="left"/>
      <w:pPr>
        <w:ind w:left="360" w:hanging="360"/>
      </w:pPr>
      <w:rPr>
        <w:rFonts w:ascii="Times New Roman" w:eastAsia="Times New Roman"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23AA2"/>
    <w:multiLevelType w:val="hybridMultilevel"/>
    <w:tmpl w:val="23CE1D80"/>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4" w15:restartNumberingAfterBreak="0">
    <w:nsid w:val="055425BF"/>
    <w:multiLevelType w:val="hybridMultilevel"/>
    <w:tmpl w:val="2D06C8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A24F0"/>
    <w:multiLevelType w:val="hybridMultilevel"/>
    <w:tmpl w:val="74DEFDA4"/>
    <w:lvl w:ilvl="0" w:tplc="FF98F1D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5C6091D"/>
    <w:multiLevelType w:val="hybridMultilevel"/>
    <w:tmpl w:val="6A666BC2"/>
    <w:lvl w:ilvl="0" w:tplc="DD3030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EE19C3"/>
    <w:multiLevelType w:val="hybridMultilevel"/>
    <w:tmpl w:val="4BA8D424"/>
    <w:lvl w:ilvl="0" w:tplc="5BA8CE5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37463759"/>
    <w:multiLevelType w:val="hybridMultilevel"/>
    <w:tmpl w:val="9AB8F84A"/>
    <w:lvl w:ilvl="0" w:tplc="36D01CAE">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3A8425B2"/>
    <w:multiLevelType w:val="hybridMultilevel"/>
    <w:tmpl w:val="1E98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272E5"/>
    <w:multiLevelType w:val="hybridMultilevel"/>
    <w:tmpl w:val="2D14C870"/>
    <w:lvl w:ilvl="0" w:tplc="9FAC1BF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525D751B"/>
    <w:multiLevelType w:val="multilevel"/>
    <w:tmpl w:val="FFDA1B80"/>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3."/>
      <w:lvlJc w:val="left"/>
      <w:pPr>
        <w:ind w:left="3272" w:hanging="720"/>
      </w:pPr>
      <w:rPr>
        <w:rFonts w:ascii="Times New Roman" w:eastAsia="Times New Roman" w:hAnsi="Times New Roman" w:cs="Times New Roman"/>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5DA00EC1"/>
    <w:multiLevelType w:val="hybridMultilevel"/>
    <w:tmpl w:val="FDDC8B1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36562"/>
    <w:multiLevelType w:val="hybridMultilevel"/>
    <w:tmpl w:val="FC666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096A74"/>
    <w:multiLevelType w:val="hybridMultilevel"/>
    <w:tmpl w:val="68923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7705CD"/>
    <w:multiLevelType w:val="hybridMultilevel"/>
    <w:tmpl w:val="3E582F58"/>
    <w:lvl w:ilvl="0" w:tplc="8F74DCD6">
      <w:start w:val="1"/>
      <w:numFmt w:val="decimal"/>
      <w:lvlText w:val="%1."/>
      <w:lvlJc w:val="left"/>
      <w:pPr>
        <w:ind w:left="720" w:hanging="360"/>
      </w:pPr>
      <w:rPr>
        <w:rFonts w:ascii="Times New Roman" w:eastAsia="Times New Roman"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665D53"/>
    <w:multiLevelType w:val="hybridMultilevel"/>
    <w:tmpl w:val="340893E2"/>
    <w:lvl w:ilvl="0" w:tplc="BF60431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78995122"/>
    <w:multiLevelType w:val="hybridMultilevel"/>
    <w:tmpl w:val="D6563CFC"/>
    <w:lvl w:ilvl="0" w:tplc="723273C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9EE775C"/>
    <w:multiLevelType w:val="hybridMultilevel"/>
    <w:tmpl w:val="2D14C870"/>
    <w:lvl w:ilvl="0" w:tplc="9FAC1BF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7E990FC4"/>
    <w:multiLevelType w:val="hybridMultilevel"/>
    <w:tmpl w:val="EBFA9030"/>
    <w:lvl w:ilvl="0" w:tplc="04090019">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0" w15:restartNumberingAfterBreak="0">
    <w:nsid w:val="7FA957D9"/>
    <w:multiLevelType w:val="hybridMultilevel"/>
    <w:tmpl w:val="D32821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12"/>
  </w:num>
  <w:num w:numId="5">
    <w:abstractNumId w:val="3"/>
  </w:num>
  <w:num w:numId="6">
    <w:abstractNumId w:val="19"/>
  </w:num>
  <w:num w:numId="7">
    <w:abstractNumId w:val="13"/>
  </w:num>
  <w:num w:numId="8">
    <w:abstractNumId w:val="14"/>
  </w:num>
  <w:num w:numId="9">
    <w:abstractNumId w:val="9"/>
  </w:num>
  <w:num w:numId="10">
    <w:abstractNumId w:val="17"/>
  </w:num>
  <w:num w:numId="11">
    <w:abstractNumId w:val="15"/>
  </w:num>
  <w:num w:numId="12">
    <w:abstractNumId w:val="4"/>
  </w:num>
  <w:num w:numId="13">
    <w:abstractNumId w:val="5"/>
  </w:num>
  <w:num w:numId="14">
    <w:abstractNumId w:val="16"/>
  </w:num>
  <w:num w:numId="15">
    <w:abstractNumId w:val="18"/>
  </w:num>
  <w:num w:numId="16">
    <w:abstractNumId w:val="10"/>
  </w:num>
  <w:num w:numId="17">
    <w:abstractNumId w:val="6"/>
  </w:num>
  <w:num w:numId="18">
    <w:abstractNumId w:val="11"/>
  </w:num>
  <w:num w:numId="19">
    <w:abstractNumId w:val="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1865"/>
    <w:rsid w:val="00012173"/>
    <w:rsid w:val="00025284"/>
    <w:rsid w:val="00041606"/>
    <w:rsid w:val="000461CB"/>
    <w:rsid w:val="00046D1C"/>
    <w:rsid w:val="0005151E"/>
    <w:rsid w:val="00051D7F"/>
    <w:rsid w:val="00054173"/>
    <w:rsid w:val="000567A7"/>
    <w:rsid w:val="000578CE"/>
    <w:rsid w:val="00064A15"/>
    <w:rsid w:val="00064BD8"/>
    <w:rsid w:val="00075BC8"/>
    <w:rsid w:val="00080D30"/>
    <w:rsid w:val="00086B4C"/>
    <w:rsid w:val="000A4DEB"/>
    <w:rsid w:val="000A7846"/>
    <w:rsid w:val="000C4B15"/>
    <w:rsid w:val="000C4C6C"/>
    <w:rsid w:val="000C5378"/>
    <w:rsid w:val="000C6161"/>
    <w:rsid w:val="000C7FAF"/>
    <w:rsid w:val="000D2E62"/>
    <w:rsid w:val="000E1F8E"/>
    <w:rsid w:val="000E5A7A"/>
    <w:rsid w:val="00100DE1"/>
    <w:rsid w:val="00104CA2"/>
    <w:rsid w:val="00105189"/>
    <w:rsid w:val="0011192D"/>
    <w:rsid w:val="001156EE"/>
    <w:rsid w:val="001178DA"/>
    <w:rsid w:val="00117CBA"/>
    <w:rsid w:val="0012316D"/>
    <w:rsid w:val="0013037B"/>
    <w:rsid w:val="00140EE3"/>
    <w:rsid w:val="00141820"/>
    <w:rsid w:val="001431B7"/>
    <w:rsid w:val="00157ABC"/>
    <w:rsid w:val="00162762"/>
    <w:rsid w:val="00170463"/>
    <w:rsid w:val="00171352"/>
    <w:rsid w:val="001732B8"/>
    <w:rsid w:val="0017764B"/>
    <w:rsid w:val="00184BEF"/>
    <w:rsid w:val="00187392"/>
    <w:rsid w:val="001973FE"/>
    <w:rsid w:val="0019792D"/>
    <w:rsid w:val="001A396B"/>
    <w:rsid w:val="001B6D57"/>
    <w:rsid w:val="001B7B7D"/>
    <w:rsid w:val="001C09D8"/>
    <w:rsid w:val="001D2296"/>
    <w:rsid w:val="001D23A4"/>
    <w:rsid w:val="001E1BCC"/>
    <w:rsid w:val="001E506A"/>
    <w:rsid w:val="001F0DF0"/>
    <w:rsid w:val="0020492A"/>
    <w:rsid w:val="00207E2D"/>
    <w:rsid w:val="00207EA2"/>
    <w:rsid w:val="0022063B"/>
    <w:rsid w:val="00220F2D"/>
    <w:rsid w:val="00233F40"/>
    <w:rsid w:val="00234613"/>
    <w:rsid w:val="00237CF2"/>
    <w:rsid w:val="002472C2"/>
    <w:rsid w:val="00254675"/>
    <w:rsid w:val="00261CD7"/>
    <w:rsid w:val="00267BB1"/>
    <w:rsid w:val="002844BE"/>
    <w:rsid w:val="002934B4"/>
    <w:rsid w:val="00294204"/>
    <w:rsid w:val="0029539A"/>
    <w:rsid w:val="002A3188"/>
    <w:rsid w:val="002A669F"/>
    <w:rsid w:val="002B1201"/>
    <w:rsid w:val="002B3297"/>
    <w:rsid w:val="002E0161"/>
    <w:rsid w:val="002E27D8"/>
    <w:rsid w:val="002F1909"/>
    <w:rsid w:val="002F27F7"/>
    <w:rsid w:val="002F4EF2"/>
    <w:rsid w:val="0030591B"/>
    <w:rsid w:val="00306AF0"/>
    <w:rsid w:val="00307C1A"/>
    <w:rsid w:val="00312F2E"/>
    <w:rsid w:val="003167E1"/>
    <w:rsid w:val="00326926"/>
    <w:rsid w:val="0032721A"/>
    <w:rsid w:val="00331687"/>
    <w:rsid w:val="003324FD"/>
    <w:rsid w:val="00340954"/>
    <w:rsid w:val="00340C8B"/>
    <w:rsid w:val="003423A7"/>
    <w:rsid w:val="003431CD"/>
    <w:rsid w:val="00350189"/>
    <w:rsid w:val="00353B0D"/>
    <w:rsid w:val="00365661"/>
    <w:rsid w:val="0039656B"/>
    <w:rsid w:val="003B3884"/>
    <w:rsid w:val="003B5EF7"/>
    <w:rsid w:val="003C11E6"/>
    <w:rsid w:val="003D1B04"/>
    <w:rsid w:val="003D5AA6"/>
    <w:rsid w:val="003E6954"/>
    <w:rsid w:val="003F4F3A"/>
    <w:rsid w:val="00400E71"/>
    <w:rsid w:val="004055EF"/>
    <w:rsid w:val="004065DE"/>
    <w:rsid w:val="00412C83"/>
    <w:rsid w:val="004137A6"/>
    <w:rsid w:val="0041592C"/>
    <w:rsid w:val="00422B87"/>
    <w:rsid w:val="00426B43"/>
    <w:rsid w:val="0043112C"/>
    <w:rsid w:val="00434913"/>
    <w:rsid w:val="0044215A"/>
    <w:rsid w:val="004455E1"/>
    <w:rsid w:val="0045396A"/>
    <w:rsid w:val="004541DC"/>
    <w:rsid w:val="004569FB"/>
    <w:rsid w:val="00460DFC"/>
    <w:rsid w:val="00466B02"/>
    <w:rsid w:val="00470451"/>
    <w:rsid w:val="00487251"/>
    <w:rsid w:val="00487899"/>
    <w:rsid w:val="00493C4E"/>
    <w:rsid w:val="004A3753"/>
    <w:rsid w:val="004A7D55"/>
    <w:rsid w:val="004B1865"/>
    <w:rsid w:val="004B7386"/>
    <w:rsid w:val="004C3646"/>
    <w:rsid w:val="004C6ED8"/>
    <w:rsid w:val="004D0975"/>
    <w:rsid w:val="004D25CF"/>
    <w:rsid w:val="004D2DFE"/>
    <w:rsid w:val="004D66DC"/>
    <w:rsid w:val="004E1375"/>
    <w:rsid w:val="004E1919"/>
    <w:rsid w:val="004F4787"/>
    <w:rsid w:val="005010E9"/>
    <w:rsid w:val="0050240C"/>
    <w:rsid w:val="005027FC"/>
    <w:rsid w:val="0050498A"/>
    <w:rsid w:val="00505C2F"/>
    <w:rsid w:val="00511830"/>
    <w:rsid w:val="00513196"/>
    <w:rsid w:val="00537A7D"/>
    <w:rsid w:val="00545A5C"/>
    <w:rsid w:val="00553BC1"/>
    <w:rsid w:val="005552A3"/>
    <w:rsid w:val="00561AC4"/>
    <w:rsid w:val="00562A8C"/>
    <w:rsid w:val="00564BCF"/>
    <w:rsid w:val="00565F24"/>
    <w:rsid w:val="005732F0"/>
    <w:rsid w:val="005A0C39"/>
    <w:rsid w:val="005A3E78"/>
    <w:rsid w:val="005A4161"/>
    <w:rsid w:val="005B0634"/>
    <w:rsid w:val="005B1226"/>
    <w:rsid w:val="005B1ED4"/>
    <w:rsid w:val="005C1AD6"/>
    <w:rsid w:val="005D1902"/>
    <w:rsid w:val="005E0934"/>
    <w:rsid w:val="005E4CD0"/>
    <w:rsid w:val="005E5F8A"/>
    <w:rsid w:val="005E6931"/>
    <w:rsid w:val="005F5B94"/>
    <w:rsid w:val="00602EEC"/>
    <w:rsid w:val="00616745"/>
    <w:rsid w:val="00660883"/>
    <w:rsid w:val="006633DE"/>
    <w:rsid w:val="00666B60"/>
    <w:rsid w:val="006709F5"/>
    <w:rsid w:val="00671CD4"/>
    <w:rsid w:val="006810DC"/>
    <w:rsid w:val="00682FDC"/>
    <w:rsid w:val="00685886"/>
    <w:rsid w:val="006875FB"/>
    <w:rsid w:val="00691BED"/>
    <w:rsid w:val="006945DD"/>
    <w:rsid w:val="00694D5E"/>
    <w:rsid w:val="006965B2"/>
    <w:rsid w:val="0069726C"/>
    <w:rsid w:val="006A02FE"/>
    <w:rsid w:val="006A1E49"/>
    <w:rsid w:val="006A42CC"/>
    <w:rsid w:val="006A7925"/>
    <w:rsid w:val="006B4673"/>
    <w:rsid w:val="006C391F"/>
    <w:rsid w:val="006D3C93"/>
    <w:rsid w:val="006D5FD5"/>
    <w:rsid w:val="006E0A7D"/>
    <w:rsid w:val="006E6D51"/>
    <w:rsid w:val="00701050"/>
    <w:rsid w:val="0071033B"/>
    <w:rsid w:val="00712559"/>
    <w:rsid w:val="0071440A"/>
    <w:rsid w:val="007165FA"/>
    <w:rsid w:val="00720FF7"/>
    <w:rsid w:val="0072723B"/>
    <w:rsid w:val="0073531F"/>
    <w:rsid w:val="00745194"/>
    <w:rsid w:val="00751120"/>
    <w:rsid w:val="007668F8"/>
    <w:rsid w:val="007819BA"/>
    <w:rsid w:val="0079068C"/>
    <w:rsid w:val="00791FD5"/>
    <w:rsid w:val="00794487"/>
    <w:rsid w:val="007947F7"/>
    <w:rsid w:val="00796B58"/>
    <w:rsid w:val="007A459A"/>
    <w:rsid w:val="007A6665"/>
    <w:rsid w:val="007A72FF"/>
    <w:rsid w:val="007B4715"/>
    <w:rsid w:val="007C779F"/>
    <w:rsid w:val="007C7A6E"/>
    <w:rsid w:val="007D6741"/>
    <w:rsid w:val="00814BA6"/>
    <w:rsid w:val="00814FBE"/>
    <w:rsid w:val="00820526"/>
    <w:rsid w:val="00827A11"/>
    <w:rsid w:val="00834B9E"/>
    <w:rsid w:val="0084731D"/>
    <w:rsid w:val="00852355"/>
    <w:rsid w:val="0086008D"/>
    <w:rsid w:val="00860AFC"/>
    <w:rsid w:val="00861587"/>
    <w:rsid w:val="0087348C"/>
    <w:rsid w:val="0088042A"/>
    <w:rsid w:val="008834B7"/>
    <w:rsid w:val="00885964"/>
    <w:rsid w:val="008911F6"/>
    <w:rsid w:val="0089182C"/>
    <w:rsid w:val="00892CA2"/>
    <w:rsid w:val="0089417F"/>
    <w:rsid w:val="00894C69"/>
    <w:rsid w:val="008A6AEF"/>
    <w:rsid w:val="008B0F37"/>
    <w:rsid w:val="008B2843"/>
    <w:rsid w:val="008B7BF6"/>
    <w:rsid w:val="008C3113"/>
    <w:rsid w:val="008C7326"/>
    <w:rsid w:val="008D114D"/>
    <w:rsid w:val="008D2E54"/>
    <w:rsid w:val="008E0385"/>
    <w:rsid w:val="008E3360"/>
    <w:rsid w:val="008F287A"/>
    <w:rsid w:val="008F3E84"/>
    <w:rsid w:val="00901C9C"/>
    <w:rsid w:val="0091013E"/>
    <w:rsid w:val="00913D34"/>
    <w:rsid w:val="00917965"/>
    <w:rsid w:val="009428DC"/>
    <w:rsid w:val="00944FF3"/>
    <w:rsid w:val="009459DC"/>
    <w:rsid w:val="009464E9"/>
    <w:rsid w:val="009466F5"/>
    <w:rsid w:val="0096427F"/>
    <w:rsid w:val="00966CBB"/>
    <w:rsid w:val="00971360"/>
    <w:rsid w:val="00977A7A"/>
    <w:rsid w:val="009815D9"/>
    <w:rsid w:val="009A3565"/>
    <w:rsid w:val="009A4F29"/>
    <w:rsid w:val="009A6CAE"/>
    <w:rsid w:val="009B36EF"/>
    <w:rsid w:val="009B4345"/>
    <w:rsid w:val="009B43AF"/>
    <w:rsid w:val="009B5140"/>
    <w:rsid w:val="009C24D5"/>
    <w:rsid w:val="009C3647"/>
    <w:rsid w:val="009C3B35"/>
    <w:rsid w:val="009C546B"/>
    <w:rsid w:val="009D3CDF"/>
    <w:rsid w:val="009D42A7"/>
    <w:rsid w:val="009D53DB"/>
    <w:rsid w:val="009E093B"/>
    <w:rsid w:val="009E6BB7"/>
    <w:rsid w:val="009E7BB7"/>
    <w:rsid w:val="009F0106"/>
    <w:rsid w:val="009F7426"/>
    <w:rsid w:val="00A067CA"/>
    <w:rsid w:val="00A257B2"/>
    <w:rsid w:val="00A313A3"/>
    <w:rsid w:val="00A31FAD"/>
    <w:rsid w:val="00A372B6"/>
    <w:rsid w:val="00A404CB"/>
    <w:rsid w:val="00A5661B"/>
    <w:rsid w:val="00A66E0D"/>
    <w:rsid w:val="00A76D6A"/>
    <w:rsid w:val="00A83C41"/>
    <w:rsid w:val="00A84C23"/>
    <w:rsid w:val="00A9491E"/>
    <w:rsid w:val="00AA3F5F"/>
    <w:rsid w:val="00AB4292"/>
    <w:rsid w:val="00AF11DF"/>
    <w:rsid w:val="00AF1AE0"/>
    <w:rsid w:val="00B1579B"/>
    <w:rsid w:val="00B176BC"/>
    <w:rsid w:val="00B17AB8"/>
    <w:rsid w:val="00B22FE2"/>
    <w:rsid w:val="00B243E3"/>
    <w:rsid w:val="00B31C9B"/>
    <w:rsid w:val="00B31EF8"/>
    <w:rsid w:val="00B336A4"/>
    <w:rsid w:val="00B520EA"/>
    <w:rsid w:val="00B805E4"/>
    <w:rsid w:val="00B821F2"/>
    <w:rsid w:val="00B87046"/>
    <w:rsid w:val="00B904A0"/>
    <w:rsid w:val="00B93904"/>
    <w:rsid w:val="00B9751E"/>
    <w:rsid w:val="00BA4038"/>
    <w:rsid w:val="00BA4F4E"/>
    <w:rsid w:val="00BB1B8A"/>
    <w:rsid w:val="00BC510F"/>
    <w:rsid w:val="00BC555E"/>
    <w:rsid w:val="00BE1B27"/>
    <w:rsid w:val="00BE3E06"/>
    <w:rsid w:val="00BE4C68"/>
    <w:rsid w:val="00BE5961"/>
    <w:rsid w:val="00BF1F6C"/>
    <w:rsid w:val="00BF3A3E"/>
    <w:rsid w:val="00BF42EE"/>
    <w:rsid w:val="00C00E1F"/>
    <w:rsid w:val="00C0235A"/>
    <w:rsid w:val="00C052FC"/>
    <w:rsid w:val="00C118DE"/>
    <w:rsid w:val="00C17149"/>
    <w:rsid w:val="00C232CF"/>
    <w:rsid w:val="00C23926"/>
    <w:rsid w:val="00C31280"/>
    <w:rsid w:val="00C622BA"/>
    <w:rsid w:val="00C80D77"/>
    <w:rsid w:val="00C84C62"/>
    <w:rsid w:val="00C96A0C"/>
    <w:rsid w:val="00CA6457"/>
    <w:rsid w:val="00CB67B6"/>
    <w:rsid w:val="00CB7DBC"/>
    <w:rsid w:val="00CC0F1F"/>
    <w:rsid w:val="00CC2476"/>
    <w:rsid w:val="00CC6B55"/>
    <w:rsid w:val="00CD283F"/>
    <w:rsid w:val="00CE419C"/>
    <w:rsid w:val="00CE4F32"/>
    <w:rsid w:val="00CE63E0"/>
    <w:rsid w:val="00CE6506"/>
    <w:rsid w:val="00D10FEB"/>
    <w:rsid w:val="00D14C3A"/>
    <w:rsid w:val="00D155F4"/>
    <w:rsid w:val="00D15CE4"/>
    <w:rsid w:val="00D17B0B"/>
    <w:rsid w:val="00D20E67"/>
    <w:rsid w:val="00D25BD7"/>
    <w:rsid w:val="00D3519C"/>
    <w:rsid w:val="00D418D1"/>
    <w:rsid w:val="00D51079"/>
    <w:rsid w:val="00D56822"/>
    <w:rsid w:val="00D56CE0"/>
    <w:rsid w:val="00D620C1"/>
    <w:rsid w:val="00D64845"/>
    <w:rsid w:val="00D679C4"/>
    <w:rsid w:val="00D746D1"/>
    <w:rsid w:val="00D77EE9"/>
    <w:rsid w:val="00D87E31"/>
    <w:rsid w:val="00DA0416"/>
    <w:rsid w:val="00DA1B61"/>
    <w:rsid w:val="00DA529A"/>
    <w:rsid w:val="00DA5DD8"/>
    <w:rsid w:val="00DB1788"/>
    <w:rsid w:val="00DB57C5"/>
    <w:rsid w:val="00DC721E"/>
    <w:rsid w:val="00DD0FBC"/>
    <w:rsid w:val="00DE371F"/>
    <w:rsid w:val="00DE5A83"/>
    <w:rsid w:val="00DE5C52"/>
    <w:rsid w:val="00E16540"/>
    <w:rsid w:val="00E223AE"/>
    <w:rsid w:val="00E34943"/>
    <w:rsid w:val="00E41E5B"/>
    <w:rsid w:val="00E60957"/>
    <w:rsid w:val="00E61F40"/>
    <w:rsid w:val="00E66E5C"/>
    <w:rsid w:val="00E66EB6"/>
    <w:rsid w:val="00E8076F"/>
    <w:rsid w:val="00E83BF1"/>
    <w:rsid w:val="00E9298D"/>
    <w:rsid w:val="00E93DA5"/>
    <w:rsid w:val="00E94BF6"/>
    <w:rsid w:val="00EA0871"/>
    <w:rsid w:val="00EA2110"/>
    <w:rsid w:val="00EA6184"/>
    <w:rsid w:val="00EB44FE"/>
    <w:rsid w:val="00EB5DF1"/>
    <w:rsid w:val="00EC46EB"/>
    <w:rsid w:val="00EC5F54"/>
    <w:rsid w:val="00ED3823"/>
    <w:rsid w:val="00EE793F"/>
    <w:rsid w:val="00EF08F6"/>
    <w:rsid w:val="00F068E9"/>
    <w:rsid w:val="00F15DA5"/>
    <w:rsid w:val="00F213F9"/>
    <w:rsid w:val="00F26196"/>
    <w:rsid w:val="00F2670A"/>
    <w:rsid w:val="00F373B9"/>
    <w:rsid w:val="00F406ED"/>
    <w:rsid w:val="00F42805"/>
    <w:rsid w:val="00F4358A"/>
    <w:rsid w:val="00F43754"/>
    <w:rsid w:val="00F53DB0"/>
    <w:rsid w:val="00F56257"/>
    <w:rsid w:val="00F564F5"/>
    <w:rsid w:val="00F6376D"/>
    <w:rsid w:val="00F70BB2"/>
    <w:rsid w:val="00F722EA"/>
    <w:rsid w:val="00F81AC1"/>
    <w:rsid w:val="00F85B0F"/>
    <w:rsid w:val="00F92032"/>
    <w:rsid w:val="00F97736"/>
    <w:rsid w:val="00FA0197"/>
    <w:rsid w:val="00FB0762"/>
    <w:rsid w:val="00FB4320"/>
    <w:rsid w:val="00FC24E1"/>
    <w:rsid w:val="00FC4BE6"/>
    <w:rsid w:val="00FF1ECA"/>
    <w:rsid w:val="00FF37B9"/>
    <w:rsid w:val="00FF77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657B"/>
  <w15:docId w15:val="{AD03F1CF-0882-4677-832D-29E30861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7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1865"/>
    <w:pPr>
      <w:spacing w:after="200" w:line="276" w:lineRule="auto"/>
      <w:ind w:left="720"/>
      <w:contextualSpacing/>
    </w:pPr>
    <w:rPr>
      <w:lang w:val="en-GB"/>
    </w:rPr>
  </w:style>
  <w:style w:type="character" w:styleId="Hyperlink">
    <w:name w:val="Hyperlink"/>
    <w:basedOn w:val="DefaultParagraphFont"/>
    <w:uiPriority w:val="99"/>
    <w:unhideWhenUsed/>
    <w:rsid w:val="004B1865"/>
    <w:rPr>
      <w:color w:val="0563C1" w:themeColor="hyperlink"/>
      <w:u w:val="single"/>
    </w:rPr>
  </w:style>
  <w:style w:type="character" w:customStyle="1" w:styleId="ListParagraphChar">
    <w:name w:val="List Paragraph Char"/>
    <w:basedOn w:val="DefaultParagraphFont"/>
    <w:link w:val="ListParagraph"/>
    <w:uiPriority w:val="34"/>
    <w:rsid w:val="004B1865"/>
    <w:rPr>
      <w:lang w:val="en-GB"/>
    </w:rPr>
  </w:style>
  <w:style w:type="paragraph" w:styleId="HTMLPreformatted">
    <w:name w:val="HTML Preformatted"/>
    <w:basedOn w:val="Normal"/>
    <w:link w:val="HTMLPreformattedChar"/>
    <w:uiPriority w:val="99"/>
    <w:unhideWhenUsed/>
    <w:rsid w:val="004B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B1865"/>
    <w:rPr>
      <w:rFonts w:ascii="Courier New" w:eastAsia="Times New Roman" w:hAnsi="Courier New" w:cs="Courier New"/>
      <w:sz w:val="20"/>
      <w:szCs w:val="20"/>
    </w:rPr>
  </w:style>
  <w:style w:type="paragraph" w:styleId="Footer">
    <w:name w:val="footer"/>
    <w:basedOn w:val="Normal"/>
    <w:link w:val="FooterChar"/>
    <w:uiPriority w:val="99"/>
    <w:unhideWhenUsed/>
    <w:rsid w:val="004B1865"/>
    <w:pPr>
      <w:tabs>
        <w:tab w:val="center" w:pos="4680"/>
        <w:tab w:val="right" w:pos="9360"/>
      </w:tabs>
      <w:spacing w:after="0" w:line="240" w:lineRule="auto"/>
    </w:pPr>
    <w:rPr>
      <w:rFonts w:ascii="Calibri" w:eastAsia="Calibri" w:hAnsi="Calibri" w:cs="Arial"/>
      <w:sz w:val="20"/>
      <w:szCs w:val="20"/>
    </w:rPr>
  </w:style>
  <w:style w:type="character" w:customStyle="1" w:styleId="FooterChar">
    <w:name w:val="Footer Char"/>
    <w:basedOn w:val="DefaultParagraphFont"/>
    <w:link w:val="Footer"/>
    <w:uiPriority w:val="99"/>
    <w:rsid w:val="004B1865"/>
    <w:rPr>
      <w:rFonts w:ascii="Calibri" w:eastAsia="Calibri" w:hAnsi="Calibri" w:cs="Arial"/>
      <w:sz w:val="20"/>
      <w:szCs w:val="20"/>
    </w:rPr>
  </w:style>
  <w:style w:type="table" w:styleId="TableGrid">
    <w:name w:val="Table Grid"/>
    <w:basedOn w:val="TableNormal"/>
    <w:uiPriority w:val="59"/>
    <w:rsid w:val="00DE5A83"/>
    <w:pPr>
      <w:spacing w:after="0" w:line="240" w:lineRule="auto"/>
    </w:pPr>
    <w:rPr>
      <w:rFonts w:ascii="Times New Roman" w:eastAsia="Calibri" w:hAnsi="Times New Roman" w:cs="Times New Roman"/>
      <w:sz w:val="20"/>
      <w:szCs w:val="20"/>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4280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E2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7D8"/>
  </w:style>
  <w:style w:type="table" w:customStyle="1" w:styleId="TableGrid1">
    <w:name w:val="Table Grid1"/>
    <w:basedOn w:val="TableNormal"/>
    <w:next w:val="TableGrid"/>
    <w:uiPriority w:val="39"/>
    <w:rsid w:val="0020492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0492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44FE"/>
    <w:rPr>
      <w:color w:val="605E5C"/>
      <w:shd w:val="clear" w:color="auto" w:fill="E1DFDD"/>
    </w:rPr>
  </w:style>
  <w:style w:type="paragraph" w:styleId="BalloonText">
    <w:name w:val="Balloon Text"/>
    <w:basedOn w:val="Normal"/>
    <w:link w:val="BalloonTextChar"/>
    <w:uiPriority w:val="99"/>
    <w:semiHidden/>
    <w:unhideWhenUsed/>
    <w:rsid w:val="00493C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C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955659">
      <w:bodyDiv w:val="1"/>
      <w:marLeft w:val="0"/>
      <w:marRight w:val="0"/>
      <w:marTop w:val="0"/>
      <w:marBottom w:val="0"/>
      <w:divBdr>
        <w:top w:val="none" w:sz="0" w:space="0" w:color="auto"/>
        <w:left w:val="none" w:sz="0" w:space="0" w:color="auto"/>
        <w:bottom w:val="none" w:sz="0" w:space="0" w:color="auto"/>
        <w:right w:val="none" w:sz="0" w:space="0" w:color="auto"/>
      </w:divBdr>
    </w:div>
    <w:div w:id="792133745">
      <w:bodyDiv w:val="1"/>
      <w:marLeft w:val="0"/>
      <w:marRight w:val="0"/>
      <w:marTop w:val="0"/>
      <w:marBottom w:val="0"/>
      <w:divBdr>
        <w:top w:val="none" w:sz="0" w:space="0" w:color="auto"/>
        <w:left w:val="none" w:sz="0" w:space="0" w:color="auto"/>
        <w:bottom w:val="none" w:sz="0" w:space="0" w:color="auto"/>
        <w:right w:val="none" w:sz="0" w:space="0" w:color="auto"/>
      </w:divBdr>
    </w:div>
    <w:div w:id="801969473">
      <w:bodyDiv w:val="1"/>
      <w:marLeft w:val="0"/>
      <w:marRight w:val="0"/>
      <w:marTop w:val="0"/>
      <w:marBottom w:val="0"/>
      <w:divBdr>
        <w:top w:val="none" w:sz="0" w:space="0" w:color="auto"/>
        <w:left w:val="none" w:sz="0" w:space="0" w:color="auto"/>
        <w:bottom w:val="none" w:sz="0" w:space="0" w:color="auto"/>
        <w:right w:val="none" w:sz="0" w:space="0" w:color="auto"/>
      </w:divBdr>
    </w:div>
    <w:div w:id="1735276674">
      <w:bodyDiv w:val="1"/>
      <w:marLeft w:val="0"/>
      <w:marRight w:val="0"/>
      <w:marTop w:val="0"/>
      <w:marBottom w:val="0"/>
      <w:divBdr>
        <w:top w:val="none" w:sz="0" w:space="0" w:color="auto"/>
        <w:left w:val="none" w:sz="0" w:space="0" w:color="auto"/>
        <w:bottom w:val="none" w:sz="0" w:space="0" w:color="auto"/>
        <w:right w:val="none" w:sz="0" w:space="0" w:color="auto"/>
      </w:divBdr>
    </w:div>
    <w:div w:id="212835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s.unpad.ac.id/ejournal/article/view/677" TargetMode="External"/><Relationship Id="rId5" Type="http://schemas.openxmlformats.org/officeDocument/2006/relationships/footnotes" Target="footnotes.xml"/><Relationship Id="rId10" Type="http://schemas.openxmlformats.org/officeDocument/2006/relationships/hyperlink" Target="https://www.idf.org/sites/default/files/Atlas-poster%202015_EN.pdf" TargetMode="External"/><Relationship Id="rId4" Type="http://schemas.openxmlformats.org/officeDocument/2006/relationships/webSettings" Target="webSettings.xml"/><Relationship Id="rId9" Type="http://schemas.openxmlformats.org/officeDocument/2006/relationships/hyperlink" Target="https://repository.maranatha.edu/2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1717</TotalTime>
  <Pages>16</Pages>
  <Words>7970</Words>
  <Characters>45430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ariska</dc:creator>
  <cp:keywords/>
  <dc:description/>
  <cp:lastModifiedBy>asus</cp:lastModifiedBy>
  <cp:revision>325</cp:revision>
  <dcterms:created xsi:type="dcterms:W3CDTF">2018-08-14T16:16:00Z</dcterms:created>
  <dcterms:modified xsi:type="dcterms:W3CDTF">2020-12-30T02:52:00Z</dcterms:modified>
</cp:coreProperties>
</file>