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9026" w14:textId="77777777" w:rsidR="00103A61" w:rsidRPr="00E54698" w:rsidRDefault="00103A61" w:rsidP="00191314">
      <w:pPr>
        <w:pBdr>
          <w:top w:val="nil"/>
          <w:left w:val="nil"/>
          <w:bottom w:val="nil"/>
          <w:right w:val="nil"/>
          <w:between w:val="nil"/>
        </w:pBdr>
        <w:spacing w:after="0"/>
        <w:rPr>
          <w:rFonts w:ascii="Times New Roman" w:eastAsia="Times New Roman" w:hAnsi="Times New Roman" w:cs="Times New Roman"/>
          <w:b/>
          <w:color w:val="000000"/>
          <w:sz w:val="28"/>
          <w:szCs w:val="28"/>
        </w:rPr>
      </w:pPr>
    </w:p>
    <w:p w14:paraId="425FD14E" w14:textId="4B20AB21" w:rsidR="00103A61" w:rsidRPr="00E54698" w:rsidRDefault="00DF2E92" w:rsidP="001913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sidRPr="00E54698">
        <w:rPr>
          <w:rFonts w:ascii="Times New Roman" w:eastAsia="Times New Roman" w:hAnsi="Times New Roman" w:cs="Times New Roman"/>
          <w:b/>
          <w:color w:val="000000"/>
          <w:sz w:val="32"/>
          <w:szCs w:val="32"/>
        </w:rPr>
        <w:t>Program</w:t>
      </w:r>
      <w:r w:rsidR="00E45E5F" w:rsidRPr="00E54698">
        <w:rPr>
          <w:rFonts w:ascii="Times New Roman" w:eastAsia="Times New Roman" w:hAnsi="Times New Roman" w:cs="Times New Roman"/>
          <w:b/>
          <w:color w:val="000000"/>
          <w:sz w:val="32"/>
          <w:szCs w:val="32"/>
          <w:lang w:val="en-US"/>
        </w:rPr>
        <w:t xml:space="preserve"> </w:t>
      </w:r>
      <w:proofErr w:type="spellStart"/>
      <w:r w:rsidR="00E45E5F" w:rsidRPr="00E54698">
        <w:rPr>
          <w:rFonts w:ascii="Times New Roman" w:eastAsia="Times New Roman" w:hAnsi="Times New Roman" w:cs="Times New Roman"/>
          <w:b/>
          <w:color w:val="000000"/>
          <w:sz w:val="32"/>
          <w:szCs w:val="32"/>
          <w:lang w:val="en-US"/>
        </w:rPr>
        <w:t>Fisioterapi</w:t>
      </w:r>
      <w:proofErr w:type="spellEnd"/>
      <w:r w:rsidR="00E45E5F" w:rsidRPr="00E54698">
        <w:rPr>
          <w:rFonts w:ascii="Times New Roman" w:eastAsia="Times New Roman" w:hAnsi="Times New Roman" w:cs="Times New Roman"/>
          <w:b/>
          <w:color w:val="000000"/>
          <w:sz w:val="32"/>
          <w:szCs w:val="32"/>
          <w:lang w:val="en-US"/>
        </w:rPr>
        <w:t xml:space="preserve"> </w:t>
      </w:r>
      <w:proofErr w:type="spellStart"/>
      <w:r w:rsidR="00E45E5F" w:rsidRPr="00E54698">
        <w:rPr>
          <w:rFonts w:ascii="Times New Roman" w:eastAsia="Times New Roman" w:hAnsi="Times New Roman" w:cs="Times New Roman"/>
          <w:b/>
          <w:color w:val="000000"/>
          <w:sz w:val="32"/>
          <w:szCs w:val="32"/>
          <w:lang w:val="en-US"/>
        </w:rPr>
        <w:t>Dalam</w:t>
      </w:r>
      <w:proofErr w:type="spellEnd"/>
      <w:r w:rsidR="00E45E5F" w:rsidRPr="00E54698">
        <w:rPr>
          <w:rFonts w:ascii="Times New Roman" w:eastAsia="Times New Roman" w:hAnsi="Times New Roman" w:cs="Times New Roman"/>
          <w:b/>
          <w:color w:val="000000"/>
          <w:sz w:val="32"/>
          <w:szCs w:val="32"/>
          <w:lang w:val="en-US"/>
        </w:rPr>
        <w:t xml:space="preserve"> </w:t>
      </w:r>
      <w:proofErr w:type="spellStart"/>
      <w:r w:rsidR="00E45E5F" w:rsidRPr="00E54698">
        <w:rPr>
          <w:rFonts w:ascii="Times New Roman" w:eastAsia="Times New Roman" w:hAnsi="Times New Roman" w:cs="Times New Roman"/>
          <w:b/>
          <w:color w:val="000000"/>
          <w:sz w:val="32"/>
          <w:szCs w:val="32"/>
          <w:lang w:val="en-US"/>
        </w:rPr>
        <w:t>Pencegahan</w:t>
      </w:r>
      <w:proofErr w:type="spellEnd"/>
      <w:r w:rsidR="00E45E5F" w:rsidRPr="00E54698">
        <w:rPr>
          <w:rFonts w:ascii="Times New Roman" w:eastAsia="Times New Roman" w:hAnsi="Times New Roman" w:cs="Times New Roman"/>
          <w:b/>
          <w:color w:val="000000"/>
          <w:sz w:val="32"/>
          <w:szCs w:val="32"/>
          <w:lang w:val="en-US"/>
        </w:rPr>
        <w:t xml:space="preserve"> </w:t>
      </w:r>
      <w:proofErr w:type="spellStart"/>
      <w:r w:rsidR="00E45E5F" w:rsidRPr="00E54698">
        <w:rPr>
          <w:rFonts w:ascii="Times New Roman" w:eastAsia="Times New Roman" w:hAnsi="Times New Roman" w:cs="Times New Roman"/>
          <w:b/>
          <w:color w:val="000000"/>
          <w:sz w:val="32"/>
          <w:szCs w:val="32"/>
          <w:lang w:val="en-US"/>
        </w:rPr>
        <w:t>Kecacatan</w:t>
      </w:r>
      <w:proofErr w:type="spellEnd"/>
      <w:r w:rsidR="00E45E5F" w:rsidRPr="00E54698">
        <w:rPr>
          <w:rFonts w:ascii="Times New Roman" w:eastAsia="Times New Roman" w:hAnsi="Times New Roman" w:cs="Times New Roman"/>
          <w:b/>
          <w:color w:val="000000"/>
          <w:sz w:val="32"/>
          <w:szCs w:val="32"/>
          <w:lang w:val="en-US"/>
        </w:rPr>
        <w:t xml:space="preserve"> </w:t>
      </w:r>
      <w:proofErr w:type="spellStart"/>
      <w:r w:rsidR="00E45E5F" w:rsidRPr="00E54698">
        <w:rPr>
          <w:rFonts w:ascii="Times New Roman" w:eastAsia="Times New Roman" w:hAnsi="Times New Roman" w:cs="Times New Roman"/>
          <w:b/>
          <w:color w:val="000000"/>
          <w:sz w:val="32"/>
          <w:szCs w:val="32"/>
          <w:lang w:val="en-US"/>
        </w:rPr>
        <w:t>Fungsional</w:t>
      </w:r>
      <w:proofErr w:type="spellEnd"/>
      <w:r w:rsidR="00E45E5F" w:rsidRPr="00E54698">
        <w:rPr>
          <w:rFonts w:ascii="Times New Roman" w:eastAsia="Times New Roman" w:hAnsi="Times New Roman" w:cs="Times New Roman"/>
          <w:b/>
          <w:color w:val="000000"/>
          <w:sz w:val="32"/>
          <w:szCs w:val="32"/>
          <w:lang w:val="en-US"/>
        </w:rPr>
        <w:t xml:space="preserve"> Pada </w:t>
      </w:r>
      <w:proofErr w:type="spellStart"/>
      <w:r w:rsidR="00E45E5F" w:rsidRPr="00E54698">
        <w:rPr>
          <w:rFonts w:ascii="Times New Roman" w:eastAsia="Times New Roman" w:hAnsi="Times New Roman" w:cs="Times New Roman"/>
          <w:b/>
          <w:color w:val="000000"/>
          <w:sz w:val="32"/>
          <w:szCs w:val="32"/>
          <w:lang w:val="en-US"/>
        </w:rPr>
        <w:t>Pasien</w:t>
      </w:r>
      <w:proofErr w:type="spellEnd"/>
      <w:r w:rsidR="00E45E5F" w:rsidRPr="00E54698">
        <w:rPr>
          <w:rFonts w:ascii="Times New Roman" w:eastAsia="Times New Roman" w:hAnsi="Times New Roman" w:cs="Times New Roman"/>
          <w:b/>
          <w:color w:val="000000"/>
          <w:sz w:val="32"/>
          <w:szCs w:val="32"/>
          <w:lang w:val="en-US"/>
        </w:rPr>
        <w:t xml:space="preserve"> </w:t>
      </w:r>
      <w:proofErr w:type="spellStart"/>
      <w:r w:rsidR="00E45E5F" w:rsidRPr="00E54698">
        <w:rPr>
          <w:rFonts w:ascii="Times New Roman" w:eastAsia="Times New Roman" w:hAnsi="Times New Roman" w:cs="Times New Roman"/>
          <w:b/>
          <w:color w:val="000000"/>
          <w:sz w:val="32"/>
          <w:szCs w:val="32"/>
          <w:lang w:val="en-US"/>
        </w:rPr>
        <w:t>Kusta</w:t>
      </w:r>
      <w:proofErr w:type="spellEnd"/>
      <w:r w:rsidR="00E45E5F" w:rsidRPr="00E54698">
        <w:rPr>
          <w:rFonts w:ascii="Times New Roman" w:eastAsia="Times New Roman" w:hAnsi="Times New Roman" w:cs="Times New Roman"/>
          <w:b/>
          <w:color w:val="000000"/>
          <w:sz w:val="32"/>
          <w:szCs w:val="32"/>
          <w:lang w:val="en-US"/>
        </w:rPr>
        <w:t xml:space="preserve"> </w:t>
      </w:r>
      <w:proofErr w:type="spellStart"/>
      <w:r w:rsidR="00E45E5F" w:rsidRPr="00E54698">
        <w:rPr>
          <w:rFonts w:ascii="Times New Roman" w:eastAsia="Times New Roman" w:hAnsi="Times New Roman" w:cs="Times New Roman"/>
          <w:b/>
          <w:color w:val="000000"/>
          <w:sz w:val="32"/>
          <w:szCs w:val="32"/>
          <w:lang w:val="en-US"/>
        </w:rPr>
        <w:t>Dengan</w:t>
      </w:r>
      <w:proofErr w:type="spellEnd"/>
      <w:r w:rsidR="00E45E5F" w:rsidRPr="00E54698">
        <w:rPr>
          <w:rFonts w:ascii="Times New Roman" w:eastAsia="Times New Roman" w:hAnsi="Times New Roman" w:cs="Times New Roman"/>
          <w:b/>
          <w:color w:val="000000"/>
          <w:sz w:val="32"/>
          <w:szCs w:val="32"/>
          <w:lang w:val="en-US"/>
        </w:rPr>
        <w:t xml:space="preserve"> </w:t>
      </w:r>
      <w:r w:rsidR="00270E0A" w:rsidRPr="00270E0A">
        <w:rPr>
          <w:rFonts w:ascii="Times New Roman" w:eastAsia="Times New Roman" w:hAnsi="Times New Roman" w:cs="Times New Roman"/>
          <w:b/>
          <w:i/>
          <w:iCs/>
          <w:color w:val="000000"/>
          <w:sz w:val="32"/>
          <w:szCs w:val="32"/>
          <w:lang w:val="en-US"/>
        </w:rPr>
        <w:t>Xerosis</w:t>
      </w:r>
      <w:r w:rsidR="0068049A" w:rsidRPr="00E54698">
        <w:rPr>
          <w:rFonts w:ascii="Times New Roman" w:eastAsia="Times New Roman" w:hAnsi="Times New Roman" w:cs="Times New Roman"/>
          <w:b/>
          <w:color w:val="000000"/>
          <w:sz w:val="32"/>
          <w:szCs w:val="32"/>
        </w:rPr>
        <w:t xml:space="preserve">: </w:t>
      </w:r>
      <w:r w:rsidR="00523F5E" w:rsidRPr="00E54698">
        <w:rPr>
          <w:rFonts w:ascii="Times New Roman" w:eastAsia="Times New Roman" w:hAnsi="Times New Roman" w:cs="Times New Roman"/>
          <w:b/>
          <w:color w:val="000000"/>
          <w:sz w:val="32"/>
          <w:szCs w:val="32"/>
        </w:rPr>
        <w:t>Studi Kasus</w:t>
      </w:r>
    </w:p>
    <w:p w14:paraId="4BB3D18F" w14:textId="77777777" w:rsidR="00103A61" w:rsidRPr="00E54698" w:rsidRDefault="00F57DBF" w:rsidP="00191314">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E54698">
        <w:rPr>
          <w:rFonts w:ascii="Times New Roman" w:eastAsia="Times New Roman" w:hAnsi="Times New Roman" w:cs="Times New Roman"/>
          <w:color w:val="000000"/>
          <w:sz w:val="18"/>
          <w:szCs w:val="18"/>
        </w:rPr>
        <w:t>Received: xxxxxx; Accepted: xxxxxx; Published: xxxxxx</w:t>
      </w:r>
    </w:p>
    <w:p w14:paraId="4C7B463F" w14:textId="77777777" w:rsidR="00103A61" w:rsidRPr="00E54698" w:rsidRDefault="00103A61" w:rsidP="00191314">
      <w:pPr>
        <w:spacing w:after="0"/>
        <w:rPr>
          <w:rFonts w:ascii="Times New Roman" w:hAnsi="Times New Roman" w:cs="Times New Roman"/>
        </w:rPr>
      </w:pPr>
    </w:p>
    <w:tbl>
      <w:tblPr>
        <w:tblStyle w:val="a"/>
        <w:tblW w:w="8755" w:type="dxa"/>
        <w:tblLayout w:type="fixed"/>
        <w:tblLook w:val="0400" w:firstRow="0" w:lastRow="0" w:firstColumn="0" w:lastColumn="0" w:noHBand="0" w:noVBand="1"/>
      </w:tblPr>
      <w:tblGrid>
        <w:gridCol w:w="6804"/>
        <w:gridCol w:w="284"/>
        <w:gridCol w:w="1667"/>
      </w:tblGrid>
      <w:tr w:rsidR="00103A61" w:rsidRPr="00E54698" w14:paraId="19CBB297" w14:textId="77777777">
        <w:tc>
          <w:tcPr>
            <w:tcW w:w="6804" w:type="dxa"/>
            <w:tcBorders>
              <w:top w:val="single" w:sz="4" w:space="0" w:color="4F81BD"/>
              <w:left w:val="single" w:sz="4" w:space="0" w:color="4F81BD"/>
              <w:right w:val="single" w:sz="4" w:space="0" w:color="4F81BD"/>
            </w:tcBorders>
            <w:shd w:val="clear" w:color="auto" w:fill="EEEEEE"/>
          </w:tcPr>
          <w:p w14:paraId="3042BCEC" w14:textId="77777777" w:rsidR="00103A61" w:rsidRPr="00E54698" w:rsidRDefault="00F57DBF" w:rsidP="00191314">
            <w:pPr>
              <w:spacing w:after="0"/>
              <w:rPr>
                <w:rFonts w:ascii="Times New Roman" w:eastAsia="Times New Roman" w:hAnsi="Times New Roman" w:cs="Times New Roman"/>
                <w:b/>
                <w:sz w:val="20"/>
                <w:szCs w:val="20"/>
              </w:rPr>
            </w:pPr>
            <w:r w:rsidRPr="00E54698">
              <w:rPr>
                <w:rFonts w:ascii="Times New Roman" w:eastAsia="Times New Roman" w:hAnsi="Times New Roman" w:cs="Times New Roman"/>
                <w:b/>
                <w:sz w:val="20"/>
                <w:szCs w:val="20"/>
              </w:rPr>
              <w:t>ABSTRACT</w:t>
            </w:r>
          </w:p>
        </w:tc>
        <w:tc>
          <w:tcPr>
            <w:tcW w:w="284" w:type="dxa"/>
            <w:tcBorders>
              <w:left w:val="single" w:sz="4" w:space="0" w:color="4F81BD"/>
            </w:tcBorders>
            <w:shd w:val="clear" w:color="auto" w:fill="auto"/>
          </w:tcPr>
          <w:p w14:paraId="0B568201" w14:textId="77777777" w:rsidR="00103A61" w:rsidRPr="00E54698" w:rsidRDefault="00103A61" w:rsidP="00191314">
            <w:pPr>
              <w:widowControl w:val="0"/>
              <w:spacing w:after="0" w:line="240" w:lineRule="auto"/>
              <w:jc w:val="both"/>
              <w:rPr>
                <w:rFonts w:ascii="Times New Roman" w:eastAsia="Times New Roman" w:hAnsi="Times New Roman" w:cs="Times New Roman"/>
                <w:sz w:val="18"/>
                <w:szCs w:val="18"/>
              </w:rPr>
            </w:pPr>
          </w:p>
        </w:tc>
        <w:tc>
          <w:tcPr>
            <w:tcW w:w="1667" w:type="dxa"/>
            <w:shd w:val="clear" w:color="auto" w:fill="auto"/>
          </w:tcPr>
          <w:p w14:paraId="10C612CB" w14:textId="77777777" w:rsidR="00103A61" w:rsidRPr="00E54698" w:rsidRDefault="00F57DBF" w:rsidP="00191314">
            <w:pPr>
              <w:pBdr>
                <w:top w:val="nil"/>
                <w:left w:val="nil"/>
                <w:bottom w:val="nil"/>
                <w:right w:val="nil"/>
                <w:between w:val="nil"/>
              </w:pBdr>
              <w:spacing w:after="0" w:line="200" w:lineRule="auto"/>
              <w:rPr>
                <w:rFonts w:ascii="Times New Roman" w:eastAsia="Times New Roman" w:hAnsi="Times New Roman" w:cs="Times New Roman"/>
                <w:b/>
                <w:color w:val="000000"/>
                <w:sz w:val="20"/>
                <w:szCs w:val="20"/>
              </w:rPr>
            </w:pPr>
            <w:r w:rsidRPr="00E54698">
              <w:rPr>
                <w:rFonts w:ascii="Times New Roman" w:eastAsia="Times New Roman" w:hAnsi="Times New Roman" w:cs="Times New Roman"/>
                <w:b/>
                <w:color w:val="000000"/>
                <w:sz w:val="20"/>
                <w:szCs w:val="20"/>
              </w:rPr>
              <w:t>KEYWORDS</w:t>
            </w:r>
          </w:p>
        </w:tc>
      </w:tr>
      <w:tr w:rsidR="00103A61" w:rsidRPr="00E54698" w14:paraId="1D1E2B28" w14:textId="77777777">
        <w:tc>
          <w:tcPr>
            <w:tcW w:w="6804" w:type="dxa"/>
            <w:tcBorders>
              <w:left w:val="single" w:sz="4" w:space="0" w:color="4F81BD"/>
              <w:bottom w:val="single" w:sz="4" w:space="0" w:color="4F81BD"/>
              <w:right w:val="single" w:sz="4" w:space="0" w:color="4F81BD"/>
            </w:tcBorders>
            <w:shd w:val="clear" w:color="auto" w:fill="EEEEEE"/>
          </w:tcPr>
          <w:p w14:paraId="4DCCF479" w14:textId="7FA89189" w:rsidR="00EC1671" w:rsidRPr="00D70C01" w:rsidRDefault="00EC1671" w:rsidP="00EC1671">
            <w:pPr>
              <w:spacing w:after="0" w:line="240" w:lineRule="auto"/>
              <w:jc w:val="both"/>
              <w:rPr>
                <w:rFonts w:ascii="Times New Roman" w:hAnsi="Times New Roman" w:cs="Times New Roman"/>
                <w:sz w:val="20"/>
                <w:szCs w:val="20"/>
                <w:lang w:val="en-US"/>
              </w:rPr>
            </w:pPr>
            <w:r w:rsidRPr="00D70C01">
              <w:rPr>
                <w:rFonts w:ascii="Times New Roman" w:hAnsi="Times New Roman" w:cs="Times New Roman"/>
                <w:sz w:val="20"/>
                <w:szCs w:val="20"/>
              </w:rPr>
              <w:t>Kusta disebut juga penyakit Morbus Hansen</w:t>
            </w:r>
            <w:r w:rsidRPr="00D70C01">
              <w:rPr>
                <w:rFonts w:ascii="Times New Roman" w:hAnsi="Times New Roman" w:cs="Times New Roman"/>
                <w:sz w:val="20"/>
                <w:szCs w:val="20"/>
                <w:lang w:val="en-US"/>
              </w:rPr>
              <w:t xml:space="preserve"> </w:t>
            </w:r>
            <w:r w:rsidRPr="00D70C01">
              <w:rPr>
                <w:rFonts w:ascii="Times New Roman" w:hAnsi="Times New Roman" w:cs="Times New Roman"/>
                <w:sz w:val="20"/>
                <w:szCs w:val="20"/>
              </w:rPr>
              <w:t>atau Lepra</w:t>
            </w:r>
            <w:r w:rsidRPr="00D70C01">
              <w:rPr>
                <w:rFonts w:ascii="Times New Roman" w:hAnsi="Times New Roman" w:cs="Times New Roman"/>
                <w:sz w:val="20"/>
                <w:szCs w:val="20"/>
                <w:lang w:val="en-US"/>
              </w:rPr>
              <w:t xml:space="preserve"> </w:t>
            </w:r>
            <w:r w:rsidRPr="00D70C01">
              <w:rPr>
                <w:rFonts w:ascii="Times New Roman" w:hAnsi="Times New Roman" w:cs="Times New Roman"/>
                <w:sz w:val="20"/>
                <w:szCs w:val="20"/>
              </w:rPr>
              <w:t>disebabkan adanya bakteri</w:t>
            </w:r>
            <w:r w:rsidRPr="00D70C01">
              <w:rPr>
                <w:rFonts w:ascii="Times New Roman" w:hAnsi="Times New Roman" w:cs="Times New Roman"/>
                <w:sz w:val="20"/>
                <w:szCs w:val="20"/>
                <w:lang w:val="en-US"/>
              </w:rPr>
              <w:t xml:space="preserve"> </w:t>
            </w:r>
            <w:r w:rsidRPr="00D70C01">
              <w:rPr>
                <w:rFonts w:ascii="Times New Roman" w:hAnsi="Times New Roman" w:cs="Times New Roman"/>
                <w:i/>
                <w:iCs/>
                <w:sz w:val="20"/>
                <w:szCs w:val="20"/>
              </w:rPr>
              <w:t>Mycobacterium Leprae</w:t>
            </w:r>
            <w:r w:rsidRPr="00D70C01">
              <w:rPr>
                <w:rFonts w:ascii="Times New Roman" w:hAnsi="Times New Roman" w:cs="Times New Roman"/>
                <w:i/>
                <w:iCs/>
                <w:sz w:val="20"/>
                <w:szCs w:val="20"/>
                <w:lang w:val="en-US"/>
              </w:rPr>
              <w:t xml:space="preserve">. </w:t>
            </w:r>
            <w:proofErr w:type="spellStart"/>
            <w:r w:rsidRPr="00D70C01">
              <w:rPr>
                <w:rFonts w:ascii="Times New Roman" w:hAnsi="Times New Roman" w:cs="Times New Roman"/>
                <w:sz w:val="20"/>
                <w:szCs w:val="20"/>
                <w:lang w:val="en-US"/>
              </w:rPr>
              <w:t>Penyakit</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ini</w:t>
            </w:r>
            <w:proofErr w:type="spellEnd"/>
            <w:r w:rsidRPr="00D70C01">
              <w:rPr>
                <w:rFonts w:ascii="Times New Roman" w:hAnsi="Times New Roman" w:cs="Times New Roman"/>
                <w:sz w:val="20"/>
                <w:szCs w:val="20"/>
              </w:rPr>
              <w:t xml:space="preserve"> menyerang kulit </w:t>
            </w:r>
            <w:proofErr w:type="spellStart"/>
            <w:r w:rsidRPr="00D70C01">
              <w:rPr>
                <w:rFonts w:ascii="Times New Roman" w:hAnsi="Times New Roman" w:cs="Times New Roman"/>
                <w:sz w:val="20"/>
                <w:szCs w:val="20"/>
                <w:lang w:val="en-US"/>
              </w:rPr>
              <w:t>serta</w:t>
            </w:r>
            <w:proofErr w:type="spellEnd"/>
            <w:r w:rsidRPr="00D70C01">
              <w:rPr>
                <w:rFonts w:ascii="Times New Roman" w:hAnsi="Times New Roman" w:cs="Times New Roman"/>
                <w:sz w:val="20"/>
                <w:szCs w:val="20"/>
              </w:rPr>
              <w:t xml:space="preserve"> menyebabkan luka terhadap kulit, mati rasa, kerusakan saraf (sistem saraf perifer), melemahnya otot, melemahnya selaput lendir pada saluran pernafasan atas, serta melemahnya fungsi mata.</w:t>
            </w:r>
            <w:r w:rsidRPr="00D70C01">
              <w:rPr>
                <w:rFonts w:ascii="Times New Roman" w:hAnsi="Times New Roman" w:cs="Times New Roman"/>
                <w:sz w:val="20"/>
                <w:szCs w:val="20"/>
                <w:lang w:val="en-US"/>
              </w:rPr>
              <w:t xml:space="preserve"> </w:t>
            </w:r>
            <w:r w:rsidRPr="00D70C01">
              <w:rPr>
                <w:rFonts w:ascii="Times New Roman" w:hAnsi="Times New Roman" w:cs="Times New Roman"/>
                <w:sz w:val="20"/>
                <w:szCs w:val="20"/>
              </w:rPr>
              <w:t xml:space="preserve">Kusta terbagi menjadi dua yaitu Kusta Pausi Basiler atau Kusta tipe kering dan Kusta Multi Basiler atau Kusta tipe basah. Masing-masing memiliki klasifikasi tanda dan gejala yang berbeda. Ciri menonjol dari kusta adalah adanya </w:t>
            </w:r>
            <w:r w:rsidRPr="00D70C01">
              <w:rPr>
                <w:rFonts w:ascii="Times New Roman" w:hAnsi="Times New Roman" w:cs="Times New Roman"/>
                <w:i/>
                <w:iCs/>
                <w:sz w:val="20"/>
                <w:szCs w:val="20"/>
              </w:rPr>
              <w:t>xerosis</w:t>
            </w:r>
            <w:r w:rsidRPr="00D70C01">
              <w:rPr>
                <w:rFonts w:ascii="Times New Roman" w:hAnsi="Times New Roman" w:cs="Times New Roman"/>
                <w:sz w:val="20"/>
                <w:szCs w:val="20"/>
              </w:rPr>
              <w:t xml:space="preserve"> yang merupakan suatu kondisi kekeringan pada lapisan epidermis kulit. Pada kondisi ini kulit mengalami bersisik, mengelupas, dan gatal. Studi Kasus </w:t>
            </w:r>
            <w:proofErr w:type="spellStart"/>
            <w:r w:rsidRPr="00D70C01">
              <w:rPr>
                <w:rFonts w:ascii="Times New Roman" w:hAnsi="Times New Roman" w:cs="Times New Roman"/>
                <w:sz w:val="20"/>
                <w:szCs w:val="20"/>
                <w:lang w:val="en-US"/>
              </w:rPr>
              <w:t>ini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dilakukan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untuk</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mengetahui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keefektifan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modalitas</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fisioterapi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dalam</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memperbaiki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kerusakan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kulit</w:t>
            </w:r>
            <w:proofErr w:type="spellEnd"/>
            <w:r w:rsidRPr="00D70C01">
              <w:rPr>
                <w:rFonts w:ascii="Times New Roman" w:hAnsi="Times New Roman" w:cs="Times New Roman"/>
                <w:sz w:val="20"/>
                <w:szCs w:val="20"/>
                <w:lang w:val="en-US"/>
              </w:rPr>
              <w:t xml:space="preserve"> dan </w:t>
            </w:r>
            <w:proofErr w:type="spellStart"/>
            <w:r w:rsidRPr="00D70C01">
              <w:rPr>
                <w:rFonts w:ascii="Times New Roman" w:hAnsi="Times New Roman" w:cs="Times New Roman"/>
                <w:sz w:val="20"/>
                <w:szCs w:val="20"/>
                <w:lang w:val="en-US"/>
              </w:rPr>
              <w:t>mencegah</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kecacatan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fungsional</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Metode</w:t>
            </w:r>
            <w:proofErr w:type="spellEnd"/>
            <w:r w:rsidRPr="00D70C01">
              <w:rPr>
                <w:rFonts w:ascii="Times New Roman" w:hAnsi="Times New Roman" w:cs="Times New Roman"/>
                <w:sz w:val="20"/>
                <w:szCs w:val="20"/>
                <w:lang w:val="en-US"/>
              </w:rPr>
              <w:t xml:space="preserve"> </w:t>
            </w:r>
            <w:r w:rsidRPr="00D70C01">
              <w:rPr>
                <w:rFonts w:ascii="Times New Roman" w:hAnsi="Times New Roman" w:cs="Times New Roman"/>
                <w:sz w:val="20"/>
                <w:szCs w:val="20"/>
              </w:rPr>
              <w:t>studi kasus ini berupa</w:t>
            </w:r>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analitik</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eksperimental</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Sampel</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penelitian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dengan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seorang</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penderita</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Kusta</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dengan</w:t>
            </w:r>
            <w:proofErr w:type="spellEnd"/>
            <w:r w:rsidRPr="00D70C01">
              <w:rPr>
                <w:rFonts w:ascii="Times New Roman" w:hAnsi="Times New Roman" w:cs="Times New Roman"/>
                <w:sz w:val="20"/>
                <w:szCs w:val="20"/>
                <w:lang w:val="en-US"/>
              </w:rPr>
              <w:t xml:space="preserve"> </w:t>
            </w:r>
            <w:r w:rsidRPr="00D70C01">
              <w:rPr>
                <w:rFonts w:ascii="Times New Roman" w:hAnsi="Times New Roman" w:cs="Times New Roman"/>
                <w:i/>
                <w:iCs/>
                <w:sz w:val="20"/>
                <w:szCs w:val="20"/>
                <w:lang w:val="en-US"/>
              </w:rPr>
              <w:t>xerosis</w:t>
            </w:r>
            <w:r w:rsidRPr="00D70C01">
              <w:rPr>
                <w:rFonts w:ascii="Times New Roman" w:hAnsi="Times New Roman" w:cs="Times New Roman"/>
                <w:sz w:val="20"/>
                <w:szCs w:val="20"/>
                <w:lang w:val="en-US"/>
              </w:rPr>
              <w:t xml:space="preserve"> di Unit </w:t>
            </w:r>
            <w:proofErr w:type="spellStart"/>
            <w:r w:rsidRPr="00D70C01">
              <w:rPr>
                <w:rFonts w:ascii="Times New Roman" w:hAnsi="Times New Roman" w:cs="Times New Roman"/>
                <w:sz w:val="20"/>
                <w:szCs w:val="20"/>
                <w:lang w:val="en-US"/>
              </w:rPr>
              <w:t>Rehabilitasi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Kusta</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Donorojo</w:t>
            </w:r>
            <w:proofErr w:type="spellEnd"/>
            <w:r w:rsidRPr="00D70C01">
              <w:rPr>
                <w:rFonts w:ascii="Times New Roman" w:hAnsi="Times New Roman" w:cs="Times New Roman"/>
                <w:sz w:val="20"/>
                <w:szCs w:val="20"/>
                <w:lang w:val="en-US"/>
              </w:rPr>
              <w:t xml:space="preserve">. Program </w:t>
            </w:r>
            <w:proofErr w:type="spellStart"/>
            <w:r w:rsidRPr="00D70C01">
              <w:rPr>
                <w:rFonts w:ascii="Times New Roman" w:hAnsi="Times New Roman" w:cs="Times New Roman"/>
                <w:sz w:val="20"/>
                <w:szCs w:val="20"/>
                <w:lang w:val="en-US"/>
              </w:rPr>
              <w:t>fisioterapi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berupa</w:t>
            </w:r>
            <w:proofErr w:type="spellEnd"/>
            <w:r w:rsidRPr="00D70C01">
              <w:rPr>
                <w:rFonts w:ascii="Times New Roman" w:hAnsi="Times New Roman" w:cs="Times New Roman"/>
                <w:sz w:val="20"/>
                <w:szCs w:val="20"/>
                <w:lang w:val="en-US"/>
              </w:rPr>
              <w:t xml:space="preserve"> </w:t>
            </w:r>
            <w:r w:rsidRPr="00D70C01">
              <w:rPr>
                <w:rFonts w:ascii="Times New Roman" w:hAnsi="Times New Roman" w:cs="Times New Roman"/>
                <w:i/>
                <w:sz w:val="20"/>
                <w:szCs w:val="20"/>
                <w:lang w:val="en-US"/>
              </w:rPr>
              <w:t>scrubbing</w:t>
            </w:r>
            <w:r w:rsidRPr="00D70C01">
              <w:rPr>
                <w:rFonts w:ascii="Times New Roman" w:hAnsi="Times New Roman" w:cs="Times New Roman"/>
                <w:sz w:val="20"/>
                <w:szCs w:val="20"/>
                <w:lang w:val="en-US"/>
              </w:rPr>
              <w:t xml:space="preserve">, </w:t>
            </w:r>
            <w:r w:rsidRPr="00D70C01">
              <w:rPr>
                <w:rFonts w:ascii="Times New Roman" w:hAnsi="Times New Roman" w:cs="Times New Roman"/>
                <w:i/>
                <w:sz w:val="20"/>
                <w:szCs w:val="20"/>
                <w:lang w:val="en-US"/>
              </w:rPr>
              <w:t>Virgin Coconut Oil</w:t>
            </w:r>
            <w:r w:rsidRPr="00D70C01">
              <w:rPr>
                <w:rFonts w:ascii="Times New Roman" w:hAnsi="Times New Roman" w:cs="Times New Roman"/>
                <w:sz w:val="20"/>
                <w:szCs w:val="20"/>
                <w:lang w:val="en-US"/>
              </w:rPr>
              <w:t xml:space="preserve"> (VCO), </w:t>
            </w:r>
            <w:r w:rsidRPr="00D70C01">
              <w:rPr>
                <w:rFonts w:ascii="Times New Roman" w:hAnsi="Times New Roman" w:cs="Times New Roman"/>
                <w:i/>
                <w:sz w:val="20"/>
                <w:szCs w:val="20"/>
                <w:lang w:val="en-US"/>
              </w:rPr>
              <w:t>passive</w:t>
            </w:r>
            <w:r w:rsidRPr="00D70C01">
              <w:rPr>
                <w:rFonts w:ascii="Times New Roman" w:hAnsi="Times New Roman" w:cs="Times New Roman"/>
                <w:sz w:val="20"/>
                <w:szCs w:val="20"/>
                <w:lang w:val="en-US"/>
              </w:rPr>
              <w:t xml:space="preserve"> dan </w:t>
            </w:r>
            <w:r w:rsidRPr="00D70C01">
              <w:rPr>
                <w:rFonts w:ascii="Times New Roman" w:hAnsi="Times New Roman" w:cs="Times New Roman"/>
                <w:i/>
                <w:sz w:val="20"/>
                <w:szCs w:val="20"/>
                <w:lang w:val="en-US"/>
              </w:rPr>
              <w:t>active movement exercise</w:t>
            </w:r>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serta</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Ambulasi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Pengukuran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menggunakan</w:t>
            </w:r>
            <w:proofErr w:type="spellEnd"/>
            <w:r w:rsidRPr="00D70C01">
              <w:rPr>
                <w:rFonts w:ascii="Times New Roman" w:hAnsi="Times New Roman" w:cs="Times New Roman"/>
                <w:i/>
                <w:iCs/>
                <w:sz w:val="20"/>
                <w:szCs w:val="20"/>
                <w:lang w:val="en-US"/>
              </w:rPr>
              <w:t xml:space="preserve"> Prevention of Disability</w:t>
            </w:r>
            <w:r w:rsidRPr="00D70C01">
              <w:rPr>
                <w:rFonts w:ascii="Times New Roman" w:hAnsi="Times New Roman" w:cs="Times New Roman"/>
                <w:sz w:val="20"/>
                <w:szCs w:val="20"/>
                <w:lang w:val="en-US"/>
              </w:rPr>
              <w:t xml:space="preserve"> (POD)</w:t>
            </w:r>
            <w:r w:rsidRPr="00D70C01">
              <w:rPr>
                <w:rFonts w:ascii="Times New Roman" w:hAnsi="Times New Roman" w:cs="Times New Roman"/>
                <w:sz w:val="20"/>
                <w:szCs w:val="20"/>
              </w:rPr>
              <w:t xml:space="preserve"> </w:t>
            </w:r>
            <w:proofErr w:type="spellStart"/>
            <w:r w:rsidRPr="00D70C01">
              <w:rPr>
                <w:rFonts w:ascii="Times New Roman" w:hAnsi="Times New Roman" w:cs="Times New Roman"/>
                <w:sz w:val="20"/>
                <w:szCs w:val="20"/>
                <w:lang w:val="en-US"/>
              </w:rPr>
              <w:t>sebagai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alat</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ukur</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kecacatan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i/>
                <w:iCs/>
                <w:sz w:val="20"/>
                <w:szCs w:val="20"/>
                <w:lang w:val="en-US"/>
              </w:rPr>
              <w:t>Overal</w:t>
            </w:r>
            <w:proofErr w:type="spellEnd"/>
            <w:r w:rsidRPr="00D70C01">
              <w:rPr>
                <w:rFonts w:ascii="Times New Roman" w:hAnsi="Times New Roman" w:cs="Times New Roman"/>
                <w:i/>
                <w:iCs/>
                <w:sz w:val="20"/>
                <w:szCs w:val="20"/>
                <w:lang w:val="en-US"/>
              </w:rPr>
              <w:t xml:space="preserve"> Dry Skin Score</w:t>
            </w:r>
            <w:r w:rsidRPr="00D70C01">
              <w:rPr>
                <w:rFonts w:ascii="Times New Roman" w:hAnsi="Times New Roman" w:cs="Times New Roman"/>
                <w:sz w:val="20"/>
                <w:szCs w:val="20"/>
                <w:lang w:val="en-US"/>
              </w:rPr>
              <w:t xml:space="preserve"> (ODSS) </w:t>
            </w:r>
            <w:proofErr w:type="spellStart"/>
            <w:r w:rsidRPr="00D70C01">
              <w:rPr>
                <w:rFonts w:ascii="Times New Roman" w:hAnsi="Times New Roman" w:cs="Times New Roman"/>
                <w:sz w:val="20"/>
                <w:szCs w:val="20"/>
                <w:lang w:val="en-US"/>
              </w:rPr>
              <w:t>sebagai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alat</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ukur</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tingkat</w:t>
            </w:r>
            <w:proofErr w:type="spellEnd"/>
            <w:r w:rsidRPr="00D70C01">
              <w:rPr>
                <w:rFonts w:ascii="Times New Roman" w:hAnsi="Times New Roman" w:cs="Times New Roman"/>
                <w:sz w:val="20"/>
                <w:szCs w:val="20"/>
                <w:lang w:val="en-US"/>
              </w:rPr>
              <w:t xml:space="preserve"> </w:t>
            </w:r>
            <w:r w:rsidRPr="00D70C01">
              <w:rPr>
                <w:rFonts w:ascii="Times New Roman" w:hAnsi="Times New Roman" w:cs="Times New Roman"/>
                <w:i/>
                <w:iCs/>
                <w:sz w:val="20"/>
                <w:szCs w:val="20"/>
                <w:lang w:val="en-US"/>
              </w:rPr>
              <w:t>Xerosis</w:t>
            </w:r>
            <w:r w:rsidRPr="00D70C01">
              <w:rPr>
                <w:rFonts w:ascii="Times New Roman" w:hAnsi="Times New Roman" w:cs="Times New Roman"/>
                <w:sz w:val="20"/>
                <w:szCs w:val="20"/>
                <w:lang w:val="en-US"/>
              </w:rPr>
              <w:t xml:space="preserve">, Goniometer </w:t>
            </w:r>
            <w:proofErr w:type="spellStart"/>
            <w:r w:rsidRPr="00D70C01">
              <w:rPr>
                <w:rFonts w:ascii="Times New Roman" w:hAnsi="Times New Roman" w:cs="Times New Roman"/>
                <w:sz w:val="20"/>
                <w:szCs w:val="20"/>
                <w:lang w:val="en-US"/>
              </w:rPr>
              <w:t>sebagai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alat</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ukur</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lingkup</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gerak</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sendi</w:t>
            </w:r>
            <w:proofErr w:type="spellEnd"/>
            <w:r w:rsidRPr="00D70C01">
              <w:rPr>
                <w:rFonts w:ascii="Times New Roman" w:hAnsi="Times New Roman" w:cs="Times New Roman"/>
                <w:sz w:val="20"/>
                <w:szCs w:val="20"/>
                <w:lang w:val="en-US"/>
              </w:rPr>
              <w:t xml:space="preserve">, dan </w:t>
            </w:r>
            <w:r w:rsidRPr="00D70C01">
              <w:rPr>
                <w:rFonts w:ascii="Times New Roman" w:hAnsi="Times New Roman" w:cs="Times New Roman"/>
                <w:i/>
                <w:iCs/>
                <w:sz w:val="20"/>
                <w:szCs w:val="20"/>
                <w:lang w:val="en-US"/>
              </w:rPr>
              <w:t>F</w:t>
            </w:r>
            <w:r w:rsidRPr="00D70C01">
              <w:rPr>
                <w:rFonts w:ascii="Times New Roman" w:hAnsi="Times New Roman" w:cs="Times New Roman"/>
                <w:i/>
                <w:iCs/>
                <w:sz w:val="20"/>
                <w:szCs w:val="20"/>
              </w:rPr>
              <w:t xml:space="preserve">oot and </w:t>
            </w:r>
            <w:r w:rsidRPr="00D70C01">
              <w:rPr>
                <w:rFonts w:ascii="Times New Roman" w:hAnsi="Times New Roman" w:cs="Times New Roman"/>
                <w:i/>
                <w:iCs/>
                <w:sz w:val="20"/>
                <w:szCs w:val="20"/>
                <w:lang w:val="en-US"/>
              </w:rPr>
              <w:t>A</w:t>
            </w:r>
            <w:r w:rsidRPr="00D70C01">
              <w:rPr>
                <w:rFonts w:ascii="Times New Roman" w:hAnsi="Times New Roman" w:cs="Times New Roman"/>
                <w:i/>
                <w:iCs/>
                <w:sz w:val="20"/>
                <w:szCs w:val="20"/>
              </w:rPr>
              <w:t xml:space="preserve">nkle </w:t>
            </w:r>
            <w:r w:rsidRPr="00D70C01">
              <w:rPr>
                <w:rFonts w:ascii="Times New Roman" w:hAnsi="Times New Roman" w:cs="Times New Roman"/>
                <w:i/>
                <w:iCs/>
                <w:sz w:val="20"/>
                <w:szCs w:val="20"/>
                <w:lang w:val="en-US"/>
              </w:rPr>
              <w:t>D</w:t>
            </w:r>
            <w:r w:rsidRPr="00D70C01">
              <w:rPr>
                <w:rFonts w:ascii="Times New Roman" w:hAnsi="Times New Roman" w:cs="Times New Roman"/>
                <w:i/>
                <w:iCs/>
                <w:sz w:val="20"/>
                <w:szCs w:val="20"/>
              </w:rPr>
              <w:t xml:space="preserve">isability </w:t>
            </w:r>
            <w:r w:rsidRPr="00D70C01">
              <w:rPr>
                <w:rFonts w:ascii="Times New Roman" w:hAnsi="Times New Roman" w:cs="Times New Roman"/>
                <w:i/>
                <w:iCs/>
                <w:sz w:val="20"/>
                <w:szCs w:val="20"/>
                <w:lang w:val="en-US"/>
              </w:rPr>
              <w:t>I</w:t>
            </w:r>
            <w:r w:rsidRPr="00D70C01">
              <w:rPr>
                <w:rFonts w:ascii="Times New Roman" w:hAnsi="Times New Roman" w:cs="Times New Roman"/>
                <w:i/>
                <w:iCs/>
                <w:sz w:val="20"/>
                <w:szCs w:val="20"/>
              </w:rPr>
              <w:t>nde</w:t>
            </w:r>
            <w:r w:rsidRPr="00D70C01">
              <w:rPr>
                <w:rFonts w:ascii="Times New Roman" w:hAnsi="Times New Roman" w:cs="Times New Roman"/>
                <w:i/>
                <w:iCs/>
                <w:sz w:val="20"/>
                <w:szCs w:val="20"/>
                <w:lang w:val="en-US"/>
              </w:rPr>
              <w:t>x</w:t>
            </w:r>
            <w:r w:rsidRPr="00D70C01">
              <w:rPr>
                <w:rFonts w:ascii="Times New Roman" w:hAnsi="Times New Roman" w:cs="Times New Roman"/>
                <w:sz w:val="20"/>
                <w:szCs w:val="20"/>
              </w:rPr>
              <w:t xml:space="preserve"> </w:t>
            </w:r>
            <w:r w:rsidRPr="00D70C01">
              <w:rPr>
                <w:rFonts w:ascii="Times New Roman" w:hAnsi="Times New Roman" w:cs="Times New Roman"/>
                <w:sz w:val="20"/>
                <w:szCs w:val="20"/>
                <w:lang w:val="en-US"/>
              </w:rPr>
              <w:t xml:space="preserve">(FADI) </w:t>
            </w:r>
            <w:proofErr w:type="spellStart"/>
            <w:r w:rsidRPr="00D70C01">
              <w:rPr>
                <w:rFonts w:ascii="Times New Roman" w:hAnsi="Times New Roman" w:cs="Times New Roman"/>
                <w:sz w:val="20"/>
                <w:szCs w:val="20"/>
                <w:lang w:val="en-US"/>
              </w:rPr>
              <w:t>sebagai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alat</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ukur</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kemampuan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fungsional</w:t>
            </w:r>
            <w:proofErr w:type="spellEnd"/>
            <w:r w:rsidRPr="00D70C01">
              <w:rPr>
                <w:rFonts w:ascii="Times New Roman" w:hAnsi="Times New Roman" w:cs="Times New Roman"/>
                <w:sz w:val="20"/>
                <w:szCs w:val="20"/>
              </w:rPr>
              <w:t>.</w:t>
            </w:r>
            <w:r w:rsidRPr="00D70C01">
              <w:rPr>
                <w:rFonts w:ascii="Times New Roman" w:hAnsi="Times New Roman" w:cs="Times New Roman"/>
                <w:sz w:val="20"/>
                <w:szCs w:val="20"/>
                <w:lang w:val="en-US"/>
              </w:rPr>
              <w:t xml:space="preserve"> Hasil program </w:t>
            </w:r>
            <w:proofErr w:type="spellStart"/>
            <w:r w:rsidRPr="00D70C01">
              <w:rPr>
                <w:rFonts w:ascii="Times New Roman" w:hAnsi="Times New Roman" w:cs="Times New Roman"/>
                <w:sz w:val="20"/>
                <w:szCs w:val="20"/>
                <w:lang w:val="en-US"/>
              </w:rPr>
              <w:t>menunjukkan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modalitas</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fisioterapi</w:t>
            </w:r>
            <w:proofErr w:type="spellEnd"/>
            <w:r w:rsidRPr="00D70C01">
              <w:rPr>
                <w:rFonts w:ascii="Times New Roman" w:hAnsi="Times New Roman" w:cs="Times New Roman"/>
                <w:sz w:val="20"/>
                <w:szCs w:val="20"/>
                <w:lang w:val="en-US"/>
              </w:rPr>
              <w:t xml:space="preserve"> yang </w:t>
            </w:r>
            <w:proofErr w:type="spellStart"/>
            <w:r w:rsidRPr="00D70C01">
              <w:rPr>
                <w:rFonts w:ascii="Times New Roman" w:hAnsi="Times New Roman" w:cs="Times New Roman"/>
                <w:sz w:val="20"/>
                <w:szCs w:val="20"/>
                <w:lang w:val="en-US"/>
              </w:rPr>
              <w:t>diberikan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terprogram</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efektif</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memperbaiki</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kerusakan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kulit</w:t>
            </w:r>
            <w:proofErr w:type="spellEnd"/>
            <w:r w:rsidRPr="00D70C01">
              <w:rPr>
                <w:rFonts w:ascii="Times New Roman" w:hAnsi="Times New Roman" w:cs="Times New Roman"/>
                <w:sz w:val="20"/>
                <w:szCs w:val="20"/>
                <w:lang w:val="en-US"/>
              </w:rPr>
              <w:t xml:space="preserve"> dan </w:t>
            </w:r>
            <w:proofErr w:type="spellStart"/>
            <w:r w:rsidRPr="00D70C01">
              <w:rPr>
                <w:rFonts w:ascii="Times New Roman" w:hAnsi="Times New Roman" w:cs="Times New Roman"/>
                <w:sz w:val="20"/>
                <w:szCs w:val="20"/>
                <w:lang w:val="en-US"/>
              </w:rPr>
              <w:t>mencegah</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kecacatan</w:t>
            </w:r>
            <w:proofErr w:type="spellEnd"/>
            <w:r w:rsidRPr="00D70C01">
              <w:rPr>
                <w:rFonts w:ascii="Times New Roman" w:hAnsi="Times New Roman" w:cs="Times New Roman"/>
                <w:sz w:val="20"/>
                <w:szCs w:val="20"/>
                <w:lang w:val="en-US"/>
              </w:rPr>
              <w:t xml:space="preserve"> </w:t>
            </w:r>
            <w:proofErr w:type="spellStart"/>
            <w:r w:rsidRPr="00D70C01">
              <w:rPr>
                <w:rFonts w:ascii="Times New Roman" w:hAnsi="Times New Roman" w:cs="Times New Roman"/>
                <w:sz w:val="20"/>
                <w:szCs w:val="20"/>
                <w:lang w:val="en-US"/>
              </w:rPr>
              <w:t>fungsional</w:t>
            </w:r>
            <w:proofErr w:type="spellEnd"/>
            <w:r w:rsidRPr="00D70C01">
              <w:rPr>
                <w:rFonts w:ascii="Times New Roman" w:hAnsi="Times New Roman" w:cs="Times New Roman"/>
                <w:sz w:val="20"/>
                <w:szCs w:val="20"/>
                <w:lang w:val="en-US"/>
              </w:rPr>
              <w:t>.</w:t>
            </w:r>
          </w:p>
          <w:p w14:paraId="359A3B0F" w14:textId="25F547B7" w:rsidR="00103A61" w:rsidRPr="00D70C01" w:rsidRDefault="00103A61" w:rsidP="00501815">
            <w:pPr>
              <w:pBdr>
                <w:top w:val="nil"/>
                <w:left w:val="nil"/>
                <w:bottom w:val="nil"/>
                <w:right w:val="nil"/>
                <w:between w:val="nil"/>
              </w:pBdr>
              <w:spacing w:after="0" w:line="200" w:lineRule="auto"/>
              <w:jc w:val="both"/>
              <w:rPr>
                <w:rFonts w:ascii="Times New Roman" w:eastAsia="Times New Roman" w:hAnsi="Times New Roman" w:cs="Times New Roman"/>
                <w:color w:val="000000"/>
                <w:sz w:val="20"/>
                <w:szCs w:val="20"/>
                <w:lang w:val="en-US"/>
              </w:rPr>
            </w:pPr>
          </w:p>
        </w:tc>
        <w:tc>
          <w:tcPr>
            <w:tcW w:w="284" w:type="dxa"/>
            <w:tcBorders>
              <w:left w:val="single" w:sz="4" w:space="0" w:color="4F81BD"/>
            </w:tcBorders>
            <w:shd w:val="clear" w:color="auto" w:fill="auto"/>
          </w:tcPr>
          <w:p w14:paraId="78D88E5B" w14:textId="77777777" w:rsidR="00103A61" w:rsidRPr="00E54698" w:rsidRDefault="00103A61" w:rsidP="00191314">
            <w:pPr>
              <w:widowControl w:val="0"/>
              <w:spacing w:after="0" w:line="240" w:lineRule="auto"/>
              <w:jc w:val="both"/>
              <w:rPr>
                <w:rFonts w:ascii="Times New Roman" w:eastAsia="Times New Roman" w:hAnsi="Times New Roman" w:cs="Times New Roman"/>
                <w:sz w:val="18"/>
                <w:szCs w:val="18"/>
              </w:rPr>
            </w:pPr>
          </w:p>
        </w:tc>
        <w:tc>
          <w:tcPr>
            <w:tcW w:w="1667" w:type="dxa"/>
            <w:shd w:val="clear" w:color="auto" w:fill="auto"/>
          </w:tcPr>
          <w:p w14:paraId="26DA2615" w14:textId="40775D40" w:rsidR="00103A61" w:rsidRPr="00985959" w:rsidRDefault="001F7CB5" w:rsidP="00191314">
            <w:pPr>
              <w:pBdr>
                <w:top w:val="nil"/>
                <w:left w:val="nil"/>
                <w:bottom w:val="nil"/>
                <w:right w:val="nil"/>
                <w:between w:val="nil"/>
              </w:pBdr>
              <w:spacing w:after="0" w:line="200" w:lineRule="auto"/>
              <w:rPr>
                <w:rFonts w:ascii="Times New Roman" w:eastAsia="Times New Roman" w:hAnsi="Times New Roman" w:cs="Times New Roman"/>
                <w:color w:val="000000"/>
                <w:sz w:val="20"/>
                <w:szCs w:val="20"/>
                <w:lang w:val="en-US"/>
              </w:rPr>
            </w:pPr>
            <w:proofErr w:type="spellStart"/>
            <w:r w:rsidRPr="00985959">
              <w:rPr>
                <w:rFonts w:ascii="Times New Roman" w:eastAsia="Times New Roman" w:hAnsi="Times New Roman" w:cs="Times New Roman"/>
                <w:color w:val="000000"/>
                <w:sz w:val="20"/>
                <w:szCs w:val="20"/>
                <w:lang w:val="en-US"/>
              </w:rPr>
              <w:t>Kusta</w:t>
            </w:r>
            <w:proofErr w:type="spellEnd"/>
            <w:r w:rsidR="00501815" w:rsidRPr="00985959">
              <w:rPr>
                <w:rFonts w:ascii="Times New Roman" w:eastAsia="Times New Roman" w:hAnsi="Times New Roman" w:cs="Times New Roman"/>
                <w:color w:val="000000"/>
                <w:sz w:val="20"/>
                <w:szCs w:val="20"/>
                <w:lang w:val="en-US"/>
              </w:rPr>
              <w:t>,</w:t>
            </w:r>
          </w:p>
          <w:p w14:paraId="19F3B232" w14:textId="3E41452E" w:rsidR="00103A61" w:rsidRPr="00985959" w:rsidRDefault="00270E0A" w:rsidP="00191314">
            <w:pPr>
              <w:pBdr>
                <w:top w:val="nil"/>
                <w:left w:val="nil"/>
                <w:bottom w:val="nil"/>
                <w:right w:val="nil"/>
                <w:between w:val="nil"/>
              </w:pBdr>
              <w:spacing w:after="0" w:line="200" w:lineRule="auto"/>
              <w:rPr>
                <w:rFonts w:ascii="Times New Roman" w:eastAsia="Times New Roman" w:hAnsi="Times New Roman" w:cs="Times New Roman"/>
                <w:color w:val="000000"/>
                <w:sz w:val="20"/>
                <w:szCs w:val="20"/>
                <w:lang w:val="en-US"/>
              </w:rPr>
            </w:pPr>
            <w:r w:rsidRPr="00985959">
              <w:rPr>
                <w:rFonts w:ascii="Times New Roman" w:eastAsia="Times New Roman" w:hAnsi="Times New Roman" w:cs="Times New Roman"/>
                <w:i/>
                <w:iCs/>
                <w:color w:val="000000"/>
                <w:sz w:val="20"/>
                <w:szCs w:val="20"/>
                <w:lang w:val="en-US"/>
              </w:rPr>
              <w:t>Xerosis</w:t>
            </w:r>
            <w:r w:rsidR="00501815" w:rsidRPr="00985959">
              <w:rPr>
                <w:rFonts w:ascii="Times New Roman" w:eastAsia="Times New Roman" w:hAnsi="Times New Roman" w:cs="Times New Roman"/>
                <w:i/>
                <w:iCs/>
                <w:color w:val="000000"/>
                <w:sz w:val="20"/>
                <w:szCs w:val="20"/>
                <w:lang w:val="en-US"/>
              </w:rPr>
              <w:t>,</w:t>
            </w:r>
          </w:p>
          <w:p w14:paraId="3507F557" w14:textId="3C431F63" w:rsidR="00103A61" w:rsidRPr="00E35E35" w:rsidRDefault="00501815" w:rsidP="00191314">
            <w:pPr>
              <w:pBdr>
                <w:top w:val="nil"/>
                <w:left w:val="nil"/>
                <w:bottom w:val="nil"/>
                <w:right w:val="nil"/>
                <w:between w:val="nil"/>
              </w:pBdr>
              <w:spacing w:after="0" w:line="200" w:lineRule="auto"/>
              <w:rPr>
                <w:rFonts w:ascii="Times New Roman" w:eastAsia="Times New Roman" w:hAnsi="Times New Roman" w:cs="Times New Roman"/>
                <w:i/>
                <w:iCs/>
                <w:color w:val="000000"/>
                <w:sz w:val="20"/>
                <w:szCs w:val="20"/>
                <w:lang w:val="en-US"/>
              </w:rPr>
            </w:pPr>
            <w:r w:rsidRPr="00E35E35">
              <w:rPr>
                <w:rFonts w:ascii="Times New Roman" w:eastAsia="Times New Roman" w:hAnsi="Times New Roman" w:cs="Times New Roman"/>
                <w:i/>
                <w:iCs/>
                <w:color w:val="000000"/>
                <w:sz w:val="20"/>
                <w:szCs w:val="20"/>
                <w:lang w:val="en-US"/>
              </w:rPr>
              <w:t>Scrubbing,</w:t>
            </w:r>
          </w:p>
          <w:p w14:paraId="7617F01A" w14:textId="68AF62B3" w:rsidR="00985959" w:rsidRPr="00985959" w:rsidRDefault="00985959" w:rsidP="00191314">
            <w:pPr>
              <w:pBdr>
                <w:top w:val="nil"/>
                <w:left w:val="nil"/>
                <w:bottom w:val="nil"/>
                <w:right w:val="nil"/>
                <w:between w:val="nil"/>
              </w:pBdr>
              <w:spacing w:after="0" w:line="200" w:lineRule="auto"/>
              <w:rPr>
                <w:rFonts w:ascii="Times New Roman" w:eastAsia="Times New Roman" w:hAnsi="Times New Roman" w:cs="Times New Roman"/>
                <w:color w:val="000000"/>
                <w:sz w:val="20"/>
                <w:szCs w:val="20"/>
                <w:lang w:val="en-US"/>
              </w:rPr>
            </w:pPr>
            <w:r w:rsidRPr="00985959">
              <w:rPr>
                <w:rFonts w:ascii="Times New Roman" w:hAnsi="Times New Roman" w:cs="Times New Roman"/>
                <w:i/>
                <w:sz w:val="20"/>
                <w:szCs w:val="20"/>
                <w:lang w:val="en-US"/>
              </w:rPr>
              <w:t>Virgin Coconut Oil,</w:t>
            </w:r>
          </w:p>
          <w:p w14:paraId="2A2465D6" w14:textId="18B93834" w:rsidR="00501815" w:rsidRPr="00985959" w:rsidRDefault="00985959" w:rsidP="00191314">
            <w:pPr>
              <w:pBdr>
                <w:top w:val="nil"/>
                <w:left w:val="nil"/>
                <w:bottom w:val="nil"/>
                <w:right w:val="nil"/>
                <w:between w:val="nil"/>
              </w:pBdr>
              <w:spacing w:after="0" w:line="200" w:lineRule="auto"/>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E</w:t>
            </w:r>
            <w:r w:rsidR="00501815" w:rsidRPr="00985959">
              <w:rPr>
                <w:rFonts w:ascii="Times New Roman" w:eastAsia="Times New Roman" w:hAnsi="Times New Roman" w:cs="Times New Roman"/>
                <w:i/>
                <w:iCs/>
                <w:color w:val="000000"/>
                <w:sz w:val="20"/>
                <w:szCs w:val="20"/>
                <w:lang w:val="en-US"/>
              </w:rPr>
              <w:t>xercise</w:t>
            </w:r>
            <w:r>
              <w:rPr>
                <w:rFonts w:ascii="Times New Roman" w:eastAsia="Times New Roman" w:hAnsi="Times New Roman" w:cs="Times New Roman"/>
                <w:i/>
                <w:iCs/>
                <w:color w:val="000000"/>
                <w:sz w:val="20"/>
                <w:szCs w:val="20"/>
                <w:lang w:val="en-US"/>
              </w:rPr>
              <w:t>.</w:t>
            </w:r>
          </w:p>
          <w:p w14:paraId="0D5BE7E5" w14:textId="77777777" w:rsidR="00103A61" w:rsidRPr="00E54698" w:rsidRDefault="00103A61" w:rsidP="00191314">
            <w:pPr>
              <w:pBdr>
                <w:top w:val="nil"/>
                <w:left w:val="nil"/>
                <w:bottom w:val="nil"/>
                <w:right w:val="nil"/>
                <w:between w:val="nil"/>
              </w:pBdr>
              <w:spacing w:after="0" w:line="200" w:lineRule="auto"/>
              <w:rPr>
                <w:rFonts w:ascii="Times New Roman" w:eastAsia="Times New Roman" w:hAnsi="Times New Roman" w:cs="Times New Roman"/>
                <w:color w:val="000000"/>
                <w:sz w:val="20"/>
                <w:szCs w:val="20"/>
              </w:rPr>
            </w:pPr>
          </w:p>
          <w:p w14:paraId="19DBF524" w14:textId="77777777" w:rsidR="00103A61" w:rsidRPr="00E54698" w:rsidRDefault="00F57DBF" w:rsidP="00191314">
            <w:pPr>
              <w:pBdr>
                <w:top w:val="nil"/>
                <w:left w:val="nil"/>
                <w:bottom w:val="nil"/>
                <w:right w:val="nil"/>
                <w:between w:val="nil"/>
              </w:pBdr>
              <w:spacing w:after="0" w:line="240" w:lineRule="auto"/>
              <w:ind w:right="149"/>
              <w:rPr>
                <w:rFonts w:ascii="Times New Roman" w:eastAsia="Cambria" w:hAnsi="Times New Roman" w:cs="Times New Roman"/>
                <w:color w:val="000000"/>
                <w:sz w:val="16"/>
                <w:szCs w:val="16"/>
              </w:rPr>
            </w:pPr>
            <w:r w:rsidRPr="00E54698">
              <w:rPr>
                <w:rFonts w:ascii="Times New Roman" w:eastAsia="Times New Roman" w:hAnsi="Times New Roman" w:cs="Times New Roman"/>
                <w:color w:val="000000"/>
                <w:sz w:val="16"/>
                <w:szCs w:val="16"/>
              </w:rPr>
              <w:t xml:space="preserve">This is an open-access article under the </w:t>
            </w:r>
            <w:r w:rsidR="00A70185">
              <w:fldChar w:fldCharType="begin"/>
            </w:r>
            <w:r w:rsidR="00A70185">
              <w:instrText xml:space="preserve"> HYPERLINK "http://creativecommons.org/licenses/by-sa/4.0/" \h </w:instrText>
            </w:r>
            <w:r w:rsidR="00A70185">
              <w:fldChar w:fldCharType="separate"/>
            </w:r>
            <w:r w:rsidRPr="00E54698">
              <w:rPr>
                <w:rFonts w:ascii="Times New Roman" w:eastAsia="Times New Roman" w:hAnsi="Times New Roman" w:cs="Times New Roman"/>
                <w:color w:val="0000FF"/>
                <w:sz w:val="16"/>
                <w:szCs w:val="16"/>
                <w:u w:val="single"/>
              </w:rPr>
              <w:t>CC–BY-SA</w:t>
            </w:r>
            <w:r w:rsidR="00A70185">
              <w:rPr>
                <w:rFonts w:ascii="Times New Roman" w:eastAsia="Times New Roman" w:hAnsi="Times New Roman" w:cs="Times New Roman"/>
                <w:color w:val="0000FF"/>
                <w:sz w:val="16"/>
                <w:szCs w:val="16"/>
                <w:u w:val="single"/>
              </w:rPr>
              <w:fldChar w:fldCharType="end"/>
            </w:r>
            <w:r w:rsidRPr="00E54698">
              <w:rPr>
                <w:rFonts w:ascii="Times New Roman" w:eastAsia="Times New Roman" w:hAnsi="Times New Roman" w:cs="Times New Roman"/>
                <w:color w:val="000000"/>
                <w:sz w:val="16"/>
                <w:szCs w:val="16"/>
              </w:rPr>
              <w:t xml:space="preserve"> license</w:t>
            </w:r>
          </w:p>
          <w:p w14:paraId="26581B5B" w14:textId="77777777" w:rsidR="00103A61" w:rsidRPr="00E54698" w:rsidRDefault="00F57DBF" w:rsidP="00191314">
            <w:pPr>
              <w:pBdr>
                <w:top w:val="nil"/>
                <w:left w:val="nil"/>
                <w:bottom w:val="nil"/>
                <w:right w:val="nil"/>
                <w:between w:val="nil"/>
              </w:pBdr>
              <w:spacing w:after="0" w:line="200" w:lineRule="auto"/>
              <w:rPr>
                <w:rFonts w:ascii="Times New Roman" w:eastAsia="Arial Narrow" w:hAnsi="Times New Roman" w:cs="Times New Roman"/>
                <w:color w:val="000000"/>
                <w:sz w:val="20"/>
                <w:szCs w:val="20"/>
              </w:rPr>
            </w:pPr>
            <w:r w:rsidRPr="00E54698">
              <w:rPr>
                <w:rFonts w:ascii="Times New Roman" w:hAnsi="Times New Roman" w:cs="Times New Roman"/>
                <w:noProof/>
                <w:lang w:val="en-US"/>
              </w:rPr>
              <w:drawing>
                <wp:anchor distT="0" distB="0" distL="114300" distR="114300" simplePos="0" relativeHeight="251658240" behindDoc="0" locked="0" layoutInCell="1" hidden="0" allowOverlap="1" wp14:anchorId="6E580C7A" wp14:editId="42E38E58">
                  <wp:simplePos x="0" y="0"/>
                  <wp:positionH relativeFrom="column">
                    <wp:posOffset>-4444</wp:posOffset>
                  </wp:positionH>
                  <wp:positionV relativeFrom="paragraph">
                    <wp:posOffset>36195</wp:posOffset>
                  </wp:positionV>
                  <wp:extent cx="840105" cy="297180"/>
                  <wp:effectExtent l="0" t="0" r="0" b="0"/>
                  <wp:wrapTopAndBottom distT="0" distB="0"/>
                  <wp:docPr id="57" name="image5.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5.png" descr="https://licensebuttons.net/l/by-sa/3.0/88x31.png"/>
                          <pic:cNvPicPr preferRelativeResize="0"/>
                        </pic:nvPicPr>
                        <pic:blipFill>
                          <a:blip r:embed="rId8"/>
                          <a:srcRect/>
                          <a:stretch>
                            <a:fillRect/>
                          </a:stretch>
                        </pic:blipFill>
                        <pic:spPr>
                          <a:xfrm>
                            <a:off x="0" y="0"/>
                            <a:ext cx="840105" cy="297180"/>
                          </a:xfrm>
                          <a:prstGeom prst="rect">
                            <a:avLst/>
                          </a:prstGeom>
                          <a:ln/>
                        </pic:spPr>
                      </pic:pic>
                    </a:graphicData>
                  </a:graphic>
                </wp:anchor>
              </w:drawing>
            </w:r>
          </w:p>
        </w:tc>
      </w:tr>
    </w:tbl>
    <w:p w14:paraId="296A60BE" w14:textId="77777777" w:rsidR="00103A61" w:rsidRPr="00E54698" w:rsidRDefault="00103A61" w:rsidP="00191314">
      <w:pPr>
        <w:spacing w:after="0"/>
        <w:rPr>
          <w:rFonts w:ascii="Times New Roman" w:eastAsia="Times New Roman" w:hAnsi="Times New Roman" w:cs="Times New Roman"/>
        </w:rPr>
      </w:pPr>
    </w:p>
    <w:p w14:paraId="710E303D" w14:textId="77777777" w:rsidR="00103A61" w:rsidRPr="00E54698" w:rsidRDefault="00F57DBF" w:rsidP="00191314">
      <w:pPr>
        <w:pStyle w:val="Heading1"/>
        <w:numPr>
          <w:ilvl w:val="0"/>
          <w:numId w:val="1"/>
        </w:numPr>
        <w:spacing w:before="0" w:line="240" w:lineRule="auto"/>
        <w:ind w:left="270" w:hanging="270"/>
        <w:jc w:val="both"/>
        <w:rPr>
          <w:rFonts w:cs="Times New Roman"/>
          <w:b w:val="0"/>
          <w:sz w:val="22"/>
          <w:szCs w:val="22"/>
        </w:rPr>
      </w:pPr>
      <w:r w:rsidRPr="00E54698">
        <w:rPr>
          <w:rFonts w:cs="Times New Roman"/>
          <w:sz w:val="22"/>
          <w:szCs w:val="22"/>
        </w:rPr>
        <w:t xml:space="preserve">Pendahuluan </w:t>
      </w:r>
    </w:p>
    <w:p w14:paraId="485D7E7C" w14:textId="77777777" w:rsidR="00103A61" w:rsidRPr="00E54698" w:rsidRDefault="000C3501" w:rsidP="00191314">
      <w:pPr>
        <w:pBdr>
          <w:top w:val="nil"/>
          <w:left w:val="nil"/>
          <w:bottom w:val="nil"/>
          <w:right w:val="nil"/>
          <w:between w:val="nil"/>
        </w:pBdr>
        <w:tabs>
          <w:tab w:val="left" w:pos="288"/>
        </w:tabs>
        <w:spacing w:after="0" w:line="240" w:lineRule="auto"/>
        <w:ind w:left="270" w:firstLine="270"/>
        <w:jc w:val="both"/>
        <w:rPr>
          <w:rFonts w:ascii="Times New Roman" w:hAnsi="Times New Roman" w:cs="Times New Roman"/>
        </w:rPr>
      </w:pPr>
      <w:r w:rsidRPr="00E54698">
        <w:rPr>
          <w:rFonts w:ascii="Times New Roman" w:hAnsi="Times New Roman" w:cs="Times New Roman"/>
        </w:rPr>
        <w:t xml:space="preserve">Penyakit kusta </w:t>
      </w:r>
      <w:r w:rsidR="00E64620" w:rsidRPr="00E54698">
        <w:rPr>
          <w:rFonts w:ascii="Times New Roman" w:hAnsi="Times New Roman" w:cs="Times New Roman"/>
          <w:lang w:val="en-US"/>
        </w:rPr>
        <w:t xml:space="preserve">salah </w:t>
      </w:r>
      <w:proofErr w:type="spellStart"/>
      <w:r w:rsidR="00E64620" w:rsidRPr="00E54698">
        <w:rPr>
          <w:rFonts w:ascii="Times New Roman" w:hAnsi="Times New Roman" w:cs="Times New Roman"/>
          <w:lang w:val="en-US"/>
        </w:rPr>
        <w:t>satu</w:t>
      </w:r>
      <w:proofErr w:type="spellEnd"/>
      <w:r w:rsidRPr="00E54698">
        <w:rPr>
          <w:rFonts w:ascii="Times New Roman" w:hAnsi="Times New Roman" w:cs="Times New Roman"/>
        </w:rPr>
        <w:t xml:space="preserve"> penyakit menular </w:t>
      </w:r>
      <w:proofErr w:type="spellStart"/>
      <w:r w:rsidR="009C10B5" w:rsidRPr="00E54698">
        <w:rPr>
          <w:rFonts w:ascii="Times New Roman" w:hAnsi="Times New Roman" w:cs="Times New Roman"/>
          <w:lang w:val="en-US"/>
        </w:rPr>
        <w:t>serta</w:t>
      </w:r>
      <w:proofErr w:type="spellEnd"/>
      <w:r w:rsidRPr="00E54698">
        <w:rPr>
          <w:rFonts w:ascii="Times New Roman" w:hAnsi="Times New Roman" w:cs="Times New Roman"/>
        </w:rPr>
        <w:t xml:space="preserve"> menimbulkan masalah yang kompleks.  </w:t>
      </w:r>
      <w:proofErr w:type="spellStart"/>
      <w:r w:rsidR="00E64620" w:rsidRPr="00E54698">
        <w:rPr>
          <w:rFonts w:ascii="Times New Roman" w:hAnsi="Times New Roman" w:cs="Times New Roman"/>
          <w:lang w:val="en-US"/>
        </w:rPr>
        <w:t>Umumnya</w:t>
      </w:r>
      <w:proofErr w:type="spellEnd"/>
      <w:r w:rsidR="00E64620" w:rsidRPr="00E54698">
        <w:rPr>
          <w:rFonts w:ascii="Times New Roman" w:hAnsi="Times New Roman" w:cs="Times New Roman"/>
          <w:lang w:val="en-US"/>
        </w:rPr>
        <w:t xml:space="preserve"> </w:t>
      </w:r>
      <w:proofErr w:type="spellStart"/>
      <w:r w:rsidR="00E64620" w:rsidRPr="00E54698">
        <w:rPr>
          <w:rFonts w:ascii="Times New Roman" w:hAnsi="Times New Roman" w:cs="Times New Roman"/>
          <w:lang w:val="en-US"/>
        </w:rPr>
        <w:t>penyakit</w:t>
      </w:r>
      <w:proofErr w:type="spellEnd"/>
      <w:r w:rsidR="00E64620" w:rsidRPr="00E54698">
        <w:rPr>
          <w:rFonts w:ascii="Times New Roman" w:hAnsi="Times New Roman" w:cs="Times New Roman"/>
          <w:lang w:val="en-US"/>
        </w:rPr>
        <w:t xml:space="preserve"> </w:t>
      </w:r>
      <w:proofErr w:type="spellStart"/>
      <w:r w:rsidR="00E64620" w:rsidRPr="00E54698">
        <w:rPr>
          <w:rFonts w:ascii="Times New Roman" w:hAnsi="Times New Roman" w:cs="Times New Roman"/>
          <w:lang w:val="en-US"/>
        </w:rPr>
        <w:t>ini</w:t>
      </w:r>
      <w:proofErr w:type="spellEnd"/>
      <w:r w:rsidRPr="00E54698">
        <w:rPr>
          <w:rFonts w:ascii="Times New Roman" w:hAnsi="Times New Roman" w:cs="Times New Roman"/>
        </w:rPr>
        <w:t xml:space="preserve"> ditemukan di negara berkembang akibat dari keterbatasan negara dalam bidang kesehatan, pendidikan, </w:t>
      </w:r>
      <w:proofErr w:type="spellStart"/>
      <w:r w:rsidR="00E64620" w:rsidRPr="00E54698">
        <w:rPr>
          <w:rFonts w:ascii="Times New Roman" w:hAnsi="Times New Roman" w:cs="Times New Roman"/>
          <w:lang w:val="en-US"/>
        </w:rPr>
        <w:t>serta</w:t>
      </w:r>
      <w:proofErr w:type="spellEnd"/>
      <w:r w:rsidRPr="00E54698">
        <w:rPr>
          <w:rFonts w:ascii="Times New Roman" w:hAnsi="Times New Roman" w:cs="Times New Roman"/>
        </w:rPr>
        <w:t xml:space="preserve"> kesejahteraan sosial ekonomi. Data WHO</w:t>
      </w:r>
      <w:r w:rsidR="00E64620" w:rsidRPr="00E54698">
        <w:rPr>
          <w:rFonts w:ascii="Times New Roman" w:hAnsi="Times New Roman" w:cs="Times New Roman"/>
        </w:rPr>
        <w:t xml:space="preserve"> menunjukkan bahwa diperkirakan lebih dari 3.000.000 </w:t>
      </w:r>
      <w:r w:rsidRPr="00E54698">
        <w:rPr>
          <w:rFonts w:ascii="Times New Roman" w:hAnsi="Times New Roman" w:cs="Times New Roman"/>
        </w:rPr>
        <w:t>orang di seluruh dunia hidup dengan integritas ke</w:t>
      </w:r>
      <w:r w:rsidR="00E64620" w:rsidRPr="00E54698">
        <w:rPr>
          <w:rFonts w:ascii="Times New Roman" w:hAnsi="Times New Roman" w:cs="Times New Roman"/>
        </w:rPr>
        <w:t xml:space="preserve">rusakan kulit akibat penyakit </w:t>
      </w:r>
      <w:proofErr w:type="spellStart"/>
      <w:r w:rsidR="00E64620" w:rsidRPr="00E54698">
        <w:rPr>
          <w:rFonts w:ascii="Times New Roman" w:hAnsi="Times New Roman" w:cs="Times New Roman"/>
          <w:lang w:val="en-US"/>
        </w:rPr>
        <w:t>kusta</w:t>
      </w:r>
      <w:proofErr w:type="spellEnd"/>
      <w:r w:rsidRPr="00E54698">
        <w:rPr>
          <w:rFonts w:ascii="Times New Roman" w:hAnsi="Times New Roman" w:cs="Times New Roman"/>
          <w:lang w:val="en-US"/>
        </w:rPr>
        <w:t xml:space="preserve"> (</w:t>
      </w:r>
      <w:r w:rsidRPr="00E54698">
        <w:rPr>
          <w:rFonts w:ascii="Times New Roman" w:hAnsi="Times New Roman" w:cs="Times New Roman"/>
        </w:rPr>
        <w:t xml:space="preserve">Yusuf </w:t>
      </w:r>
      <w:r w:rsidRPr="00E54698">
        <w:rPr>
          <w:rFonts w:ascii="Times New Roman" w:hAnsi="Times New Roman" w:cs="Times New Roman"/>
          <w:i/>
          <w:iCs/>
        </w:rPr>
        <w:t>et al</w:t>
      </w:r>
      <w:r w:rsidR="00C14DED" w:rsidRPr="00E54698">
        <w:rPr>
          <w:rFonts w:ascii="Times New Roman" w:hAnsi="Times New Roman" w:cs="Times New Roman"/>
        </w:rPr>
        <w:t>.,</w:t>
      </w:r>
      <w:r w:rsidRPr="00E54698">
        <w:rPr>
          <w:rFonts w:ascii="Times New Roman" w:hAnsi="Times New Roman" w:cs="Times New Roman"/>
        </w:rPr>
        <w:t xml:space="preserve"> 2019</w:t>
      </w:r>
      <w:r w:rsidRPr="00E54698">
        <w:rPr>
          <w:rFonts w:ascii="Times New Roman" w:hAnsi="Times New Roman" w:cs="Times New Roman"/>
          <w:lang w:val="en-US"/>
        </w:rPr>
        <w:t>)</w:t>
      </w:r>
      <w:r w:rsidRPr="00E54698">
        <w:rPr>
          <w:rFonts w:ascii="Times New Roman" w:hAnsi="Times New Roman" w:cs="Times New Roman"/>
        </w:rPr>
        <w:t xml:space="preserve">.  </w:t>
      </w:r>
      <w:r w:rsidR="00462B8D" w:rsidRPr="00E54698">
        <w:rPr>
          <w:rFonts w:ascii="Times New Roman" w:hAnsi="Times New Roman" w:cs="Times New Roman"/>
        </w:rPr>
        <w:t xml:space="preserve">Menurut </w:t>
      </w:r>
      <w:r w:rsidR="00462B8D" w:rsidRPr="00E54698">
        <w:rPr>
          <w:rFonts w:ascii="Times New Roman" w:eastAsia="Times New Roman" w:hAnsi="Times New Roman" w:cs="Times New Roman"/>
          <w:i/>
          <w:iCs/>
        </w:rPr>
        <w:t>The Ministry of Health Republic</w:t>
      </w:r>
      <w:r w:rsidR="00462B8D" w:rsidRPr="00E54698">
        <w:rPr>
          <w:rFonts w:ascii="Times New Roman" w:eastAsia="Times New Roman" w:hAnsi="Times New Roman" w:cs="Times New Roman"/>
        </w:rPr>
        <w:t xml:space="preserve"> Indonesia</w:t>
      </w:r>
      <w:r w:rsidR="00C313FC" w:rsidRPr="00E54698">
        <w:rPr>
          <w:rFonts w:ascii="Times New Roman" w:eastAsia="Times New Roman" w:hAnsi="Times New Roman" w:cs="Times New Roman"/>
        </w:rPr>
        <w:t xml:space="preserve"> </w:t>
      </w:r>
      <w:r w:rsidR="00C313FC" w:rsidRPr="00E54698">
        <w:rPr>
          <w:rFonts w:ascii="Times New Roman" w:hAnsi="Times New Roman" w:cs="Times New Roman"/>
        </w:rPr>
        <w:t>(</w:t>
      </w:r>
      <w:r w:rsidR="00C313FC" w:rsidRPr="00E54698">
        <w:rPr>
          <w:rFonts w:ascii="Times New Roman" w:eastAsia="Times New Roman" w:hAnsi="Times New Roman" w:cs="Times New Roman"/>
        </w:rPr>
        <w:t>2015)</w:t>
      </w:r>
      <w:r w:rsidR="00462B8D" w:rsidRPr="00E54698">
        <w:rPr>
          <w:rFonts w:ascii="Times New Roman" w:hAnsi="Times New Roman" w:cs="Times New Roman"/>
        </w:rPr>
        <w:t xml:space="preserve"> </w:t>
      </w:r>
      <w:r w:rsidR="002575FB" w:rsidRPr="00E54698">
        <w:rPr>
          <w:rFonts w:ascii="Times New Roman" w:hAnsi="Times New Roman" w:cs="Times New Roman"/>
        </w:rPr>
        <w:t>s</w:t>
      </w:r>
      <w:r w:rsidR="00645B74" w:rsidRPr="00E54698">
        <w:rPr>
          <w:rFonts w:ascii="Times New Roman" w:hAnsi="Times New Roman" w:cs="Times New Roman"/>
        </w:rPr>
        <w:t xml:space="preserve">aat ini Indonesia </w:t>
      </w:r>
      <w:proofErr w:type="spellStart"/>
      <w:r w:rsidR="00645B74" w:rsidRPr="00E54698">
        <w:rPr>
          <w:rFonts w:ascii="Times New Roman" w:hAnsi="Times New Roman" w:cs="Times New Roman"/>
          <w:lang w:val="en-US"/>
        </w:rPr>
        <w:t>menempati</w:t>
      </w:r>
      <w:proofErr w:type="spellEnd"/>
      <w:r w:rsidR="00645B74" w:rsidRPr="00E54698">
        <w:rPr>
          <w:rFonts w:ascii="Times New Roman" w:hAnsi="Times New Roman" w:cs="Times New Roman"/>
        </w:rPr>
        <w:t xml:space="preserve"> peringkat ke-3 penderita kusta di dunia</w:t>
      </w:r>
      <w:r w:rsidRPr="00E54698">
        <w:rPr>
          <w:rFonts w:ascii="Times New Roman" w:hAnsi="Times New Roman" w:cs="Times New Roman"/>
        </w:rPr>
        <w:t>. Prevalensi terbanyak penderita kusta berada di India 950.000 kasus, Brazil 173.500 kasus, dan di Bangladesh 136.000 kasus (Tjay &amp; Rahardja</w:t>
      </w:r>
      <w:r w:rsidR="007A4FB0" w:rsidRPr="00E54698">
        <w:rPr>
          <w:rFonts w:ascii="Times New Roman" w:hAnsi="Times New Roman" w:cs="Times New Roman"/>
        </w:rPr>
        <w:t>,</w:t>
      </w:r>
      <w:r w:rsidRPr="00E54698">
        <w:rPr>
          <w:rFonts w:ascii="Times New Roman" w:hAnsi="Times New Roman" w:cs="Times New Roman"/>
        </w:rPr>
        <w:t xml:space="preserve"> 200</w:t>
      </w:r>
      <w:r w:rsidR="007A4FB0" w:rsidRPr="00E54698">
        <w:rPr>
          <w:rFonts w:ascii="Times New Roman" w:hAnsi="Times New Roman" w:cs="Times New Roman"/>
        </w:rPr>
        <w:t>2</w:t>
      </w:r>
      <w:r w:rsidRPr="00E54698">
        <w:rPr>
          <w:rFonts w:ascii="Times New Roman" w:hAnsi="Times New Roman" w:cs="Times New Roman"/>
        </w:rPr>
        <w:t xml:space="preserve">). </w:t>
      </w:r>
      <w:r w:rsidR="00250F5B" w:rsidRPr="00E54698">
        <w:rPr>
          <w:rFonts w:ascii="Times New Roman" w:hAnsi="Times New Roman" w:cs="Times New Roman"/>
        </w:rPr>
        <w:t>T</w:t>
      </w:r>
      <w:r w:rsidRPr="00E54698">
        <w:rPr>
          <w:rFonts w:ascii="Times New Roman" w:hAnsi="Times New Roman" w:cs="Times New Roman"/>
        </w:rPr>
        <w:t xml:space="preserve">ahun 2012 kasus kusta </w:t>
      </w:r>
      <w:r w:rsidR="003D6155" w:rsidRPr="00E54698">
        <w:rPr>
          <w:rFonts w:ascii="Times New Roman" w:hAnsi="Times New Roman" w:cs="Times New Roman"/>
        </w:rPr>
        <w:t xml:space="preserve">di Indonesia </w:t>
      </w:r>
      <w:r w:rsidRPr="00E54698">
        <w:rPr>
          <w:rFonts w:ascii="Times New Roman" w:hAnsi="Times New Roman" w:cs="Times New Roman"/>
        </w:rPr>
        <w:t xml:space="preserve">sebanyak 23.169 </w:t>
      </w:r>
      <w:r w:rsidR="009C38FD" w:rsidRPr="00E54698">
        <w:rPr>
          <w:rFonts w:ascii="Times New Roman" w:hAnsi="Times New Roman" w:cs="Times New Roman"/>
        </w:rPr>
        <w:t>dengan</w:t>
      </w:r>
      <w:r w:rsidRPr="00E54698">
        <w:rPr>
          <w:rFonts w:ascii="Times New Roman" w:hAnsi="Times New Roman" w:cs="Times New Roman"/>
        </w:rPr>
        <w:t xml:space="preserve"> jumlah kecacatan tingkat 2 diantara penderita baru </w:t>
      </w:r>
      <w:r w:rsidR="009C38FD" w:rsidRPr="00E54698">
        <w:rPr>
          <w:rFonts w:ascii="Times New Roman" w:hAnsi="Times New Roman" w:cs="Times New Roman"/>
        </w:rPr>
        <w:t>berkisar</w:t>
      </w:r>
      <w:r w:rsidRPr="00E54698">
        <w:rPr>
          <w:rFonts w:ascii="Times New Roman" w:hAnsi="Times New Roman" w:cs="Times New Roman"/>
        </w:rPr>
        <w:t xml:space="preserve"> 2.025 orang (10,11%), jika dibandingkan dengan tahun </w:t>
      </w:r>
      <w:r w:rsidR="00096700" w:rsidRPr="00E54698">
        <w:rPr>
          <w:rFonts w:ascii="Times New Roman" w:hAnsi="Times New Roman" w:cs="Times New Roman"/>
        </w:rPr>
        <w:t xml:space="preserve">sebelumnya yaitu </w:t>
      </w:r>
      <w:r w:rsidRPr="00E54698">
        <w:rPr>
          <w:rFonts w:ascii="Times New Roman" w:hAnsi="Times New Roman" w:cs="Times New Roman"/>
        </w:rPr>
        <w:t xml:space="preserve">2011 maka </w:t>
      </w:r>
      <w:r w:rsidR="00096700" w:rsidRPr="00E54698">
        <w:rPr>
          <w:rFonts w:ascii="Times New Roman" w:hAnsi="Times New Roman" w:cs="Times New Roman"/>
        </w:rPr>
        <w:t>terdapat</w:t>
      </w:r>
      <w:r w:rsidRPr="00E54698">
        <w:rPr>
          <w:rFonts w:ascii="Times New Roman" w:hAnsi="Times New Roman" w:cs="Times New Roman"/>
        </w:rPr>
        <w:t xml:space="preserve"> peningkatan kasus</w:t>
      </w:r>
      <w:r w:rsidR="00FB5BBF" w:rsidRPr="00E54698">
        <w:rPr>
          <w:rFonts w:ascii="Times New Roman" w:hAnsi="Times New Roman" w:cs="Times New Roman"/>
        </w:rPr>
        <w:t xml:space="preserve"> kusta</w:t>
      </w:r>
      <w:r w:rsidRPr="00E54698">
        <w:rPr>
          <w:rFonts w:ascii="Times New Roman" w:hAnsi="Times New Roman" w:cs="Times New Roman"/>
        </w:rPr>
        <w:t xml:space="preserve"> sebanyak 20.023</w:t>
      </w:r>
      <w:r w:rsidRPr="00E54698">
        <w:rPr>
          <w:rFonts w:ascii="Times New Roman" w:hAnsi="Times New Roman" w:cs="Times New Roman"/>
          <w:lang w:val="en-US"/>
        </w:rPr>
        <w:t xml:space="preserve"> (</w:t>
      </w:r>
      <w:r w:rsidR="00CB798B" w:rsidRPr="00E54698">
        <w:rPr>
          <w:rFonts w:ascii="Times New Roman" w:hAnsi="Times New Roman" w:cs="Times New Roman"/>
        </w:rPr>
        <w:t>Fajriyah</w:t>
      </w:r>
      <w:r w:rsidRPr="00E54698">
        <w:rPr>
          <w:rFonts w:ascii="Times New Roman" w:hAnsi="Times New Roman" w:cs="Times New Roman"/>
        </w:rPr>
        <w:t xml:space="preserve"> </w:t>
      </w:r>
      <w:r w:rsidRPr="00E54698">
        <w:rPr>
          <w:rFonts w:ascii="Times New Roman" w:hAnsi="Times New Roman" w:cs="Times New Roman"/>
          <w:i/>
          <w:iCs/>
        </w:rPr>
        <w:t>et al.</w:t>
      </w:r>
      <w:r w:rsidR="00244304" w:rsidRPr="00E54698">
        <w:rPr>
          <w:rFonts w:ascii="Times New Roman" w:hAnsi="Times New Roman" w:cs="Times New Roman"/>
          <w:i/>
          <w:iCs/>
        </w:rPr>
        <w:t>,</w:t>
      </w:r>
      <w:r w:rsidRPr="00E54698">
        <w:rPr>
          <w:rFonts w:ascii="Times New Roman" w:hAnsi="Times New Roman" w:cs="Times New Roman"/>
        </w:rPr>
        <w:t xml:space="preserve"> 2015</w:t>
      </w:r>
      <w:r w:rsidRPr="00E54698">
        <w:rPr>
          <w:rFonts w:ascii="Times New Roman" w:hAnsi="Times New Roman" w:cs="Times New Roman"/>
          <w:lang w:val="en-US"/>
        </w:rPr>
        <w:t>)</w:t>
      </w:r>
      <w:r w:rsidRPr="00E54698">
        <w:rPr>
          <w:rFonts w:ascii="Times New Roman" w:hAnsi="Times New Roman" w:cs="Times New Roman"/>
        </w:rPr>
        <w:t xml:space="preserve">. Menurut Dinas Kesehatan </w:t>
      </w:r>
      <w:r w:rsidR="00DC69B4" w:rsidRPr="00E54698">
        <w:rPr>
          <w:rFonts w:ascii="Times New Roman" w:hAnsi="Times New Roman" w:cs="Times New Roman"/>
          <w:lang w:val="en-US"/>
        </w:rPr>
        <w:t xml:space="preserve">di </w:t>
      </w:r>
      <w:r w:rsidRPr="00E54698">
        <w:rPr>
          <w:rFonts w:ascii="Times New Roman" w:hAnsi="Times New Roman" w:cs="Times New Roman"/>
        </w:rPr>
        <w:t>Provinsi Jawa Tengah prevalensi penderita kusta pada tahun 2012 sebanyak 6.076 per 10.000 penduduk</w:t>
      </w:r>
      <w:r w:rsidR="00744571" w:rsidRPr="00E54698">
        <w:rPr>
          <w:rFonts w:ascii="Times New Roman" w:hAnsi="Times New Roman" w:cs="Times New Roman"/>
        </w:rPr>
        <w:t>.</w:t>
      </w:r>
    </w:p>
    <w:p w14:paraId="45CA2B4C" w14:textId="1EEBEE6B" w:rsidR="000C3501" w:rsidRPr="00E54698" w:rsidRDefault="000C3501" w:rsidP="00191314">
      <w:pPr>
        <w:pBdr>
          <w:top w:val="nil"/>
          <w:left w:val="nil"/>
          <w:bottom w:val="nil"/>
          <w:right w:val="nil"/>
          <w:between w:val="nil"/>
        </w:pBdr>
        <w:tabs>
          <w:tab w:val="left" w:pos="288"/>
        </w:tabs>
        <w:spacing w:after="0" w:line="240" w:lineRule="auto"/>
        <w:ind w:left="270" w:firstLine="270"/>
        <w:jc w:val="both"/>
        <w:rPr>
          <w:rFonts w:ascii="Times New Roman" w:hAnsi="Times New Roman" w:cs="Times New Roman"/>
        </w:rPr>
      </w:pPr>
      <w:r w:rsidRPr="00E54698">
        <w:rPr>
          <w:rFonts w:ascii="Times New Roman" w:hAnsi="Times New Roman" w:cs="Times New Roman"/>
        </w:rPr>
        <w:t xml:space="preserve">Kusta disebut juga </w:t>
      </w:r>
      <w:r w:rsidR="00AC239C" w:rsidRPr="00E54698">
        <w:rPr>
          <w:rFonts w:ascii="Times New Roman" w:hAnsi="Times New Roman" w:cs="Times New Roman"/>
        </w:rPr>
        <w:t>penyakit Morbus Hansen</w:t>
      </w:r>
      <w:r w:rsidR="00AC239C" w:rsidRPr="00E54698">
        <w:rPr>
          <w:rFonts w:ascii="Times New Roman" w:hAnsi="Times New Roman" w:cs="Times New Roman"/>
          <w:lang w:val="en-US"/>
        </w:rPr>
        <w:t xml:space="preserve"> </w:t>
      </w:r>
      <w:r w:rsidR="00AC239C" w:rsidRPr="00E54698">
        <w:rPr>
          <w:rFonts w:ascii="Times New Roman" w:hAnsi="Times New Roman" w:cs="Times New Roman"/>
        </w:rPr>
        <w:t xml:space="preserve">atau </w:t>
      </w:r>
      <w:r w:rsidRPr="00E54698">
        <w:rPr>
          <w:rFonts w:ascii="Times New Roman" w:hAnsi="Times New Roman" w:cs="Times New Roman"/>
        </w:rPr>
        <w:t xml:space="preserve">Lepra </w:t>
      </w:r>
      <w:r w:rsidR="00AC239C" w:rsidRPr="00E54698">
        <w:rPr>
          <w:rFonts w:ascii="Times New Roman" w:hAnsi="Times New Roman" w:cs="Times New Roman"/>
        </w:rPr>
        <w:t xml:space="preserve">yaitu penyakit menyerang kulit seperti menyebabkan luka </w:t>
      </w:r>
      <w:r w:rsidR="00BE2390" w:rsidRPr="00E54698">
        <w:rPr>
          <w:rFonts w:ascii="Times New Roman" w:hAnsi="Times New Roman" w:cs="Times New Roman"/>
        </w:rPr>
        <w:t>terhadap</w:t>
      </w:r>
      <w:r w:rsidR="00AC239C" w:rsidRPr="00E54698">
        <w:rPr>
          <w:rFonts w:ascii="Times New Roman" w:hAnsi="Times New Roman" w:cs="Times New Roman"/>
        </w:rPr>
        <w:t xml:space="preserve"> kulit</w:t>
      </w:r>
      <w:r w:rsidR="00CF23AB" w:rsidRPr="00E54698">
        <w:rPr>
          <w:rFonts w:ascii="Times New Roman" w:hAnsi="Times New Roman" w:cs="Times New Roman"/>
        </w:rPr>
        <w:t>,</w:t>
      </w:r>
      <w:r w:rsidR="005F6DD1" w:rsidRPr="00E54698">
        <w:rPr>
          <w:rFonts w:ascii="Times New Roman" w:hAnsi="Times New Roman" w:cs="Times New Roman"/>
        </w:rPr>
        <w:t xml:space="preserve"> mati rasa,</w:t>
      </w:r>
      <w:r w:rsidR="00CF23AB" w:rsidRPr="00E54698">
        <w:rPr>
          <w:rFonts w:ascii="Times New Roman" w:hAnsi="Times New Roman" w:cs="Times New Roman"/>
        </w:rPr>
        <w:t xml:space="preserve"> </w:t>
      </w:r>
      <w:r w:rsidRPr="00E54698">
        <w:rPr>
          <w:rFonts w:ascii="Times New Roman" w:hAnsi="Times New Roman" w:cs="Times New Roman"/>
        </w:rPr>
        <w:t>kerusakan saraf</w:t>
      </w:r>
      <w:r w:rsidR="00CF23AB" w:rsidRPr="00E54698">
        <w:rPr>
          <w:rFonts w:ascii="Times New Roman" w:hAnsi="Times New Roman" w:cs="Times New Roman"/>
        </w:rPr>
        <w:t xml:space="preserve"> (sistem saraf perifer</w:t>
      </w:r>
      <w:r w:rsidRPr="00E54698">
        <w:rPr>
          <w:rFonts w:ascii="Times New Roman" w:hAnsi="Times New Roman" w:cs="Times New Roman"/>
        </w:rPr>
        <w:t>), melemahnya otot,</w:t>
      </w:r>
      <w:r w:rsidR="00F116DA" w:rsidRPr="00E54698">
        <w:rPr>
          <w:rFonts w:ascii="Times New Roman" w:hAnsi="Times New Roman" w:cs="Times New Roman"/>
        </w:rPr>
        <w:t xml:space="preserve"> melemahnya </w:t>
      </w:r>
      <w:r w:rsidRPr="00E54698">
        <w:rPr>
          <w:rFonts w:ascii="Times New Roman" w:hAnsi="Times New Roman" w:cs="Times New Roman"/>
        </w:rPr>
        <w:t xml:space="preserve">selaput lendir pada saluran pernafasan atas, </w:t>
      </w:r>
      <w:r w:rsidR="00B01C7D" w:rsidRPr="00E54698">
        <w:rPr>
          <w:rFonts w:ascii="Times New Roman" w:hAnsi="Times New Roman" w:cs="Times New Roman"/>
        </w:rPr>
        <w:t>serta melemahnya fungsi</w:t>
      </w:r>
      <w:r w:rsidRPr="00E54698">
        <w:rPr>
          <w:rFonts w:ascii="Times New Roman" w:hAnsi="Times New Roman" w:cs="Times New Roman"/>
        </w:rPr>
        <w:t xml:space="preserve"> mata. </w:t>
      </w:r>
      <w:r w:rsidR="00AC239C" w:rsidRPr="00270E0A">
        <w:rPr>
          <w:rFonts w:ascii="Times New Roman" w:hAnsi="Times New Roman" w:cs="Times New Roman"/>
          <w:i/>
          <w:iCs/>
        </w:rPr>
        <w:t>Mycobacterium Leprae</w:t>
      </w:r>
      <w:r w:rsidR="00AC239C" w:rsidRPr="00E54698">
        <w:rPr>
          <w:rFonts w:ascii="Times New Roman" w:hAnsi="Times New Roman" w:cs="Times New Roman"/>
          <w:lang w:val="en-US"/>
        </w:rPr>
        <w:t xml:space="preserve"> </w:t>
      </w:r>
      <w:proofErr w:type="spellStart"/>
      <w:r w:rsidR="00AC239C" w:rsidRPr="00E54698">
        <w:rPr>
          <w:rFonts w:ascii="Times New Roman" w:hAnsi="Times New Roman" w:cs="Times New Roman"/>
          <w:lang w:val="en-US"/>
        </w:rPr>
        <w:t>merupa</w:t>
      </w:r>
      <w:r w:rsidR="00501815">
        <w:rPr>
          <w:rFonts w:ascii="Times New Roman" w:hAnsi="Times New Roman" w:cs="Times New Roman"/>
          <w:lang w:val="en-US"/>
        </w:rPr>
        <w:t>k</w:t>
      </w:r>
      <w:r w:rsidR="00AC239C" w:rsidRPr="00E54698">
        <w:rPr>
          <w:rFonts w:ascii="Times New Roman" w:hAnsi="Times New Roman" w:cs="Times New Roman"/>
          <w:lang w:val="en-US"/>
        </w:rPr>
        <w:t>an</w:t>
      </w:r>
      <w:proofErr w:type="spellEnd"/>
      <w:r w:rsidR="00AC239C" w:rsidRPr="00E54698">
        <w:rPr>
          <w:rFonts w:ascii="Times New Roman" w:hAnsi="Times New Roman" w:cs="Times New Roman"/>
          <w:lang w:val="en-US"/>
        </w:rPr>
        <w:t xml:space="preserve"> </w:t>
      </w:r>
      <w:proofErr w:type="spellStart"/>
      <w:r w:rsidR="00AC239C" w:rsidRPr="00E54698">
        <w:rPr>
          <w:rFonts w:ascii="Times New Roman" w:hAnsi="Times New Roman" w:cs="Times New Roman"/>
          <w:lang w:val="en-US"/>
        </w:rPr>
        <w:t>bakteri</w:t>
      </w:r>
      <w:proofErr w:type="spellEnd"/>
      <w:r w:rsidR="00AC239C" w:rsidRPr="00E54698">
        <w:rPr>
          <w:rFonts w:ascii="Times New Roman" w:hAnsi="Times New Roman" w:cs="Times New Roman"/>
          <w:lang w:val="en-US"/>
        </w:rPr>
        <w:t xml:space="preserve"> </w:t>
      </w:r>
      <w:proofErr w:type="spellStart"/>
      <w:r w:rsidR="00AC239C" w:rsidRPr="00E54698">
        <w:rPr>
          <w:rFonts w:ascii="Times New Roman" w:hAnsi="Times New Roman" w:cs="Times New Roman"/>
          <w:lang w:val="en-US"/>
        </w:rPr>
        <w:t>penyebab</w:t>
      </w:r>
      <w:proofErr w:type="spellEnd"/>
      <w:r w:rsidR="00AC239C" w:rsidRPr="00E54698">
        <w:rPr>
          <w:rFonts w:ascii="Times New Roman" w:hAnsi="Times New Roman" w:cs="Times New Roman"/>
          <w:lang w:val="en-US"/>
        </w:rPr>
        <w:t xml:space="preserve"> </w:t>
      </w:r>
      <w:proofErr w:type="spellStart"/>
      <w:r w:rsidR="00AC239C" w:rsidRPr="00E54698">
        <w:rPr>
          <w:rFonts w:ascii="Times New Roman" w:hAnsi="Times New Roman" w:cs="Times New Roman"/>
          <w:lang w:val="en-US"/>
        </w:rPr>
        <w:t>dari</w:t>
      </w:r>
      <w:proofErr w:type="spellEnd"/>
      <w:r w:rsidR="00AC239C" w:rsidRPr="00E54698">
        <w:rPr>
          <w:rFonts w:ascii="Times New Roman" w:hAnsi="Times New Roman" w:cs="Times New Roman"/>
          <w:lang w:val="en-US"/>
        </w:rPr>
        <w:t xml:space="preserve"> </w:t>
      </w:r>
      <w:proofErr w:type="spellStart"/>
      <w:r w:rsidR="00AC239C" w:rsidRPr="00E54698">
        <w:rPr>
          <w:rFonts w:ascii="Times New Roman" w:hAnsi="Times New Roman" w:cs="Times New Roman"/>
          <w:lang w:val="en-US"/>
        </w:rPr>
        <w:t>penyakit</w:t>
      </w:r>
      <w:proofErr w:type="spellEnd"/>
      <w:r w:rsidR="00AC239C" w:rsidRPr="00E54698">
        <w:rPr>
          <w:rFonts w:ascii="Times New Roman" w:hAnsi="Times New Roman" w:cs="Times New Roman"/>
          <w:lang w:val="en-US"/>
        </w:rPr>
        <w:t xml:space="preserve"> </w:t>
      </w:r>
      <w:proofErr w:type="spellStart"/>
      <w:r w:rsidR="00AC239C" w:rsidRPr="00E54698">
        <w:rPr>
          <w:rFonts w:ascii="Times New Roman" w:hAnsi="Times New Roman" w:cs="Times New Roman"/>
          <w:lang w:val="en-US"/>
        </w:rPr>
        <w:t>kusta</w:t>
      </w:r>
      <w:proofErr w:type="spellEnd"/>
      <w:r w:rsidR="00AC239C" w:rsidRPr="00E54698">
        <w:rPr>
          <w:rFonts w:ascii="Times New Roman" w:hAnsi="Times New Roman" w:cs="Times New Roman"/>
        </w:rPr>
        <w:t xml:space="preserve"> yang hanya bisa berkembang </w:t>
      </w:r>
      <w:r w:rsidRPr="00E54698">
        <w:rPr>
          <w:rFonts w:ascii="Times New Roman" w:hAnsi="Times New Roman" w:cs="Times New Roman"/>
        </w:rPr>
        <w:t xml:space="preserve">pada beberapa sel manusia dan hewan tertentu </w:t>
      </w:r>
      <w:proofErr w:type="spellStart"/>
      <w:r w:rsidR="00AC239C" w:rsidRPr="00E54698">
        <w:rPr>
          <w:rFonts w:ascii="Times New Roman" w:hAnsi="Times New Roman" w:cs="Times New Roman"/>
          <w:lang w:val="en-US"/>
        </w:rPr>
        <w:t>serta</w:t>
      </w:r>
      <w:proofErr w:type="spellEnd"/>
      <w:r w:rsidRPr="00E54698">
        <w:rPr>
          <w:rFonts w:ascii="Times New Roman" w:hAnsi="Times New Roman" w:cs="Times New Roman"/>
        </w:rPr>
        <w:t xml:space="preserve"> akan bertumbuh pesat pada bagian tubuh yang bersuhu lebih dingin seperti wajah, tangan, kaki, </w:t>
      </w:r>
      <w:proofErr w:type="spellStart"/>
      <w:r w:rsidR="00AC239C" w:rsidRPr="00E54698">
        <w:rPr>
          <w:rFonts w:ascii="Times New Roman" w:hAnsi="Times New Roman" w:cs="Times New Roman"/>
          <w:lang w:val="en-US"/>
        </w:rPr>
        <w:t>maupun</w:t>
      </w:r>
      <w:proofErr w:type="spellEnd"/>
      <w:r w:rsidRPr="00E54698">
        <w:rPr>
          <w:rFonts w:ascii="Times New Roman" w:hAnsi="Times New Roman" w:cs="Times New Roman"/>
        </w:rPr>
        <w:t xml:space="preserve"> lutut (Siswanto </w:t>
      </w:r>
      <w:r w:rsidRPr="00E54698">
        <w:rPr>
          <w:rFonts w:ascii="Times New Roman" w:hAnsi="Times New Roman" w:cs="Times New Roman"/>
          <w:i/>
          <w:iCs/>
        </w:rPr>
        <w:t>et al</w:t>
      </w:r>
      <w:r w:rsidR="00244304" w:rsidRPr="00E54698">
        <w:rPr>
          <w:rFonts w:ascii="Times New Roman" w:hAnsi="Times New Roman" w:cs="Times New Roman"/>
        </w:rPr>
        <w:t>.,</w:t>
      </w:r>
      <w:r w:rsidRPr="00E54698">
        <w:rPr>
          <w:rFonts w:ascii="Times New Roman" w:hAnsi="Times New Roman" w:cs="Times New Roman"/>
        </w:rPr>
        <w:t xml:space="preserve"> 2020). Penyakit ini termasuk tipe granulosa saluran pernapasan atas serta lesi pada kulit menjadi tanda yang dapat diamati dari luar</w:t>
      </w:r>
      <w:r w:rsidR="00270E0A">
        <w:rPr>
          <w:rFonts w:ascii="Times New Roman" w:hAnsi="Times New Roman" w:cs="Times New Roman"/>
          <w:lang w:val="en-US"/>
        </w:rPr>
        <w:t>. B</w:t>
      </w:r>
      <w:r w:rsidRPr="00E54698">
        <w:rPr>
          <w:rFonts w:ascii="Times New Roman" w:hAnsi="Times New Roman" w:cs="Times New Roman"/>
        </w:rPr>
        <w:t>ila tidak ditangani akan menjadi sangat progresif dan mengakibatkan kerusakan (Andareto, 2015).</w:t>
      </w:r>
      <w:r w:rsidR="006C2BAD" w:rsidRPr="00E54698">
        <w:rPr>
          <w:rFonts w:ascii="Times New Roman" w:hAnsi="Times New Roman" w:cs="Times New Roman"/>
          <w:lang w:val="en-US"/>
        </w:rPr>
        <w:t xml:space="preserve"> </w:t>
      </w:r>
      <w:proofErr w:type="spellStart"/>
      <w:r w:rsidR="00270E0A">
        <w:rPr>
          <w:rFonts w:ascii="Times New Roman" w:hAnsi="Times New Roman" w:cs="Times New Roman"/>
          <w:lang w:val="en-US"/>
        </w:rPr>
        <w:t>Kerusakan</w:t>
      </w:r>
      <w:proofErr w:type="spellEnd"/>
      <w:r w:rsidR="00270E0A">
        <w:rPr>
          <w:rFonts w:ascii="Times New Roman" w:hAnsi="Times New Roman" w:cs="Times New Roman"/>
          <w:lang w:val="en-US"/>
        </w:rPr>
        <w:t xml:space="preserve"> pada a</w:t>
      </w:r>
      <w:r w:rsidR="006C2BAD" w:rsidRPr="00E54698">
        <w:rPr>
          <w:rFonts w:ascii="Times New Roman" w:hAnsi="Times New Roman" w:cs="Times New Roman"/>
        </w:rPr>
        <w:t>nggota tubuh seperti kulit, mukosa traktus respiratorius atas, tulang jari-jari</w:t>
      </w:r>
      <w:r w:rsidR="00270E0A">
        <w:rPr>
          <w:rFonts w:ascii="Times New Roman" w:hAnsi="Times New Roman" w:cs="Times New Roman"/>
          <w:lang w:val="en-US"/>
        </w:rPr>
        <w:t>,</w:t>
      </w:r>
      <w:r w:rsidR="006C2BAD" w:rsidRPr="00E54698">
        <w:rPr>
          <w:rFonts w:ascii="Times New Roman" w:hAnsi="Times New Roman" w:cs="Times New Roman"/>
        </w:rPr>
        <w:t xml:space="preserve"> dan wajah </w:t>
      </w:r>
      <w:proofErr w:type="spellStart"/>
      <w:r w:rsidR="006C2BAD" w:rsidRPr="00E54698">
        <w:rPr>
          <w:rFonts w:ascii="Times New Roman" w:hAnsi="Times New Roman" w:cs="Times New Roman"/>
          <w:lang w:val="en-US"/>
        </w:rPr>
        <w:t>dikarenakan</w:t>
      </w:r>
      <w:proofErr w:type="spellEnd"/>
      <w:r w:rsidR="006C2BAD" w:rsidRPr="00E54698">
        <w:rPr>
          <w:rFonts w:ascii="Times New Roman" w:hAnsi="Times New Roman" w:cs="Times New Roman"/>
          <w:lang w:val="en-US"/>
        </w:rPr>
        <w:t xml:space="preserve"> </w:t>
      </w:r>
      <w:r w:rsidR="006C2BAD" w:rsidRPr="00E54698">
        <w:rPr>
          <w:rFonts w:ascii="Times New Roman" w:hAnsi="Times New Roman" w:cs="Times New Roman"/>
        </w:rPr>
        <w:t>tidak dapat berfungsi dengan normal d</w:t>
      </w:r>
      <w:r w:rsidRPr="00E54698">
        <w:rPr>
          <w:rFonts w:ascii="Times New Roman" w:hAnsi="Times New Roman" w:cs="Times New Roman"/>
        </w:rPr>
        <w:t xml:space="preserve">alam jangka panjang (Yusuf </w:t>
      </w:r>
      <w:r w:rsidRPr="00E54698">
        <w:rPr>
          <w:rFonts w:ascii="Times New Roman" w:hAnsi="Times New Roman" w:cs="Times New Roman"/>
          <w:i/>
          <w:iCs/>
        </w:rPr>
        <w:t>et al</w:t>
      </w:r>
      <w:r w:rsidR="00244304" w:rsidRPr="00E54698">
        <w:rPr>
          <w:rFonts w:ascii="Times New Roman" w:hAnsi="Times New Roman" w:cs="Times New Roman"/>
        </w:rPr>
        <w:t>.,</w:t>
      </w:r>
      <w:r w:rsidRPr="00E54698">
        <w:rPr>
          <w:rFonts w:ascii="Times New Roman" w:hAnsi="Times New Roman" w:cs="Times New Roman"/>
        </w:rPr>
        <w:t xml:space="preserve"> 2008).</w:t>
      </w:r>
    </w:p>
    <w:p w14:paraId="77EBCAB0" w14:textId="519FFA3F" w:rsidR="00561A3C" w:rsidRPr="00E54698" w:rsidRDefault="004065EC" w:rsidP="00191314">
      <w:pPr>
        <w:pBdr>
          <w:top w:val="nil"/>
          <w:left w:val="nil"/>
          <w:bottom w:val="nil"/>
          <w:right w:val="nil"/>
          <w:between w:val="nil"/>
        </w:pBdr>
        <w:tabs>
          <w:tab w:val="left" w:pos="288"/>
        </w:tabs>
        <w:spacing w:after="0" w:line="240" w:lineRule="auto"/>
        <w:ind w:left="270" w:firstLine="270"/>
        <w:jc w:val="both"/>
        <w:rPr>
          <w:rFonts w:ascii="Times New Roman" w:hAnsi="Times New Roman" w:cs="Times New Roman"/>
        </w:rPr>
      </w:pPr>
      <w:r w:rsidRPr="00E54698">
        <w:rPr>
          <w:rFonts w:ascii="Times New Roman" w:hAnsi="Times New Roman" w:cs="Times New Roman"/>
        </w:rPr>
        <w:t xml:space="preserve">Menurut </w:t>
      </w:r>
      <w:r w:rsidR="00E25E7E" w:rsidRPr="00E25E7E">
        <w:rPr>
          <w:rFonts w:ascii="Times New Roman" w:hAnsi="Times New Roman" w:cs="Times New Roman"/>
          <w:i/>
          <w:iCs/>
          <w:lang w:val="en-US"/>
        </w:rPr>
        <w:t>World Health Organization</w:t>
      </w:r>
      <w:r w:rsidR="00E25E7E">
        <w:rPr>
          <w:rFonts w:ascii="Times New Roman" w:hAnsi="Times New Roman" w:cs="Times New Roman"/>
          <w:lang w:val="en-US"/>
        </w:rPr>
        <w:t xml:space="preserve"> (</w:t>
      </w:r>
      <w:r w:rsidRPr="00E54698">
        <w:rPr>
          <w:rFonts w:ascii="Times New Roman" w:hAnsi="Times New Roman" w:cs="Times New Roman"/>
        </w:rPr>
        <w:t>WHO</w:t>
      </w:r>
      <w:r w:rsidR="00E25E7E">
        <w:rPr>
          <w:rFonts w:ascii="Times New Roman" w:hAnsi="Times New Roman" w:cs="Times New Roman"/>
          <w:lang w:val="en-US"/>
        </w:rPr>
        <w:t>)</w:t>
      </w:r>
      <w:r w:rsidRPr="00E54698">
        <w:rPr>
          <w:rFonts w:ascii="Times New Roman" w:hAnsi="Times New Roman" w:cs="Times New Roman"/>
        </w:rPr>
        <w:t xml:space="preserve"> </w:t>
      </w:r>
      <w:bookmarkStart w:id="0" w:name="_Hlk105463183"/>
      <w:r w:rsidRPr="00E54698">
        <w:rPr>
          <w:rFonts w:ascii="Times New Roman" w:hAnsi="Times New Roman" w:cs="Times New Roman"/>
        </w:rPr>
        <w:t>Kusta umumnya terbagi menjadi dua, yaitu Kusta Pausi Basiler (PB) atau Kusta tipe kering dan Kusta Multi Basiler (MB) atau Kusta tipe basah</w:t>
      </w:r>
      <w:r w:rsidR="00E25E7E">
        <w:rPr>
          <w:rFonts w:ascii="Times New Roman" w:hAnsi="Times New Roman" w:cs="Times New Roman"/>
          <w:lang w:val="en-US"/>
        </w:rPr>
        <w:t xml:space="preserve">. </w:t>
      </w:r>
      <w:r w:rsidR="00E25E7E">
        <w:rPr>
          <w:rFonts w:ascii="Times New Roman" w:hAnsi="Times New Roman" w:cs="Times New Roman"/>
          <w:lang w:val="en-US"/>
        </w:rPr>
        <w:lastRenderedPageBreak/>
        <w:t>Masing-masing</w:t>
      </w:r>
      <w:r w:rsidRPr="00E54698">
        <w:rPr>
          <w:rFonts w:ascii="Times New Roman" w:hAnsi="Times New Roman" w:cs="Times New Roman"/>
        </w:rPr>
        <w:t xml:space="preserve"> memilik</w:t>
      </w:r>
      <w:proofErr w:type="spellStart"/>
      <w:r w:rsidR="00E25E7E">
        <w:rPr>
          <w:rFonts w:ascii="Times New Roman" w:hAnsi="Times New Roman" w:cs="Times New Roman"/>
          <w:lang w:val="en-US"/>
        </w:rPr>
        <w:t>i</w:t>
      </w:r>
      <w:proofErr w:type="spellEnd"/>
      <w:r w:rsidRPr="00E54698">
        <w:rPr>
          <w:rFonts w:ascii="Times New Roman" w:hAnsi="Times New Roman" w:cs="Times New Roman"/>
        </w:rPr>
        <w:t xml:space="preserve"> klasifikasi tanda dan gejala yang berbeda</w:t>
      </w:r>
      <w:bookmarkEnd w:id="0"/>
      <w:r w:rsidRPr="00E54698">
        <w:rPr>
          <w:rFonts w:ascii="Times New Roman" w:hAnsi="Times New Roman" w:cs="Times New Roman"/>
        </w:rPr>
        <w:t>.</w:t>
      </w:r>
      <w:r w:rsidR="00C14DED" w:rsidRPr="00E54698">
        <w:rPr>
          <w:rFonts w:ascii="Times New Roman" w:hAnsi="Times New Roman" w:cs="Times New Roman"/>
        </w:rPr>
        <w:t xml:space="preserve"> </w:t>
      </w:r>
      <w:r w:rsidRPr="00E54698">
        <w:rPr>
          <w:rFonts w:ascii="Times New Roman" w:hAnsi="Times New Roman" w:cs="Times New Roman"/>
        </w:rPr>
        <w:t>Hiperpigmentasi atau hipopigmentasi residual dan pengurangan atau hilangnya fungsi sensorik kulit (lesi anestesi) dapat tetap ada pada pasien kusta yang dirawat. Selain itu,</w:t>
      </w:r>
      <w:r w:rsidR="00E25E7E">
        <w:rPr>
          <w:rFonts w:ascii="Times New Roman" w:hAnsi="Times New Roman" w:cs="Times New Roman"/>
          <w:lang w:val="en-US"/>
        </w:rPr>
        <w:t xml:space="preserve"> </w:t>
      </w:r>
      <w:proofErr w:type="spellStart"/>
      <w:r w:rsidR="00E25E7E">
        <w:rPr>
          <w:rFonts w:ascii="Times New Roman" w:hAnsi="Times New Roman" w:cs="Times New Roman"/>
          <w:lang w:val="en-US"/>
        </w:rPr>
        <w:t>adanya</w:t>
      </w:r>
      <w:proofErr w:type="spellEnd"/>
      <w:r w:rsidRPr="00E54698">
        <w:rPr>
          <w:rFonts w:ascii="Times New Roman" w:hAnsi="Times New Roman" w:cs="Times New Roman"/>
        </w:rPr>
        <w:t xml:space="preserve"> </w:t>
      </w:r>
      <w:bookmarkStart w:id="1" w:name="_Hlk105463333"/>
      <w:r w:rsidR="00270E0A" w:rsidRPr="00270E0A">
        <w:rPr>
          <w:rFonts w:ascii="Times New Roman" w:hAnsi="Times New Roman" w:cs="Times New Roman"/>
          <w:i/>
          <w:iCs/>
        </w:rPr>
        <w:t>xerosis</w:t>
      </w:r>
      <w:r w:rsidRPr="00E54698">
        <w:rPr>
          <w:rFonts w:ascii="Times New Roman" w:hAnsi="Times New Roman" w:cs="Times New Roman"/>
        </w:rPr>
        <w:t xml:space="preserve"> </w:t>
      </w:r>
      <w:proofErr w:type="spellStart"/>
      <w:r w:rsidR="00E25E7E">
        <w:rPr>
          <w:rFonts w:ascii="Times New Roman" w:hAnsi="Times New Roman" w:cs="Times New Roman"/>
          <w:lang w:val="en-US"/>
        </w:rPr>
        <w:t>merupakan</w:t>
      </w:r>
      <w:proofErr w:type="spellEnd"/>
      <w:r w:rsidRPr="00E54698">
        <w:rPr>
          <w:rFonts w:ascii="Times New Roman" w:hAnsi="Times New Roman" w:cs="Times New Roman"/>
        </w:rPr>
        <w:t xml:space="preserve"> ciri menonjol dari kusta yang diobati (Song </w:t>
      </w:r>
      <w:r w:rsidRPr="00E54698">
        <w:rPr>
          <w:rFonts w:ascii="Times New Roman" w:hAnsi="Times New Roman" w:cs="Times New Roman"/>
          <w:i/>
          <w:iCs/>
        </w:rPr>
        <w:t>et al</w:t>
      </w:r>
      <w:r w:rsidRPr="00E54698">
        <w:rPr>
          <w:rFonts w:ascii="Times New Roman" w:hAnsi="Times New Roman" w:cs="Times New Roman"/>
        </w:rPr>
        <w:t>.</w:t>
      </w:r>
      <w:r w:rsidR="00244304" w:rsidRPr="00E54698">
        <w:rPr>
          <w:rFonts w:ascii="Times New Roman" w:hAnsi="Times New Roman" w:cs="Times New Roman"/>
        </w:rPr>
        <w:t>,</w:t>
      </w:r>
      <w:r w:rsidRPr="00E54698">
        <w:rPr>
          <w:rFonts w:ascii="Times New Roman" w:hAnsi="Times New Roman" w:cs="Times New Roman"/>
        </w:rPr>
        <w:t xml:space="preserve"> 2009). </w:t>
      </w:r>
      <w:r w:rsidR="00270E0A" w:rsidRPr="00270E0A">
        <w:rPr>
          <w:rFonts w:ascii="Times New Roman" w:hAnsi="Times New Roman" w:cs="Times New Roman"/>
          <w:i/>
          <w:iCs/>
        </w:rPr>
        <w:t>Xerosis</w:t>
      </w:r>
      <w:r w:rsidRPr="00E54698">
        <w:rPr>
          <w:rFonts w:ascii="Times New Roman" w:hAnsi="Times New Roman" w:cs="Times New Roman"/>
        </w:rPr>
        <w:t xml:space="preserve"> adalah suatu kondisi kekeringan pada lapisan epidermis kulit. Ini adalah kondisi yang relatif umum yaitu kulit bersisik, mengelupas, dan gatal. </w:t>
      </w:r>
      <w:bookmarkEnd w:id="1"/>
      <w:r w:rsidRPr="00E54698">
        <w:rPr>
          <w:rFonts w:ascii="Times New Roman" w:hAnsi="Times New Roman" w:cs="Times New Roman"/>
        </w:rPr>
        <w:t xml:space="preserve">Area plantar kaki sangat rentan karena ketergantungannya pada sekresi keringat untuk tetap terhidrasi (Parker </w:t>
      </w:r>
      <w:r w:rsidRPr="00E54698">
        <w:rPr>
          <w:rFonts w:ascii="Times New Roman" w:hAnsi="Times New Roman" w:cs="Times New Roman"/>
          <w:i/>
          <w:iCs/>
        </w:rPr>
        <w:t>et al</w:t>
      </w:r>
      <w:r w:rsidRPr="00E54698">
        <w:rPr>
          <w:rFonts w:ascii="Times New Roman" w:hAnsi="Times New Roman" w:cs="Times New Roman"/>
        </w:rPr>
        <w:t>.</w:t>
      </w:r>
      <w:r w:rsidR="00244304" w:rsidRPr="00E54698">
        <w:rPr>
          <w:rFonts w:ascii="Times New Roman" w:hAnsi="Times New Roman" w:cs="Times New Roman"/>
        </w:rPr>
        <w:t>,</w:t>
      </w:r>
      <w:r w:rsidRPr="00E54698">
        <w:rPr>
          <w:rFonts w:ascii="Times New Roman" w:hAnsi="Times New Roman" w:cs="Times New Roman"/>
        </w:rPr>
        <w:t xml:space="preserve"> 2018).</w:t>
      </w:r>
      <w:r w:rsidR="00F77B14" w:rsidRPr="00E54698">
        <w:rPr>
          <w:rFonts w:ascii="Times New Roman" w:hAnsi="Times New Roman" w:cs="Times New Roman"/>
        </w:rPr>
        <w:t xml:space="preserve"> </w:t>
      </w:r>
      <w:r w:rsidR="00D9420A" w:rsidRPr="00E54698">
        <w:rPr>
          <w:rFonts w:ascii="Times New Roman" w:hAnsi="Times New Roman" w:cs="Times New Roman"/>
        </w:rPr>
        <w:t>Menurut Nevin &amp; Rajamohan (2009) f</w:t>
      </w:r>
      <w:r w:rsidRPr="00E54698">
        <w:rPr>
          <w:rFonts w:ascii="Times New Roman" w:hAnsi="Times New Roman" w:cs="Times New Roman"/>
        </w:rPr>
        <w:t>isioterapi dapat memberikan beberapa intervensi seperti pemberian minyak kelapa dimana dapat menjaga kelembaban dan elastisitas kulit sekaligus meningkatkan proses regenerasi kulit sehingga kulit tidak mudah kering dan berkerut. Kulit yang kering dan pecah-pecah diolesi minyak kelapa dengan sedikit pijatan untuk mengendurkan otot-otot kulit sehingga menjadi lebih lembut, lembab, dan rileks.</w:t>
      </w:r>
      <w:r w:rsidR="00561A3C" w:rsidRPr="00E54698">
        <w:rPr>
          <w:rFonts w:ascii="Times New Roman" w:hAnsi="Times New Roman" w:cs="Times New Roman"/>
        </w:rPr>
        <w:t xml:space="preserve"> </w:t>
      </w:r>
      <w:r w:rsidR="004E3E35" w:rsidRPr="00E54698">
        <w:rPr>
          <w:rFonts w:ascii="Times New Roman" w:hAnsi="Times New Roman" w:cs="Times New Roman"/>
        </w:rPr>
        <w:t>K</w:t>
      </w:r>
      <w:r w:rsidR="00BB2E68" w:rsidRPr="00E54698">
        <w:rPr>
          <w:rFonts w:ascii="Times New Roman" w:hAnsi="Times New Roman" w:cs="Times New Roman"/>
        </w:rPr>
        <w:t>elenturan k</w:t>
      </w:r>
      <w:r w:rsidR="004E3E35" w:rsidRPr="00E54698">
        <w:rPr>
          <w:rFonts w:ascii="Times New Roman" w:hAnsi="Times New Roman" w:cs="Times New Roman"/>
        </w:rPr>
        <w:t>ondisi kulit</w:t>
      </w:r>
      <w:r w:rsidR="00BB2E68" w:rsidRPr="00E54698">
        <w:rPr>
          <w:rFonts w:ascii="Times New Roman" w:hAnsi="Times New Roman" w:cs="Times New Roman"/>
        </w:rPr>
        <w:t xml:space="preserve"> dan sendi</w:t>
      </w:r>
      <w:r w:rsidR="004E3E35" w:rsidRPr="00E54698">
        <w:rPr>
          <w:rFonts w:ascii="Times New Roman" w:hAnsi="Times New Roman" w:cs="Times New Roman"/>
        </w:rPr>
        <w:t xml:space="preserve"> menjadi salah satu </w:t>
      </w:r>
      <w:r w:rsidR="00BB2E68" w:rsidRPr="00E54698">
        <w:rPr>
          <w:rFonts w:ascii="Times New Roman" w:hAnsi="Times New Roman" w:cs="Times New Roman"/>
        </w:rPr>
        <w:t xml:space="preserve">faktor </w:t>
      </w:r>
      <w:r w:rsidR="0080575B" w:rsidRPr="00E54698">
        <w:rPr>
          <w:rFonts w:ascii="Times New Roman" w:hAnsi="Times New Roman" w:cs="Times New Roman"/>
        </w:rPr>
        <w:t>internal yang</w:t>
      </w:r>
      <w:r w:rsidR="00103365" w:rsidRPr="00E54698">
        <w:rPr>
          <w:rFonts w:ascii="Times New Roman" w:hAnsi="Times New Roman" w:cs="Times New Roman"/>
        </w:rPr>
        <w:t xml:space="preserve"> mempengaruhi </w:t>
      </w:r>
      <w:r w:rsidR="0080575B" w:rsidRPr="00E54698">
        <w:rPr>
          <w:rFonts w:ascii="Times New Roman" w:hAnsi="Times New Roman" w:cs="Times New Roman"/>
        </w:rPr>
        <w:t>flesib</w:t>
      </w:r>
      <w:proofErr w:type="spellStart"/>
      <w:r w:rsidR="00D70C01">
        <w:rPr>
          <w:rFonts w:ascii="Times New Roman" w:hAnsi="Times New Roman" w:cs="Times New Roman"/>
          <w:lang w:val="en-US"/>
        </w:rPr>
        <w:t>i</w:t>
      </w:r>
      <w:proofErr w:type="spellEnd"/>
      <w:r w:rsidR="0080575B" w:rsidRPr="00E54698">
        <w:rPr>
          <w:rFonts w:ascii="Times New Roman" w:hAnsi="Times New Roman" w:cs="Times New Roman"/>
        </w:rPr>
        <w:t>litas (</w:t>
      </w:r>
      <w:r w:rsidR="00F77B14" w:rsidRPr="00E54698">
        <w:rPr>
          <w:rFonts w:ascii="Times New Roman" w:hAnsi="Times New Roman" w:cs="Times New Roman"/>
        </w:rPr>
        <w:t xml:space="preserve">Nindawi </w:t>
      </w:r>
      <w:r w:rsidR="00F77B14" w:rsidRPr="00E54698">
        <w:rPr>
          <w:rFonts w:ascii="Times New Roman" w:hAnsi="Times New Roman" w:cs="Times New Roman"/>
          <w:i/>
          <w:iCs/>
        </w:rPr>
        <w:t>et al.,</w:t>
      </w:r>
      <w:r w:rsidR="00F77B14" w:rsidRPr="00E54698">
        <w:rPr>
          <w:rFonts w:ascii="Times New Roman" w:hAnsi="Times New Roman" w:cs="Times New Roman"/>
        </w:rPr>
        <w:t xml:space="preserve"> 2021).</w:t>
      </w:r>
    </w:p>
    <w:p w14:paraId="2BCBB81A" w14:textId="2DEDE1F8" w:rsidR="004065EC" w:rsidRPr="00E25E7E" w:rsidRDefault="004065EC" w:rsidP="00191314">
      <w:pPr>
        <w:pBdr>
          <w:top w:val="nil"/>
          <w:left w:val="nil"/>
          <w:bottom w:val="nil"/>
          <w:right w:val="nil"/>
          <w:between w:val="nil"/>
        </w:pBdr>
        <w:tabs>
          <w:tab w:val="left" w:pos="288"/>
        </w:tabs>
        <w:spacing w:after="0" w:line="240" w:lineRule="auto"/>
        <w:ind w:left="270" w:firstLine="270"/>
        <w:jc w:val="both"/>
        <w:rPr>
          <w:rFonts w:ascii="Times New Roman" w:hAnsi="Times New Roman" w:cs="Times New Roman"/>
          <w:lang w:val="en-US"/>
        </w:rPr>
      </w:pPr>
      <w:r w:rsidRPr="00E54698">
        <w:rPr>
          <w:rFonts w:ascii="Times New Roman" w:hAnsi="Times New Roman" w:cs="Times New Roman"/>
        </w:rPr>
        <w:t xml:space="preserve"> Hal penting yang harus diperhatikan yaitu memeriksa keadaan pasien kusta apakah terdapat luka ataupun lecet, karena luka ataupun lecet sekecil apapun harus segera ditangani dan pasien diistirahatkan sampai sembuh (</w:t>
      </w:r>
      <w:r w:rsidR="00707357" w:rsidRPr="00E54698">
        <w:rPr>
          <w:rFonts w:ascii="Times New Roman" w:hAnsi="Times New Roman" w:cs="Times New Roman"/>
        </w:rPr>
        <w:t>Fajriyah</w:t>
      </w:r>
      <w:r w:rsidRPr="00E54698">
        <w:rPr>
          <w:rFonts w:ascii="Times New Roman" w:hAnsi="Times New Roman" w:cs="Times New Roman"/>
        </w:rPr>
        <w:t xml:space="preserve"> </w:t>
      </w:r>
      <w:r w:rsidRPr="00E54698">
        <w:rPr>
          <w:rFonts w:ascii="Times New Roman" w:hAnsi="Times New Roman" w:cs="Times New Roman"/>
          <w:i/>
          <w:iCs/>
        </w:rPr>
        <w:t>et al</w:t>
      </w:r>
      <w:r w:rsidR="00FB2D78" w:rsidRPr="00E54698">
        <w:rPr>
          <w:rFonts w:ascii="Times New Roman" w:hAnsi="Times New Roman" w:cs="Times New Roman"/>
        </w:rPr>
        <w:t>.,</w:t>
      </w:r>
      <w:r w:rsidRPr="00E54698">
        <w:rPr>
          <w:rFonts w:ascii="Times New Roman" w:hAnsi="Times New Roman" w:cs="Times New Roman"/>
        </w:rPr>
        <w:t xml:space="preserve"> 2015). Kerusakan integritas kulit seperti </w:t>
      </w:r>
      <w:r w:rsidR="00270E0A" w:rsidRPr="00270E0A">
        <w:rPr>
          <w:rFonts w:ascii="Times New Roman" w:hAnsi="Times New Roman" w:cs="Times New Roman"/>
          <w:i/>
          <w:iCs/>
        </w:rPr>
        <w:t>xerosis</w:t>
      </w:r>
      <w:r w:rsidRPr="00E54698">
        <w:rPr>
          <w:rFonts w:ascii="Times New Roman" w:hAnsi="Times New Roman" w:cs="Times New Roman"/>
        </w:rPr>
        <w:t xml:space="preserve"> yang biasanya pada lengkungan atau lipatan sekitar tumit, tangan, dan jari jari harus segara ditangani jika tidak dapat menjadi pintu masuk infeksi yang akhirnya menyebar ke tulang dan sendi lalu mengakibatkan hilangnya jari. Berdasarkan </w:t>
      </w:r>
      <w:proofErr w:type="spellStart"/>
      <w:r w:rsidR="006F2972">
        <w:rPr>
          <w:rFonts w:ascii="Times New Roman" w:hAnsi="Times New Roman" w:cs="Times New Roman"/>
          <w:lang w:val="en-US"/>
        </w:rPr>
        <w:t>gambaran</w:t>
      </w:r>
      <w:proofErr w:type="spellEnd"/>
      <w:r w:rsidRPr="00E54698">
        <w:rPr>
          <w:rFonts w:ascii="Times New Roman" w:hAnsi="Times New Roman" w:cs="Times New Roman"/>
        </w:rPr>
        <w:t xml:space="preserve"> </w:t>
      </w:r>
      <w:r w:rsidR="006F2972">
        <w:rPr>
          <w:rFonts w:ascii="Times New Roman" w:hAnsi="Times New Roman" w:cs="Times New Roman"/>
          <w:lang w:val="en-US"/>
        </w:rPr>
        <w:t xml:space="preserve">di </w:t>
      </w:r>
      <w:proofErr w:type="spellStart"/>
      <w:r w:rsidR="006F2972">
        <w:rPr>
          <w:rFonts w:ascii="Times New Roman" w:hAnsi="Times New Roman" w:cs="Times New Roman"/>
          <w:lang w:val="en-US"/>
        </w:rPr>
        <w:t>atas</w:t>
      </w:r>
      <w:proofErr w:type="spellEnd"/>
      <w:r w:rsidR="006F2972">
        <w:rPr>
          <w:rFonts w:ascii="Times New Roman" w:hAnsi="Times New Roman" w:cs="Times New Roman"/>
          <w:lang w:val="en-US"/>
        </w:rPr>
        <w:t>,</w:t>
      </w:r>
      <w:r w:rsidRPr="00E54698">
        <w:rPr>
          <w:rFonts w:ascii="Times New Roman" w:hAnsi="Times New Roman" w:cs="Times New Roman"/>
        </w:rPr>
        <w:t xml:space="preserve"> peneliti tertarik melakukan </w:t>
      </w:r>
      <w:proofErr w:type="spellStart"/>
      <w:r w:rsidR="00E25E7E">
        <w:rPr>
          <w:rFonts w:ascii="Times New Roman" w:hAnsi="Times New Roman" w:cs="Times New Roman"/>
          <w:lang w:val="en-US"/>
        </w:rPr>
        <w:t>studi</w:t>
      </w:r>
      <w:proofErr w:type="spellEnd"/>
      <w:r w:rsidR="00E25E7E">
        <w:rPr>
          <w:rFonts w:ascii="Times New Roman" w:hAnsi="Times New Roman" w:cs="Times New Roman"/>
          <w:lang w:val="en-US"/>
        </w:rPr>
        <w:t xml:space="preserve"> </w:t>
      </w:r>
      <w:proofErr w:type="spellStart"/>
      <w:r w:rsidR="00E25E7E">
        <w:rPr>
          <w:rFonts w:ascii="Times New Roman" w:hAnsi="Times New Roman" w:cs="Times New Roman"/>
          <w:lang w:val="en-US"/>
        </w:rPr>
        <w:t>kasus</w:t>
      </w:r>
      <w:proofErr w:type="spellEnd"/>
      <w:r w:rsidRPr="00E54698">
        <w:rPr>
          <w:rFonts w:ascii="Times New Roman" w:hAnsi="Times New Roman" w:cs="Times New Roman"/>
        </w:rPr>
        <w:t xml:space="preserve"> dalam upaya pencegahan kerusakan kulit, menjaga dan memelihara kemampuan fungsional </w:t>
      </w:r>
      <w:r w:rsidR="00E25E7E">
        <w:rPr>
          <w:rFonts w:ascii="Times New Roman" w:hAnsi="Times New Roman" w:cs="Times New Roman"/>
          <w:lang w:val="en-US"/>
        </w:rPr>
        <w:t xml:space="preserve">pada </w:t>
      </w:r>
      <w:r w:rsidRPr="00E54698">
        <w:rPr>
          <w:rFonts w:ascii="Times New Roman" w:hAnsi="Times New Roman" w:cs="Times New Roman"/>
        </w:rPr>
        <w:t>pasien</w:t>
      </w:r>
      <w:r w:rsidR="00E25E7E">
        <w:rPr>
          <w:rFonts w:ascii="Times New Roman" w:hAnsi="Times New Roman" w:cs="Times New Roman"/>
          <w:lang w:val="en-US"/>
        </w:rPr>
        <w:t xml:space="preserve"> </w:t>
      </w:r>
      <w:proofErr w:type="spellStart"/>
      <w:r w:rsidR="00E25E7E">
        <w:rPr>
          <w:rFonts w:ascii="Times New Roman" w:hAnsi="Times New Roman" w:cs="Times New Roman"/>
          <w:lang w:val="en-US"/>
        </w:rPr>
        <w:t>kusta</w:t>
      </w:r>
      <w:proofErr w:type="spellEnd"/>
      <w:r w:rsidR="00E25E7E">
        <w:rPr>
          <w:rFonts w:ascii="Times New Roman" w:hAnsi="Times New Roman" w:cs="Times New Roman"/>
          <w:lang w:val="en-US"/>
        </w:rPr>
        <w:t>.</w:t>
      </w:r>
    </w:p>
    <w:p w14:paraId="41628228" w14:textId="77777777" w:rsidR="00F2002C" w:rsidRPr="00E54698" w:rsidRDefault="00F2002C" w:rsidP="00191314">
      <w:pPr>
        <w:pBdr>
          <w:top w:val="nil"/>
          <w:left w:val="nil"/>
          <w:bottom w:val="nil"/>
          <w:right w:val="nil"/>
          <w:between w:val="nil"/>
        </w:pBdr>
        <w:tabs>
          <w:tab w:val="left" w:pos="288"/>
        </w:tabs>
        <w:spacing w:after="0" w:line="240" w:lineRule="auto"/>
        <w:ind w:left="270" w:firstLine="270"/>
        <w:jc w:val="both"/>
        <w:rPr>
          <w:rFonts w:ascii="Times New Roman" w:eastAsia="Times New Roman" w:hAnsi="Times New Roman" w:cs="Times New Roman"/>
          <w:color w:val="000000"/>
        </w:rPr>
      </w:pPr>
    </w:p>
    <w:p w14:paraId="7B2801A8" w14:textId="77777777" w:rsidR="00103A61" w:rsidRPr="00E54698" w:rsidRDefault="00F57DBF" w:rsidP="00191314">
      <w:pPr>
        <w:pStyle w:val="Heading1"/>
        <w:numPr>
          <w:ilvl w:val="0"/>
          <w:numId w:val="1"/>
        </w:numPr>
        <w:spacing w:before="0"/>
        <w:ind w:left="270" w:hanging="270"/>
        <w:rPr>
          <w:rFonts w:cs="Times New Roman"/>
          <w:b w:val="0"/>
          <w:sz w:val="22"/>
          <w:szCs w:val="22"/>
        </w:rPr>
      </w:pPr>
      <w:r w:rsidRPr="00E54698">
        <w:rPr>
          <w:rFonts w:cs="Times New Roman"/>
          <w:sz w:val="22"/>
          <w:szCs w:val="22"/>
        </w:rPr>
        <w:t xml:space="preserve">Metode Penelitian </w:t>
      </w:r>
    </w:p>
    <w:p w14:paraId="76F16713" w14:textId="7854108F" w:rsidR="00D70C01" w:rsidRPr="00E54698" w:rsidRDefault="004127CA" w:rsidP="00D70C01">
      <w:pPr>
        <w:pBdr>
          <w:top w:val="nil"/>
          <w:left w:val="nil"/>
          <w:bottom w:val="nil"/>
          <w:right w:val="nil"/>
          <w:between w:val="nil"/>
        </w:pBdr>
        <w:tabs>
          <w:tab w:val="left" w:pos="288"/>
        </w:tabs>
        <w:spacing w:after="0" w:line="240" w:lineRule="auto"/>
        <w:ind w:left="270" w:firstLine="270"/>
        <w:jc w:val="both"/>
        <w:rPr>
          <w:rFonts w:ascii="Times New Roman" w:hAnsi="Times New Roman" w:cs="Times New Roman"/>
          <w:lang w:val="en-US"/>
        </w:rPr>
      </w:pPr>
      <w:r w:rsidRPr="00E54698">
        <w:rPr>
          <w:rFonts w:ascii="Times New Roman" w:hAnsi="Times New Roman" w:cs="Times New Roman"/>
        </w:rPr>
        <w:t>Studi ka</w:t>
      </w:r>
      <w:r w:rsidR="00AC6F55" w:rsidRPr="00E54698">
        <w:rPr>
          <w:rFonts w:ascii="Times New Roman" w:hAnsi="Times New Roman" w:cs="Times New Roman"/>
        </w:rPr>
        <w:t>sus</w:t>
      </w:r>
      <w:r w:rsidR="00E2214C" w:rsidRPr="00E54698">
        <w:rPr>
          <w:rFonts w:ascii="Times New Roman" w:hAnsi="Times New Roman" w:cs="Times New Roman"/>
        </w:rPr>
        <w:t xml:space="preserve"> </w:t>
      </w:r>
      <w:r w:rsidR="00AC6F55" w:rsidRPr="00E54698">
        <w:rPr>
          <w:rFonts w:ascii="Times New Roman" w:hAnsi="Times New Roman" w:cs="Times New Roman"/>
        </w:rPr>
        <w:t>menggunakan metode</w:t>
      </w:r>
      <w:r w:rsidR="00E2214C" w:rsidRPr="00E54698">
        <w:rPr>
          <w:rFonts w:ascii="Times New Roman" w:hAnsi="Times New Roman" w:cs="Times New Roman"/>
        </w:rPr>
        <w:t xml:space="preserve"> analitik eksperimental. </w:t>
      </w:r>
      <w:proofErr w:type="spellStart"/>
      <w:r w:rsidR="0029760E">
        <w:rPr>
          <w:rFonts w:ascii="Times New Roman" w:hAnsi="Times New Roman" w:cs="Times New Roman"/>
          <w:lang w:val="en-US"/>
        </w:rPr>
        <w:t>Studi</w:t>
      </w:r>
      <w:proofErr w:type="spellEnd"/>
      <w:r w:rsidR="0029760E">
        <w:rPr>
          <w:rFonts w:ascii="Times New Roman" w:hAnsi="Times New Roman" w:cs="Times New Roman"/>
          <w:lang w:val="en-US"/>
        </w:rPr>
        <w:t xml:space="preserve"> </w:t>
      </w:r>
      <w:proofErr w:type="spellStart"/>
      <w:r w:rsidR="0029760E">
        <w:rPr>
          <w:rFonts w:ascii="Times New Roman" w:hAnsi="Times New Roman" w:cs="Times New Roman"/>
          <w:lang w:val="en-US"/>
        </w:rPr>
        <w:t>dilakukan</w:t>
      </w:r>
      <w:proofErr w:type="spellEnd"/>
      <w:r w:rsidR="00E2214C" w:rsidRPr="00E54698">
        <w:rPr>
          <w:rFonts w:ascii="Times New Roman" w:hAnsi="Times New Roman" w:cs="Times New Roman"/>
        </w:rPr>
        <w:t xml:space="preserve"> </w:t>
      </w:r>
      <w:r w:rsidR="0029760E">
        <w:rPr>
          <w:rFonts w:ascii="Times New Roman" w:hAnsi="Times New Roman" w:cs="Times New Roman"/>
          <w:lang w:val="en-US"/>
        </w:rPr>
        <w:t>di</w:t>
      </w:r>
      <w:r w:rsidR="00D1427D" w:rsidRPr="00E54698">
        <w:rPr>
          <w:rFonts w:ascii="Times New Roman" w:hAnsi="Times New Roman" w:cs="Times New Roman"/>
          <w:lang w:val="en-US"/>
        </w:rPr>
        <w:t xml:space="preserve"> Unit </w:t>
      </w:r>
      <w:proofErr w:type="spellStart"/>
      <w:r w:rsidR="00D1427D" w:rsidRPr="00E54698">
        <w:rPr>
          <w:rFonts w:ascii="Times New Roman" w:hAnsi="Times New Roman" w:cs="Times New Roman"/>
          <w:lang w:val="en-US"/>
        </w:rPr>
        <w:t>Rehabilitasi</w:t>
      </w:r>
      <w:proofErr w:type="spellEnd"/>
      <w:r w:rsidR="00D1427D" w:rsidRPr="00E54698">
        <w:rPr>
          <w:rFonts w:ascii="Times New Roman" w:hAnsi="Times New Roman" w:cs="Times New Roman"/>
          <w:lang w:val="en-US"/>
        </w:rPr>
        <w:t xml:space="preserve"> </w:t>
      </w:r>
      <w:proofErr w:type="spellStart"/>
      <w:r w:rsidR="00D1427D" w:rsidRPr="00E54698">
        <w:rPr>
          <w:rFonts w:ascii="Times New Roman" w:hAnsi="Times New Roman" w:cs="Times New Roman"/>
          <w:lang w:val="en-US"/>
        </w:rPr>
        <w:t>Kusta</w:t>
      </w:r>
      <w:proofErr w:type="spellEnd"/>
      <w:r w:rsidR="00D1427D" w:rsidRPr="00E54698">
        <w:rPr>
          <w:rFonts w:ascii="Times New Roman" w:hAnsi="Times New Roman" w:cs="Times New Roman"/>
          <w:lang w:val="en-US"/>
        </w:rPr>
        <w:t xml:space="preserve"> </w:t>
      </w:r>
      <w:proofErr w:type="spellStart"/>
      <w:r w:rsidR="00D1427D" w:rsidRPr="00E54698">
        <w:rPr>
          <w:rFonts w:ascii="Times New Roman" w:hAnsi="Times New Roman" w:cs="Times New Roman"/>
          <w:lang w:val="en-US"/>
        </w:rPr>
        <w:t>Donorojo</w:t>
      </w:r>
      <w:proofErr w:type="spellEnd"/>
      <w:r w:rsidR="00E2214C" w:rsidRPr="00E54698">
        <w:rPr>
          <w:rFonts w:ascii="Times New Roman" w:hAnsi="Times New Roman" w:cs="Times New Roman"/>
        </w:rPr>
        <w:t xml:space="preserve"> </w:t>
      </w:r>
      <w:proofErr w:type="spellStart"/>
      <w:r w:rsidR="00D1427D" w:rsidRPr="00E54698">
        <w:rPr>
          <w:rFonts w:ascii="Times New Roman" w:hAnsi="Times New Roman" w:cs="Times New Roman"/>
          <w:lang w:val="en-US"/>
        </w:rPr>
        <w:t>selama</w:t>
      </w:r>
      <w:proofErr w:type="spellEnd"/>
      <w:r w:rsidR="00D1427D" w:rsidRPr="00E54698">
        <w:rPr>
          <w:rFonts w:ascii="Times New Roman" w:hAnsi="Times New Roman" w:cs="Times New Roman"/>
          <w:lang w:val="en-US"/>
        </w:rPr>
        <w:t xml:space="preserve"> </w:t>
      </w:r>
      <w:proofErr w:type="spellStart"/>
      <w:r w:rsidR="00270E0A">
        <w:rPr>
          <w:rFonts w:ascii="Times New Roman" w:hAnsi="Times New Roman" w:cs="Times New Roman"/>
          <w:lang w:val="en-US"/>
        </w:rPr>
        <w:t>satu</w:t>
      </w:r>
      <w:proofErr w:type="spellEnd"/>
      <w:r w:rsidR="00D1427D" w:rsidRPr="00E54698">
        <w:rPr>
          <w:rFonts w:ascii="Times New Roman" w:hAnsi="Times New Roman" w:cs="Times New Roman"/>
          <w:lang w:val="en-US"/>
        </w:rPr>
        <w:t xml:space="preserve"> </w:t>
      </w:r>
      <w:proofErr w:type="spellStart"/>
      <w:r w:rsidR="00D1427D" w:rsidRPr="00E54698">
        <w:rPr>
          <w:rFonts w:ascii="Times New Roman" w:hAnsi="Times New Roman" w:cs="Times New Roman"/>
          <w:lang w:val="en-US"/>
        </w:rPr>
        <w:t>bulan</w:t>
      </w:r>
      <w:proofErr w:type="spellEnd"/>
      <w:r w:rsidR="00E2214C" w:rsidRPr="00E54698">
        <w:rPr>
          <w:rFonts w:ascii="Times New Roman" w:hAnsi="Times New Roman" w:cs="Times New Roman"/>
        </w:rPr>
        <w:t xml:space="preserve"> pada</w:t>
      </w:r>
      <w:r w:rsidR="0029760E">
        <w:rPr>
          <w:rFonts w:ascii="Times New Roman" w:hAnsi="Times New Roman" w:cs="Times New Roman"/>
          <w:lang w:val="en-US"/>
        </w:rPr>
        <w:t xml:space="preserve"> </w:t>
      </w:r>
      <w:proofErr w:type="spellStart"/>
      <w:r w:rsidR="00D1427D" w:rsidRPr="00E54698">
        <w:rPr>
          <w:rFonts w:ascii="Times New Roman" w:hAnsi="Times New Roman" w:cs="Times New Roman"/>
          <w:lang w:val="en-US"/>
        </w:rPr>
        <w:t>Desember</w:t>
      </w:r>
      <w:proofErr w:type="spellEnd"/>
      <w:r w:rsidR="00D1427D" w:rsidRPr="00E54698">
        <w:rPr>
          <w:rFonts w:ascii="Times New Roman" w:hAnsi="Times New Roman" w:cs="Times New Roman"/>
          <w:lang w:val="en-US"/>
        </w:rPr>
        <w:t xml:space="preserve"> 2021</w:t>
      </w:r>
      <w:r w:rsidR="00E2214C" w:rsidRPr="00E54698">
        <w:rPr>
          <w:rFonts w:ascii="Times New Roman" w:hAnsi="Times New Roman" w:cs="Times New Roman"/>
        </w:rPr>
        <w:t xml:space="preserve">. Teknik </w:t>
      </w:r>
      <w:r w:rsidR="00656A43" w:rsidRPr="00E54698">
        <w:rPr>
          <w:rFonts w:ascii="Times New Roman" w:hAnsi="Times New Roman" w:cs="Times New Roman"/>
        </w:rPr>
        <w:t>p</w:t>
      </w:r>
      <w:r w:rsidR="00E2214C" w:rsidRPr="00E54698">
        <w:rPr>
          <w:rFonts w:ascii="Times New Roman" w:hAnsi="Times New Roman" w:cs="Times New Roman"/>
        </w:rPr>
        <w:t xml:space="preserve">engumpulan </w:t>
      </w:r>
      <w:r w:rsidR="00656A43" w:rsidRPr="00E54698">
        <w:rPr>
          <w:rFonts w:ascii="Times New Roman" w:hAnsi="Times New Roman" w:cs="Times New Roman"/>
        </w:rPr>
        <w:t>d</w:t>
      </w:r>
      <w:r w:rsidR="00E2214C" w:rsidRPr="00E54698">
        <w:rPr>
          <w:rFonts w:ascii="Times New Roman" w:hAnsi="Times New Roman" w:cs="Times New Roman"/>
        </w:rPr>
        <w:t xml:space="preserve">ata </w:t>
      </w:r>
      <w:r w:rsidR="00656A43" w:rsidRPr="00E54698">
        <w:rPr>
          <w:rFonts w:ascii="Times New Roman" w:hAnsi="Times New Roman" w:cs="Times New Roman"/>
        </w:rPr>
        <w:t>p</w:t>
      </w:r>
      <w:r w:rsidR="00E2214C" w:rsidRPr="00E54698">
        <w:rPr>
          <w:rFonts w:ascii="Times New Roman" w:hAnsi="Times New Roman" w:cs="Times New Roman"/>
        </w:rPr>
        <w:t xml:space="preserve">ersetujuan </w:t>
      </w:r>
      <w:r w:rsidR="0029760E">
        <w:rPr>
          <w:rFonts w:ascii="Times New Roman" w:hAnsi="Times New Roman" w:cs="Times New Roman"/>
        </w:rPr>
        <w:t>subjek</w:t>
      </w:r>
      <w:r w:rsidR="00656A43" w:rsidRPr="00E54698">
        <w:rPr>
          <w:rFonts w:ascii="Times New Roman" w:hAnsi="Times New Roman" w:cs="Times New Roman"/>
        </w:rPr>
        <w:t xml:space="preserve"> </w:t>
      </w:r>
      <w:r w:rsidR="008A2AB0" w:rsidRPr="00E54698">
        <w:rPr>
          <w:rFonts w:ascii="Times New Roman" w:hAnsi="Times New Roman" w:cs="Times New Roman"/>
        </w:rPr>
        <w:t>yaitu</w:t>
      </w:r>
      <w:r w:rsidR="00656A43" w:rsidRPr="00E54698">
        <w:rPr>
          <w:rFonts w:ascii="Times New Roman" w:hAnsi="Times New Roman" w:cs="Times New Roman"/>
        </w:rPr>
        <w:t xml:space="preserve"> s</w:t>
      </w:r>
      <w:r w:rsidR="00E2214C" w:rsidRPr="00E54698">
        <w:rPr>
          <w:rFonts w:ascii="Times New Roman" w:hAnsi="Times New Roman" w:cs="Times New Roman"/>
        </w:rPr>
        <w:t>etelah dilakukan</w:t>
      </w:r>
      <w:r w:rsidR="008A2AB0" w:rsidRPr="00E54698">
        <w:rPr>
          <w:rFonts w:ascii="Times New Roman" w:hAnsi="Times New Roman" w:cs="Times New Roman"/>
        </w:rPr>
        <w:t>nya</w:t>
      </w:r>
      <w:r w:rsidR="00E2214C" w:rsidRPr="00E54698">
        <w:rPr>
          <w:rFonts w:ascii="Times New Roman" w:hAnsi="Times New Roman" w:cs="Times New Roman"/>
        </w:rPr>
        <w:t xml:space="preserve"> pemeriksaan </w:t>
      </w:r>
      <w:r w:rsidR="00B93224" w:rsidRPr="00E54698">
        <w:rPr>
          <w:rFonts w:ascii="Times New Roman" w:hAnsi="Times New Roman" w:cs="Times New Roman"/>
        </w:rPr>
        <w:t>sebagai penentuan</w:t>
      </w:r>
      <w:r w:rsidR="00E2214C" w:rsidRPr="00E54698">
        <w:rPr>
          <w:rFonts w:ascii="Times New Roman" w:hAnsi="Times New Roman" w:cs="Times New Roman"/>
        </w:rPr>
        <w:t xml:space="preserve"> apakah </w:t>
      </w:r>
      <w:r w:rsidR="0029760E">
        <w:rPr>
          <w:rFonts w:ascii="Times New Roman" w:hAnsi="Times New Roman" w:cs="Times New Roman"/>
        </w:rPr>
        <w:t>subjek</w:t>
      </w:r>
      <w:r w:rsidR="00E2214C" w:rsidRPr="00E54698">
        <w:rPr>
          <w:rFonts w:ascii="Times New Roman" w:hAnsi="Times New Roman" w:cs="Times New Roman"/>
        </w:rPr>
        <w:t xml:space="preserve"> </w:t>
      </w:r>
      <w:r w:rsidR="00B93224" w:rsidRPr="00E54698">
        <w:rPr>
          <w:rFonts w:ascii="Times New Roman" w:hAnsi="Times New Roman" w:cs="Times New Roman"/>
        </w:rPr>
        <w:t>ter</w:t>
      </w:r>
      <w:r w:rsidR="00E2214C" w:rsidRPr="00E54698">
        <w:rPr>
          <w:rFonts w:ascii="Times New Roman" w:hAnsi="Times New Roman" w:cs="Times New Roman"/>
        </w:rPr>
        <w:t xml:space="preserve">masuk dalam kriteria </w:t>
      </w:r>
      <w:r w:rsidR="00D1427D" w:rsidRPr="00E54698">
        <w:rPr>
          <w:rFonts w:ascii="Times New Roman" w:hAnsi="Times New Roman" w:cs="Times New Roman"/>
          <w:lang w:val="en-US"/>
        </w:rPr>
        <w:t xml:space="preserve">yang </w:t>
      </w:r>
      <w:proofErr w:type="spellStart"/>
      <w:r w:rsidR="00D1427D" w:rsidRPr="00E54698">
        <w:rPr>
          <w:rFonts w:ascii="Times New Roman" w:hAnsi="Times New Roman" w:cs="Times New Roman"/>
          <w:lang w:val="en-US"/>
        </w:rPr>
        <w:t>akan</w:t>
      </w:r>
      <w:proofErr w:type="spellEnd"/>
      <w:r w:rsidR="00D1427D" w:rsidRPr="00E54698">
        <w:rPr>
          <w:rFonts w:ascii="Times New Roman" w:hAnsi="Times New Roman" w:cs="Times New Roman"/>
          <w:lang w:val="en-US"/>
        </w:rPr>
        <w:t xml:space="preserve"> </w:t>
      </w:r>
      <w:proofErr w:type="spellStart"/>
      <w:r w:rsidR="00D1427D" w:rsidRPr="00E54698">
        <w:rPr>
          <w:rFonts w:ascii="Times New Roman" w:hAnsi="Times New Roman" w:cs="Times New Roman"/>
          <w:lang w:val="en-US"/>
        </w:rPr>
        <w:t>diberikan</w:t>
      </w:r>
      <w:proofErr w:type="spellEnd"/>
      <w:r w:rsidR="00D1427D" w:rsidRPr="00E54698">
        <w:rPr>
          <w:rFonts w:ascii="Times New Roman" w:hAnsi="Times New Roman" w:cs="Times New Roman"/>
          <w:lang w:val="en-US"/>
        </w:rPr>
        <w:t xml:space="preserve"> </w:t>
      </w:r>
      <w:r w:rsidR="007F5EAD" w:rsidRPr="00E54698">
        <w:rPr>
          <w:rFonts w:ascii="Times New Roman" w:hAnsi="Times New Roman" w:cs="Times New Roman"/>
        </w:rPr>
        <w:t>program fisioterapi</w:t>
      </w:r>
      <w:r w:rsidR="00E2214C" w:rsidRPr="00E54698">
        <w:rPr>
          <w:rFonts w:ascii="Times New Roman" w:hAnsi="Times New Roman" w:cs="Times New Roman"/>
        </w:rPr>
        <w:t xml:space="preserve">, kemudian diberikan penjelasan tentang tujuan dan maksud </w:t>
      </w:r>
      <w:r w:rsidR="000D4535" w:rsidRPr="00E54698">
        <w:rPr>
          <w:rFonts w:ascii="Times New Roman" w:hAnsi="Times New Roman" w:cs="Times New Roman"/>
        </w:rPr>
        <w:t>studi kasus</w:t>
      </w:r>
      <w:r w:rsidR="00E2214C" w:rsidRPr="00E54698">
        <w:rPr>
          <w:rFonts w:ascii="Times New Roman" w:hAnsi="Times New Roman" w:cs="Times New Roman"/>
        </w:rPr>
        <w:t xml:space="preserve">, </w:t>
      </w:r>
      <w:r w:rsidR="000D4535" w:rsidRPr="00E54698">
        <w:rPr>
          <w:rFonts w:ascii="Times New Roman" w:hAnsi="Times New Roman" w:cs="Times New Roman"/>
        </w:rPr>
        <w:t xml:space="preserve">serta </w:t>
      </w:r>
      <w:r w:rsidR="00E2214C" w:rsidRPr="00E54698">
        <w:rPr>
          <w:rFonts w:ascii="Times New Roman" w:hAnsi="Times New Roman" w:cs="Times New Roman"/>
        </w:rPr>
        <w:t xml:space="preserve">ditanya apakah bersedia berpartisipasi dalam </w:t>
      </w:r>
      <w:r w:rsidR="000D4535" w:rsidRPr="00E54698">
        <w:rPr>
          <w:rFonts w:ascii="Times New Roman" w:hAnsi="Times New Roman" w:cs="Times New Roman"/>
        </w:rPr>
        <w:t>studi kasus,</w:t>
      </w:r>
      <w:r w:rsidR="00E2214C" w:rsidRPr="00E54698">
        <w:rPr>
          <w:rFonts w:ascii="Times New Roman" w:hAnsi="Times New Roman" w:cs="Times New Roman"/>
        </w:rPr>
        <w:t xml:space="preserve"> selanjutnya dijelaskan mengenai jalannya </w:t>
      </w:r>
      <w:r w:rsidR="001E648C" w:rsidRPr="00A04045">
        <w:rPr>
          <w:rFonts w:ascii="Times New Roman" w:hAnsi="Times New Roman" w:cs="Times New Roman"/>
        </w:rPr>
        <w:t>studi kasus</w:t>
      </w:r>
      <w:r w:rsidR="00E2214C" w:rsidRPr="00A04045">
        <w:rPr>
          <w:rFonts w:ascii="Times New Roman" w:hAnsi="Times New Roman" w:cs="Times New Roman"/>
        </w:rPr>
        <w:t xml:space="preserve">. Pengukuran </w:t>
      </w:r>
      <w:proofErr w:type="spellStart"/>
      <w:r w:rsidR="000C48C2" w:rsidRPr="00A04045">
        <w:rPr>
          <w:rFonts w:ascii="Times New Roman" w:hAnsi="Times New Roman" w:cs="Times New Roman"/>
          <w:lang w:val="en-US"/>
        </w:rPr>
        <w:t>keberhasilan</w:t>
      </w:r>
      <w:proofErr w:type="spellEnd"/>
      <w:r w:rsidR="000C48C2" w:rsidRPr="00A04045">
        <w:rPr>
          <w:rFonts w:ascii="Times New Roman" w:hAnsi="Times New Roman" w:cs="Times New Roman"/>
          <w:lang w:val="en-US"/>
        </w:rPr>
        <w:t xml:space="preserve"> program </w:t>
      </w:r>
      <w:proofErr w:type="spellStart"/>
      <w:r w:rsidR="000C48C2" w:rsidRPr="00A04045">
        <w:rPr>
          <w:rFonts w:ascii="Times New Roman" w:hAnsi="Times New Roman" w:cs="Times New Roman"/>
          <w:lang w:val="en-US"/>
        </w:rPr>
        <w:t>fisioterapi</w:t>
      </w:r>
      <w:proofErr w:type="spellEnd"/>
      <w:r w:rsidR="000C48C2" w:rsidRPr="00A04045">
        <w:rPr>
          <w:rFonts w:ascii="Times New Roman" w:hAnsi="Times New Roman" w:cs="Times New Roman"/>
          <w:lang w:val="en-US"/>
        </w:rPr>
        <w:t xml:space="preserve"> </w:t>
      </w:r>
      <w:proofErr w:type="spellStart"/>
      <w:r w:rsidR="000C48C2" w:rsidRPr="00A04045">
        <w:rPr>
          <w:rFonts w:ascii="Times New Roman" w:hAnsi="Times New Roman" w:cs="Times New Roman"/>
          <w:lang w:val="en-US"/>
        </w:rPr>
        <w:t>dalam</w:t>
      </w:r>
      <w:proofErr w:type="spellEnd"/>
      <w:r w:rsidR="00E2214C" w:rsidRPr="00A04045">
        <w:rPr>
          <w:rFonts w:ascii="Times New Roman" w:hAnsi="Times New Roman" w:cs="Times New Roman"/>
        </w:rPr>
        <w:t xml:space="preserve"> </w:t>
      </w:r>
      <w:r w:rsidR="00E963FB" w:rsidRPr="00A04045">
        <w:rPr>
          <w:rFonts w:ascii="Times New Roman" w:hAnsi="Times New Roman" w:cs="Times New Roman"/>
        </w:rPr>
        <w:t>studi kasus</w:t>
      </w:r>
      <w:r w:rsidR="00E2214C" w:rsidRPr="00A04045">
        <w:rPr>
          <w:rFonts w:ascii="Times New Roman" w:hAnsi="Times New Roman" w:cs="Times New Roman"/>
        </w:rPr>
        <w:t xml:space="preserve"> ini </w:t>
      </w:r>
      <w:proofErr w:type="spellStart"/>
      <w:r w:rsidR="000C48C2" w:rsidRPr="00A04045">
        <w:rPr>
          <w:rFonts w:ascii="Times New Roman" w:hAnsi="Times New Roman" w:cs="Times New Roman"/>
          <w:lang w:val="en-US"/>
        </w:rPr>
        <w:t>menggunakan</w:t>
      </w:r>
      <w:proofErr w:type="spellEnd"/>
      <w:r w:rsidR="000C48C2" w:rsidRPr="00A04045">
        <w:rPr>
          <w:rFonts w:ascii="Times New Roman" w:hAnsi="Times New Roman" w:cs="Times New Roman"/>
          <w:lang w:val="en-US"/>
        </w:rPr>
        <w:t xml:space="preserve"> </w:t>
      </w:r>
      <w:r w:rsidR="000C48C2" w:rsidRPr="00A04045">
        <w:rPr>
          <w:rFonts w:ascii="Times New Roman" w:hAnsi="Times New Roman" w:cs="Times New Roman"/>
          <w:i/>
          <w:iCs/>
          <w:lang w:val="en-US"/>
        </w:rPr>
        <w:t>Prevention of Disability</w:t>
      </w:r>
      <w:r w:rsidR="000C48C2" w:rsidRPr="00A04045">
        <w:rPr>
          <w:rFonts w:ascii="Times New Roman" w:hAnsi="Times New Roman" w:cs="Times New Roman"/>
          <w:lang w:val="en-US"/>
        </w:rPr>
        <w:t xml:space="preserve"> (</w:t>
      </w:r>
      <w:r w:rsidR="00FA08BC" w:rsidRPr="00A04045">
        <w:rPr>
          <w:rFonts w:ascii="Times New Roman" w:hAnsi="Times New Roman" w:cs="Times New Roman"/>
          <w:lang w:val="en-US"/>
        </w:rPr>
        <w:t>POD</w:t>
      </w:r>
      <w:r w:rsidR="000C48C2" w:rsidRPr="00A04045">
        <w:rPr>
          <w:rFonts w:ascii="Times New Roman" w:hAnsi="Times New Roman" w:cs="Times New Roman"/>
          <w:lang w:val="en-US"/>
        </w:rPr>
        <w:t>)</w:t>
      </w:r>
      <w:r w:rsidR="002C2313" w:rsidRPr="00A04045">
        <w:rPr>
          <w:rFonts w:ascii="Times New Roman" w:hAnsi="Times New Roman" w:cs="Times New Roman"/>
        </w:rPr>
        <w:t xml:space="preserve"> </w:t>
      </w:r>
      <w:proofErr w:type="spellStart"/>
      <w:r w:rsidR="00FA08BC" w:rsidRPr="00A04045">
        <w:rPr>
          <w:rFonts w:ascii="Times New Roman" w:hAnsi="Times New Roman" w:cs="Times New Roman"/>
          <w:lang w:val="en-US"/>
        </w:rPr>
        <w:t>sebagai</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alat</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ukur</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kecacatan</w:t>
      </w:r>
      <w:proofErr w:type="spellEnd"/>
      <w:r w:rsidR="00FA08BC" w:rsidRPr="00A04045">
        <w:rPr>
          <w:rFonts w:ascii="Times New Roman" w:hAnsi="Times New Roman" w:cs="Times New Roman"/>
          <w:lang w:val="en-US"/>
        </w:rPr>
        <w:t xml:space="preserve">, </w:t>
      </w:r>
      <w:proofErr w:type="spellStart"/>
      <w:r w:rsidR="000C48C2" w:rsidRPr="00A04045">
        <w:rPr>
          <w:rFonts w:ascii="Times New Roman" w:hAnsi="Times New Roman" w:cs="Times New Roman"/>
          <w:i/>
          <w:iCs/>
          <w:lang w:val="en-US"/>
        </w:rPr>
        <w:t>Overal</w:t>
      </w:r>
      <w:proofErr w:type="spellEnd"/>
      <w:r w:rsidR="000C48C2" w:rsidRPr="00A04045">
        <w:rPr>
          <w:rFonts w:ascii="Times New Roman" w:hAnsi="Times New Roman" w:cs="Times New Roman"/>
          <w:i/>
          <w:iCs/>
          <w:lang w:val="en-US"/>
        </w:rPr>
        <w:t xml:space="preserve"> Dry Skin Score</w:t>
      </w:r>
      <w:r w:rsidR="000C48C2" w:rsidRPr="00A04045">
        <w:rPr>
          <w:rFonts w:ascii="Times New Roman" w:hAnsi="Times New Roman" w:cs="Times New Roman"/>
          <w:lang w:val="en-US"/>
        </w:rPr>
        <w:t xml:space="preserve"> (</w:t>
      </w:r>
      <w:r w:rsidR="00FA08BC" w:rsidRPr="00A04045">
        <w:rPr>
          <w:rFonts w:ascii="Times New Roman" w:hAnsi="Times New Roman" w:cs="Times New Roman"/>
          <w:lang w:val="en-US"/>
        </w:rPr>
        <w:t>ODSS</w:t>
      </w:r>
      <w:r w:rsidR="000C48C2" w:rsidRPr="00A04045">
        <w:rPr>
          <w:rFonts w:ascii="Times New Roman" w:hAnsi="Times New Roman" w:cs="Times New Roman"/>
          <w:lang w:val="en-US"/>
        </w:rPr>
        <w:t>)</w:t>
      </w:r>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sebagai</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alat</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ukur</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tingkat</w:t>
      </w:r>
      <w:proofErr w:type="spellEnd"/>
      <w:r w:rsidR="00FA08BC" w:rsidRPr="00A04045">
        <w:rPr>
          <w:rFonts w:ascii="Times New Roman" w:hAnsi="Times New Roman" w:cs="Times New Roman"/>
          <w:lang w:val="en-US"/>
        </w:rPr>
        <w:t xml:space="preserve"> </w:t>
      </w:r>
      <w:r w:rsidR="00270E0A" w:rsidRPr="00270E0A">
        <w:rPr>
          <w:rFonts w:ascii="Times New Roman" w:hAnsi="Times New Roman" w:cs="Times New Roman"/>
          <w:i/>
          <w:iCs/>
          <w:lang w:val="en-US"/>
        </w:rPr>
        <w:t>Xerosis</w:t>
      </w:r>
      <w:r w:rsidR="00FA08BC" w:rsidRPr="00A04045">
        <w:rPr>
          <w:rFonts w:ascii="Times New Roman" w:hAnsi="Times New Roman" w:cs="Times New Roman"/>
          <w:lang w:val="en-US"/>
        </w:rPr>
        <w:t xml:space="preserve">, Goniometer </w:t>
      </w:r>
      <w:proofErr w:type="spellStart"/>
      <w:r w:rsidR="00FA08BC" w:rsidRPr="00A04045">
        <w:rPr>
          <w:rFonts w:ascii="Times New Roman" w:hAnsi="Times New Roman" w:cs="Times New Roman"/>
          <w:lang w:val="en-US"/>
        </w:rPr>
        <w:t>sebagai</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alat</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ukur</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lingkup</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gerak</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sendi</w:t>
      </w:r>
      <w:proofErr w:type="spellEnd"/>
      <w:r w:rsidR="00FA08BC" w:rsidRPr="00A04045">
        <w:rPr>
          <w:rFonts w:ascii="Times New Roman" w:hAnsi="Times New Roman" w:cs="Times New Roman"/>
          <w:lang w:val="en-US"/>
        </w:rPr>
        <w:t xml:space="preserve">, dan </w:t>
      </w:r>
      <w:r w:rsidR="00A04045" w:rsidRPr="00A04045">
        <w:rPr>
          <w:rFonts w:ascii="Times New Roman" w:hAnsi="Times New Roman" w:cs="Times New Roman"/>
          <w:i/>
          <w:iCs/>
          <w:lang w:val="en-US"/>
        </w:rPr>
        <w:t>F</w:t>
      </w:r>
      <w:r w:rsidR="00A04045" w:rsidRPr="00A04045">
        <w:rPr>
          <w:rFonts w:ascii="Times New Roman" w:hAnsi="Times New Roman" w:cs="Times New Roman"/>
          <w:i/>
          <w:iCs/>
        </w:rPr>
        <w:t xml:space="preserve">oot and </w:t>
      </w:r>
      <w:r w:rsidR="00A04045" w:rsidRPr="00A04045">
        <w:rPr>
          <w:rFonts w:ascii="Times New Roman" w:hAnsi="Times New Roman" w:cs="Times New Roman"/>
          <w:i/>
          <w:iCs/>
          <w:lang w:val="en-US"/>
        </w:rPr>
        <w:t>A</w:t>
      </w:r>
      <w:r w:rsidR="00A04045" w:rsidRPr="00A04045">
        <w:rPr>
          <w:rFonts w:ascii="Times New Roman" w:hAnsi="Times New Roman" w:cs="Times New Roman"/>
          <w:i/>
          <w:iCs/>
        </w:rPr>
        <w:t xml:space="preserve">nkle </w:t>
      </w:r>
      <w:r w:rsidR="00A04045" w:rsidRPr="00A04045">
        <w:rPr>
          <w:rFonts w:ascii="Times New Roman" w:hAnsi="Times New Roman" w:cs="Times New Roman"/>
          <w:i/>
          <w:iCs/>
          <w:lang w:val="en-US"/>
        </w:rPr>
        <w:t>D</w:t>
      </w:r>
      <w:r w:rsidR="00A04045" w:rsidRPr="00A04045">
        <w:rPr>
          <w:rFonts w:ascii="Times New Roman" w:hAnsi="Times New Roman" w:cs="Times New Roman"/>
          <w:i/>
          <w:iCs/>
        </w:rPr>
        <w:t xml:space="preserve">isability </w:t>
      </w:r>
      <w:r w:rsidR="00A04045" w:rsidRPr="00A04045">
        <w:rPr>
          <w:rFonts w:ascii="Times New Roman" w:hAnsi="Times New Roman" w:cs="Times New Roman"/>
          <w:i/>
          <w:iCs/>
          <w:lang w:val="en-US"/>
        </w:rPr>
        <w:t>I</w:t>
      </w:r>
      <w:r w:rsidR="00A04045" w:rsidRPr="00A04045">
        <w:rPr>
          <w:rFonts w:ascii="Times New Roman" w:hAnsi="Times New Roman" w:cs="Times New Roman"/>
          <w:i/>
          <w:iCs/>
        </w:rPr>
        <w:t>nde</w:t>
      </w:r>
      <w:r w:rsidR="00A04045" w:rsidRPr="00A04045">
        <w:rPr>
          <w:rFonts w:ascii="Times New Roman" w:hAnsi="Times New Roman" w:cs="Times New Roman"/>
          <w:i/>
          <w:iCs/>
          <w:lang w:val="en-US"/>
        </w:rPr>
        <w:t>x</w:t>
      </w:r>
      <w:r w:rsidR="00A04045" w:rsidRPr="00A04045">
        <w:rPr>
          <w:rFonts w:ascii="Times New Roman" w:hAnsi="Times New Roman" w:cs="Times New Roman"/>
        </w:rPr>
        <w:t xml:space="preserve"> </w:t>
      </w:r>
      <w:r w:rsidR="00A04045" w:rsidRPr="00A04045">
        <w:rPr>
          <w:rFonts w:ascii="Times New Roman" w:hAnsi="Times New Roman" w:cs="Times New Roman"/>
          <w:lang w:val="en-US"/>
        </w:rPr>
        <w:t>(</w:t>
      </w:r>
      <w:r w:rsidR="00FA08BC" w:rsidRPr="00A04045">
        <w:rPr>
          <w:rFonts w:ascii="Times New Roman" w:hAnsi="Times New Roman" w:cs="Times New Roman"/>
          <w:lang w:val="en-US"/>
        </w:rPr>
        <w:t>FADI</w:t>
      </w:r>
      <w:r w:rsidR="00A04045" w:rsidRPr="00A04045">
        <w:rPr>
          <w:rFonts w:ascii="Times New Roman" w:hAnsi="Times New Roman" w:cs="Times New Roman"/>
          <w:lang w:val="en-US"/>
        </w:rPr>
        <w:t>)</w:t>
      </w:r>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sebagai</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alat</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ukur</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kemampuan</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fungsional</w:t>
      </w:r>
      <w:proofErr w:type="spellEnd"/>
      <w:r w:rsidR="00E2214C" w:rsidRPr="00A04045">
        <w:rPr>
          <w:rFonts w:ascii="Times New Roman" w:hAnsi="Times New Roman" w:cs="Times New Roman"/>
        </w:rPr>
        <w:t xml:space="preserve">. Data awal didapat </w:t>
      </w:r>
      <w:r w:rsidR="00FA08BC" w:rsidRPr="00A04045">
        <w:rPr>
          <w:rFonts w:ascii="Times New Roman" w:hAnsi="Times New Roman" w:cs="Times New Roman"/>
          <w:lang w:val="en-US"/>
        </w:rPr>
        <w:t xml:space="preserve">data </w:t>
      </w:r>
      <w:r w:rsidR="00E2214C" w:rsidRPr="00A04045">
        <w:rPr>
          <w:rFonts w:ascii="Times New Roman" w:hAnsi="Times New Roman" w:cs="Times New Roman"/>
        </w:rPr>
        <w:t xml:space="preserve">dari </w:t>
      </w:r>
      <w:r w:rsidR="00E2214C" w:rsidRPr="00A04045">
        <w:rPr>
          <w:rFonts w:ascii="Times New Roman" w:hAnsi="Times New Roman" w:cs="Times New Roman"/>
          <w:i/>
          <w:iCs/>
        </w:rPr>
        <w:t>pre</w:t>
      </w:r>
      <w:r w:rsidR="00FA08BC" w:rsidRPr="00A04045">
        <w:rPr>
          <w:rFonts w:ascii="Times New Roman" w:hAnsi="Times New Roman" w:cs="Times New Roman"/>
          <w:i/>
          <w:iCs/>
          <w:lang w:val="en-US"/>
        </w:rPr>
        <w:t>-</w:t>
      </w:r>
      <w:r w:rsidR="00E2214C" w:rsidRPr="00A04045">
        <w:rPr>
          <w:rFonts w:ascii="Times New Roman" w:hAnsi="Times New Roman" w:cs="Times New Roman"/>
          <w:i/>
          <w:iCs/>
        </w:rPr>
        <w:t>tes</w:t>
      </w:r>
      <w:r w:rsidR="000C48C2" w:rsidRPr="00A04045">
        <w:rPr>
          <w:rFonts w:ascii="Times New Roman" w:hAnsi="Times New Roman" w:cs="Times New Roman"/>
          <w:i/>
          <w:iCs/>
          <w:lang w:val="en-US"/>
        </w:rPr>
        <w:t>t</w:t>
      </w:r>
      <w:r w:rsidR="00E2214C" w:rsidRPr="00A04045">
        <w:rPr>
          <w:rFonts w:ascii="Times New Roman" w:hAnsi="Times New Roman" w:cs="Times New Roman"/>
        </w:rPr>
        <w:t xml:space="preserve">, </w:t>
      </w:r>
      <w:proofErr w:type="spellStart"/>
      <w:r w:rsidR="00FA08BC" w:rsidRPr="00A04045">
        <w:rPr>
          <w:rFonts w:ascii="Times New Roman" w:hAnsi="Times New Roman" w:cs="Times New Roman"/>
          <w:lang w:val="en-US"/>
        </w:rPr>
        <w:t>dimana</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pasien</w:t>
      </w:r>
      <w:proofErr w:type="spellEnd"/>
      <w:r w:rsidR="00E2214C" w:rsidRPr="00A04045">
        <w:rPr>
          <w:rFonts w:ascii="Times New Roman" w:hAnsi="Times New Roman" w:cs="Times New Roman"/>
        </w:rPr>
        <w:t xml:space="preserve"> </w:t>
      </w:r>
      <w:proofErr w:type="spellStart"/>
      <w:r w:rsidR="00FA08BC" w:rsidRPr="00A04045">
        <w:rPr>
          <w:rFonts w:ascii="Times New Roman" w:hAnsi="Times New Roman" w:cs="Times New Roman"/>
          <w:lang w:val="en-US"/>
        </w:rPr>
        <w:t>melakukan</w:t>
      </w:r>
      <w:proofErr w:type="spellEnd"/>
      <w:r w:rsidR="00FA08BC" w:rsidRPr="00A04045">
        <w:rPr>
          <w:rFonts w:ascii="Times New Roman" w:hAnsi="Times New Roman" w:cs="Times New Roman"/>
          <w:lang w:val="en-US"/>
        </w:rPr>
        <w:t xml:space="preserve"> </w:t>
      </w:r>
      <w:proofErr w:type="spellStart"/>
      <w:r w:rsidR="00FA08BC" w:rsidRPr="00A04045">
        <w:rPr>
          <w:rFonts w:ascii="Times New Roman" w:hAnsi="Times New Roman" w:cs="Times New Roman"/>
          <w:lang w:val="en-US"/>
        </w:rPr>
        <w:t>semua</w:t>
      </w:r>
      <w:proofErr w:type="spellEnd"/>
      <w:r w:rsidR="00E2214C" w:rsidRPr="00A04045">
        <w:rPr>
          <w:rFonts w:ascii="Times New Roman" w:hAnsi="Times New Roman" w:cs="Times New Roman"/>
        </w:rPr>
        <w:t xml:space="preserve"> pengukuran</w:t>
      </w:r>
      <w:r w:rsidR="00FA08BC" w:rsidRPr="00A04045">
        <w:rPr>
          <w:rFonts w:ascii="Times New Roman" w:hAnsi="Times New Roman" w:cs="Times New Roman"/>
        </w:rPr>
        <w:t>.</w:t>
      </w:r>
      <w:r w:rsidR="00D70C01">
        <w:rPr>
          <w:rFonts w:ascii="Times New Roman" w:hAnsi="Times New Roman" w:cs="Times New Roman"/>
          <w:lang w:val="en-US"/>
        </w:rPr>
        <w:t xml:space="preserve"> Program </w:t>
      </w:r>
      <w:proofErr w:type="spellStart"/>
      <w:r w:rsidR="00D70C01">
        <w:rPr>
          <w:rFonts w:ascii="Times New Roman" w:hAnsi="Times New Roman" w:cs="Times New Roman"/>
          <w:lang w:val="en-US"/>
        </w:rPr>
        <w:t>fisioterapi</w:t>
      </w:r>
      <w:proofErr w:type="spellEnd"/>
      <w:r w:rsidR="00D70C01" w:rsidRPr="00E54698">
        <w:rPr>
          <w:rFonts w:ascii="Times New Roman" w:hAnsi="Times New Roman" w:cs="Times New Roman"/>
        </w:rPr>
        <w:t xml:space="preserve"> yang diberikan, yaitu:</w:t>
      </w:r>
    </w:p>
    <w:p w14:paraId="260C3A11" w14:textId="77777777" w:rsidR="00D70C01" w:rsidRPr="00E54698" w:rsidRDefault="00D70C01" w:rsidP="00D70C01">
      <w:pPr>
        <w:pStyle w:val="tablehead"/>
        <w:numPr>
          <w:ilvl w:val="0"/>
          <w:numId w:val="11"/>
        </w:numPr>
        <w:spacing w:before="0" w:after="0"/>
        <w:jc w:val="both"/>
        <w:rPr>
          <w:rFonts w:ascii="Times New Roman" w:hAnsi="Times New Roman"/>
          <w:sz w:val="22"/>
          <w:szCs w:val="22"/>
          <w:lang w:val="id-ID"/>
        </w:rPr>
      </w:pPr>
      <w:r w:rsidRPr="00E54698">
        <w:rPr>
          <w:rFonts w:ascii="Times New Roman" w:hAnsi="Times New Roman"/>
          <w:i/>
          <w:iCs/>
          <w:sz w:val="22"/>
          <w:szCs w:val="22"/>
          <w:lang w:val="id-ID"/>
        </w:rPr>
        <w:t>Scrubbing</w:t>
      </w:r>
      <w:r w:rsidRPr="00E54698">
        <w:rPr>
          <w:rFonts w:ascii="Times New Roman" w:hAnsi="Times New Roman"/>
          <w:sz w:val="22"/>
          <w:szCs w:val="22"/>
          <w:lang w:val="id-ID"/>
        </w:rPr>
        <w:t xml:space="preserve">, untuk mengangkat jaringan kulit mati sebagai tujuan dari </w:t>
      </w:r>
      <w:r w:rsidRPr="00E54698">
        <w:rPr>
          <w:rFonts w:ascii="Times New Roman" w:hAnsi="Times New Roman"/>
          <w:i/>
          <w:iCs/>
          <w:sz w:val="22"/>
          <w:szCs w:val="22"/>
          <w:lang w:val="id-ID"/>
        </w:rPr>
        <w:t>scrubbing</w:t>
      </w:r>
      <w:r w:rsidRPr="00E54698">
        <w:rPr>
          <w:rFonts w:ascii="Times New Roman" w:hAnsi="Times New Roman"/>
          <w:sz w:val="22"/>
          <w:szCs w:val="22"/>
          <w:lang w:val="id-ID"/>
        </w:rPr>
        <w:t xml:space="preserve"> serta mempersiapkan kulit untuk menerima nutrisi perawatan selanjutnya. Dilakukan sebanyak </w:t>
      </w:r>
      <w:r>
        <w:rPr>
          <w:rFonts w:ascii="Times New Roman" w:hAnsi="Times New Roman"/>
          <w:sz w:val="22"/>
          <w:szCs w:val="22"/>
        </w:rPr>
        <w:t>tiga</w:t>
      </w:r>
      <w:r w:rsidRPr="00E54698">
        <w:rPr>
          <w:rFonts w:ascii="Times New Roman" w:hAnsi="Times New Roman"/>
          <w:sz w:val="22"/>
          <w:szCs w:val="22"/>
          <w:lang w:val="id-ID"/>
        </w:rPr>
        <w:t xml:space="preserve"> kali per minggu, dengan intensitas </w:t>
      </w:r>
      <w:r>
        <w:rPr>
          <w:rFonts w:ascii="Times New Roman" w:hAnsi="Times New Roman"/>
          <w:sz w:val="22"/>
          <w:szCs w:val="22"/>
        </w:rPr>
        <w:t>satu</w:t>
      </w:r>
      <w:r w:rsidRPr="00E54698">
        <w:rPr>
          <w:rFonts w:ascii="Times New Roman" w:hAnsi="Times New Roman"/>
          <w:sz w:val="22"/>
          <w:szCs w:val="22"/>
          <w:lang w:val="id-ID"/>
        </w:rPr>
        <w:t xml:space="preserve"> kali per hari.</w:t>
      </w:r>
    </w:p>
    <w:p w14:paraId="3E1C62E3" w14:textId="4DDC0671" w:rsidR="00D70C01" w:rsidRPr="00010ADA" w:rsidRDefault="00D70C01" w:rsidP="00D70C01">
      <w:pPr>
        <w:pStyle w:val="tablehead"/>
        <w:numPr>
          <w:ilvl w:val="0"/>
          <w:numId w:val="11"/>
        </w:numPr>
        <w:spacing w:before="0" w:after="0"/>
        <w:jc w:val="both"/>
        <w:rPr>
          <w:rFonts w:ascii="Times New Roman" w:hAnsi="Times New Roman"/>
          <w:sz w:val="22"/>
          <w:szCs w:val="22"/>
          <w:lang w:val="id-ID"/>
        </w:rPr>
      </w:pPr>
      <w:r w:rsidRPr="00010ADA">
        <w:rPr>
          <w:rFonts w:ascii="Times New Roman" w:hAnsi="Times New Roman"/>
          <w:i/>
          <w:iCs/>
          <w:sz w:val="22"/>
          <w:szCs w:val="22"/>
          <w:lang w:val="id-ID"/>
        </w:rPr>
        <w:t>Virgin Co</w:t>
      </w:r>
      <w:r>
        <w:rPr>
          <w:rFonts w:ascii="Times New Roman" w:hAnsi="Times New Roman"/>
          <w:i/>
          <w:iCs/>
          <w:sz w:val="22"/>
          <w:szCs w:val="22"/>
        </w:rPr>
        <w:t>c</w:t>
      </w:r>
      <w:r w:rsidRPr="00010ADA">
        <w:rPr>
          <w:rFonts w:ascii="Times New Roman" w:hAnsi="Times New Roman"/>
          <w:i/>
          <w:iCs/>
          <w:sz w:val="22"/>
          <w:szCs w:val="22"/>
          <w:lang w:val="id-ID"/>
        </w:rPr>
        <w:t>onut Oil</w:t>
      </w:r>
      <w:r>
        <w:rPr>
          <w:rFonts w:ascii="Times New Roman" w:hAnsi="Times New Roman"/>
          <w:sz w:val="22"/>
          <w:szCs w:val="22"/>
        </w:rPr>
        <w:t xml:space="preserve"> (</w:t>
      </w:r>
      <w:r w:rsidRPr="00010ADA">
        <w:rPr>
          <w:rFonts w:ascii="Times New Roman" w:hAnsi="Times New Roman"/>
          <w:sz w:val="22"/>
          <w:szCs w:val="22"/>
          <w:lang w:val="id-ID"/>
        </w:rPr>
        <w:t>VCO</w:t>
      </w:r>
      <w:r>
        <w:rPr>
          <w:rFonts w:ascii="Times New Roman" w:hAnsi="Times New Roman"/>
          <w:sz w:val="22"/>
          <w:szCs w:val="22"/>
        </w:rPr>
        <w:t xml:space="preserve">) </w:t>
      </w:r>
      <w:r w:rsidRPr="00010ADA">
        <w:rPr>
          <w:rFonts w:ascii="Times New Roman" w:hAnsi="Times New Roman"/>
          <w:sz w:val="22"/>
          <w:szCs w:val="22"/>
          <w:lang w:val="id-ID"/>
        </w:rPr>
        <w:t xml:space="preserve">dengan </w:t>
      </w:r>
      <w:r w:rsidRPr="00010ADA">
        <w:rPr>
          <w:rFonts w:ascii="Times New Roman" w:hAnsi="Times New Roman"/>
          <w:i/>
          <w:iCs/>
          <w:sz w:val="22"/>
          <w:szCs w:val="22"/>
          <w:lang w:val="id-ID"/>
        </w:rPr>
        <w:t>massage</w:t>
      </w:r>
      <w:r w:rsidRPr="00010ADA">
        <w:rPr>
          <w:rFonts w:ascii="Times New Roman" w:hAnsi="Times New Roman"/>
          <w:sz w:val="22"/>
          <w:szCs w:val="22"/>
          <w:lang w:val="id-ID"/>
        </w:rPr>
        <w:t>, bertujuan untuk menutrisi</w:t>
      </w:r>
      <w:r w:rsidR="00617D09">
        <w:rPr>
          <w:rFonts w:ascii="Times New Roman" w:hAnsi="Times New Roman"/>
          <w:sz w:val="22"/>
          <w:szCs w:val="22"/>
        </w:rPr>
        <w:t xml:space="preserve"> dan</w:t>
      </w:r>
      <w:r w:rsidRPr="00010ADA">
        <w:rPr>
          <w:rFonts w:ascii="Times New Roman" w:hAnsi="Times New Roman"/>
          <w:sz w:val="22"/>
          <w:szCs w:val="22"/>
          <w:lang w:val="id-ID"/>
        </w:rPr>
        <w:t xml:space="preserve"> meningkatkan kelembaban kulit agar tidak kering ataupun bersisik. Ditambahkannya </w:t>
      </w:r>
      <w:r w:rsidRPr="00010ADA">
        <w:rPr>
          <w:rFonts w:ascii="Times New Roman" w:hAnsi="Times New Roman"/>
          <w:i/>
          <w:iCs/>
          <w:sz w:val="22"/>
          <w:szCs w:val="22"/>
          <w:lang w:val="id-ID"/>
        </w:rPr>
        <w:t>massage</w:t>
      </w:r>
      <w:r w:rsidRPr="00010ADA">
        <w:rPr>
          <w:rFonts w:ascii="Times New Roman" w:hAnsi="Times New Roman"/>
          <w:sz w:val="22"/>
          <w:szCs w:val="22"/>
          <w:lang w:val="id-ID"/>
        </w:rPr>
        <w:t xml:space="preserve"> dengan teknik </w:t>
      </w:r>
      <w:r w:rsidRPr="00010ADA">
        <w:rPr>
          <w:rFonts w:ascii="Times New Roman" w:hAnsi="Times New Roman"/>
          <w:i/>
          <w:iCs/>
          <w:sz w:val="22"/>
          <w:szCs w:val="22"/>
          <w:lang w:val="id-ID"/>
        </w:rPr>
        <w:t>efflurage</w:t>
      </w:r>
      <w:r w:rsidRPr="00010ADA">
        <w:rPr>
          <w:rFonts w:ascii="Times New Roman" w:hAnsi="Times New Roman"/>
          <w:sz w:val="22"/>
          <w:szCs w:val="22"/>
          <w:lang w:val="id-ID"/>
        </w:rPr>
        <w:t xml:space="preserve">, </w:t>
      </w:r>
      <w:r w:rsidRPr="00010ADA">
        <w:rPr>
          <w:rFonts w:ascii="Times New Roman" w:hAnsi="Times New Roman"/>
          <w:i/>
          <w:iCs/>
          <w:sz w:val="22"/>
          <w:szCs w:val="22"/>
          <w:lang w:val="id-ID"/>
        </w:rPr>
        <w:t>kneedding</w:t>
      </w:r>
      <w:r w:rsidRPr="00010ADA">
        <w:rPr>
          <w:rFonts w:ascii="Times New Roman" w:hAnsi="Times New Roman"/>
          <w:sz w:val="22"/>
          <w:szCs w:val="22"/>
          <w:lang w:val="id-ID"/>
        </w:rPr>
        <w:t xml:space="preserve"> maupun </w:t>
      </w:r>
      <w:r w:rsidRPr="00010ADA">
        <w:rPr>
          <w:rFonts w:ascii="Times New Roman" w:hAnsi="Times New Roman"/>
          <w:i/>
          <w:iCs/>
          <w:sz w:val="22"/>
          <w:szCs w:val="22"/>
          <w:lang w:val="id-ID"/>
        </w:rPr>
        <w:t>wringing</w:t>
      </w:r>
      <w:r w:rsidRPr="00010ADA">
        <w:rPr>
          <w:rFonts w:ascii="Times New Roman" w:hAnsi="Times New Roman"/>
          <w:sz w:val="22"/>
          <w:szCs w:val="22"/>
          <w:lang w:val="id-ID"/>
        </w:rPr>
        <w:t xml:space="preserve"> untuk merangsang jaringan otot, merilekskan persendian, dan memperlancar aliran darah. Dilakukan setiap hari </w:t>
      </w:r>
      <w:r w:rsidR="00753EBD">
        <w:rPr>
          <w:rFonts w:ascii="Times New Roman" w:hAnsi="Times New Roman"/>
          <w:sz w:val="22"/>
          <w:szCs w:val="22"/>
        </w:rPr>
        <w:t>dan cukup sekali</w:t>
      </w:r>
      <w:r w:rsidRPr="00010ADA">
        <w:rPr>
          <w:rFonts w:ascii="Times New Roman" w:hAnsi="Times New Roman"/>
          <w:sz w:val="22"/>
          <w:szCs w:val="22"/>
          <w:lang w:val="id-ID"/>
        </w:rPr>
        <w:t xml:space="preserve"> per hari.</w:t>
      </w:r>
    </w:p>
    <w:p w14:paraId="620A6798" w14:textId="77777777" w:rsidR="00D70C01" w:rsidRPr="00010ADA" w:rsidRDefault="00D70C01" w:rsidP="00D70C01">
      <w:pPr>
        <w:pStyle w:val="tablehead"/>
        <w:numPr>
          <w:ilvl w:val="0"/>
          <w:numId w:val="11"/>
        </w:numPr>
        <w:spacing w:before="0" w:after="0"/>
        <w:jc w:val="both"/>
        <w:rPr>
          <w:rFonts w:ascii="Times New Roman" w:hAnsi="Times New Roman"/>
          <w:sz w:val="22"/>
          <w:szCs w:val="22"/>
          <w:lang w:val="id-ID"/>
        </w:rPr>
      </w:pPr>
      <w:r w:rsidRPr="00010ADA">
        <w:rPr>
          <w:rFonts w:ascii="Times New Roman" w:hAnsi="Times New Roman"/>
          <w:i/>
          <w:iCs/>
          <w:sz w:val="22"/>
          <w:szCs w:val="22"/>
          <w:lang w:val="id-ID"/>
        </w:rPr>
        <w:t>Exercise</w:t>
      </w:r>
      <w:r w:rsidRPr="00010ADA">
        <w:rPr>
          <w:rFonts w:ascii="Times New Roman" w:hAnsi="Times New Roman"/>
          <w:sz w:val="22"/>
          <w:szCs w:val="22"/>
          <w:lang w:val="id-ID"/>
        </w:rPr>
        <w:t xml:space="preserve">, bertujuan untuk meningkatkan lingkup gerak sendi dan melatih kekuatan otot dimana pasien dapat melakukan </w:t>
      </w:r>
      <w:r w:rsidRPr="00010ADA">
        <w:rPr>
          <w:rFonts w:ascii="Times New Roman" w:hAnsi="Times New Roman"/>
          <w:i/>
          <w:iCs/>
          <w:sz w:val="22"/>
          <w:szCs w:val="22"/>
          <w:lang w:val="id-ID"/>
        </w:rPr>
        <w:t>passive</w:t>
      </w:r>
      <w:r w:rsidRPr="00010ADA">
        <w:rPr>
          <w:rFonts w:ascii="Times New Roman" w:hAnsi="Times New Roman"/>
          <w:sz w:val="22"/>
          <w:szCs w:val="22"/>
          <w:lang w:val="id-ID"/>
        </w:rPr>
        <w:t xml:space="preserve"> dan </w:t>
      </w:r>
      <w:r w:rsidRPr="00010ADA">
        <w:rPr>
          <w:rFonts w:ascii="Times New Roman" w:hAnsi="Times New Roman"/>
          <w:i/>
          <w:iCs/>
          <w:sz w:val="22"/>
          <w:szCs w:val="22"/>
          <w:lang w:val="id-ID"/>
        </w:rPr>
        <w:t>active</w:t>
      </w:r>
      <w:r w:rsidRPr="00010ADA">
        <w:rPr>
          <w:rFonts w:ascii="Times New Roman" w:hAnsi="Times New Roman"/>
          <w:sz w:val="22"/>
          <w:szCs w:val="22"/>
          <w:lang w:val="id-ID"/>
        </w:rPr>
        <w:t xml:space="preserve"> </w:t>
      </w:r>
      <w:r w:rsidRPr="00010ADA">
        <w:rPr>
          <w:rFonts w:ascii="Times New Roman" w:hAnsi="Times New Roman"/>
          <w:i/>
          <w:iCs/>
          <w:sz w:val="22"/>
          <w:szCs w:val="22"/>
          <w:lang w:val="id-ID"/>
        </w:rPr>
        <w:t>exercise</w:t>
      </w:r>
      <w:r w:rsidRPr="00010ADA">
        <w:rPr>
          <w:rFonts w:ascii="Times New Roman" w:hAnsi="Times New Roman"/>
          <w:sz w:val="22"/>
          <w:szCs w:val="22"/>
          <w:lang w:val="id-ID"/>
        </w:rPr>
        <w:t xml:space="preserve"> seperti </w:t>
      </w:r>
      <w:r w:rsidRPr="00010ADA">
        <w:rPr>
          <w:rFonts w:ascii="Times New Roman" w:hAnsi="Times New Roman"/>
          <w:i/>
          <w:iCs/>
          <w:sz w:val="22"/>
          <w:szCs w:val="22"/>
          <w:lang w:val="id-ID"/>
        </w:rPr>
        <w:t>pumping</w:t>
      </w:r>
      <w:r w:rsidRPr="00010ADA">
        <w:rPr>
          <w:rFonts w:ascii="Times New Roman" w:hAnsi="Times New Roman"/>
          <w:sz w:val="22"/>
          <w:szCs w:val="22"/>
          <w:lang w:val="id-ID"/>
        </w:rPr>
        <w:t xml:space="preserve"> </w:t>
      </w:r>
      <w:r w:rsidRPr="00010ADA">
        <w:rPr>
          <w:rFonts w:ascii="Times New Roman" w:hAnsi="Times New Roman"/>
          <w:i/>
          <w:iCs/>
          <w:sz w:val="22"/>
          <w:szCs w:val="22"/>
          <w:lang w:val="id-ID"/>
        </w:rPr>
        <w:t>exercise</w:t>
      </w:r>
      <w:r w:rsidRPr="00010ADA">
        <w:rPr>
          <w:rFonts w:ascii="Times New Roman" w:hAnsi="Times New Roman"/>
          <w:sz w:val="22"/>
          <w:szCs w:val="22"/>
          <w:lang w:val="id-ID"/>
        </w:rPr>
        <w:t xml:space="preserve">, </w:t>
      </w:r>
      <w:r w:rsidRPr="00010ADA">
        <w:rPr>
          <w:rFonts w:ascii="Times New Roman" w:hAnsi="Times New Roman"/>
          <w:i/>
          <w:iCs/>
          <w:sz w:val="22"/>
          <w:szCs w:val="22"/>
          <w:lang w:val="id-ID"/>
        </w:rPr>
        <w:t>calf stretching</w:t>
      </w:r>
      <w:r w:rsidRPr="00010ADA">
        <w:rPr>
          <w:rFonts w:ascii="Times New Roman" w:hAnsi="Times New Roman"/>
          <w:sz w:val="22"/>
          <w:szCs w:val="22"/>
          <w:lang w:val="id-ID"/>
        </w:rPr>
        <w:t xml:space="preserve">, dan </w:t>
      </w:r>
      <w:r w:rsidRPr="00010ADA">
        <w:rPr>
          <w:rFonts w:ascii="Times New Roman" w:hAnsi="Times New Roman"/>
          <w:i/>
          <w:iCs/>
          <w:sz w:val="22"/>
          <w:szCs w:val="22"/>
          <w:lang w:val="id-ID"/>
        </w:rPr>
        <w:t>calf strengthening</w:t>
      </w:r>
      <w:r w:rsidRPr="00010ADA">
        <w:rPr>
          <w:rFonts w:ascii="Times New Roman" w:hAnsi="Times New Roman"/>
          <w:sz w:val="22"/>
          <w:szCs w:val="22"/>
          <w:lang w:val="id-ID"/>
        </w:rPr>
        <w:t xml:space="preserve">. Dilakukan dengan ditahan selama </w:t>
      </w:r>
      <w:r>
        <w:rPr>
          <w:rFonts w:ascii="Times New Roman" w:hAnsi="Times New Roman"/>
          <w:sz w:val="22"/>
          <w:szCs w:val="22"/>
        </w:rPr>
        <w:t>tiga</w:t>
      </w:r>
      <w:r w:rsidRPr="00010ADA">
        <w:rPr>
          <w:rFonts w:ascii="Times New Roman" w:hAnsi="Times New Roman"/>
          <w:sz w:val="22"/>
          <w:szCs w:val="22"/>
          <w:lang w:val="id-ID"/>
        </w:rPr>
        <w:t xml:space="preserve"> detik dan</w:t>
      </w:r>
      <w:r>
        <w:rPr>
          <w:rFonts w:ascii="Times New Roman" w:hAnsi="Times New Roman"/>
          <w:sz w:val="22"/>
          <w:szCs w:val="22"/>
        </w:rPr>
        <w:t xml:space="preserve"> tiga</w:t>
      </w:r>
      <w:r w:rsidRPr="00010ADA">
        <w:rPr>
          <w:rFonts w:ascii="Times New Roman" w:hAnsi="Times New Roman"/>
          <w:sz w:val="22"/>
          <w:szCs w:val="22"/>
          <w:lang w:val="id-ID"/>
        </w:rPr>
        <w:t xml:space="preserve"> kali per minggu dengan intensitas </w:t>
      </w:r>
      <w:r>
        <w:rPr>
          <w:rFonts w:ascii="Times New Roman" w:hAnsi="Times New Roman"/>
          <w:sz w:val="22"/>
          <w:szCs w:val="22"/>
        </w:rPr>
        <w:t>empat</w:t>
      </w:r>
      <w:r w:rsidRPr="00010ADA">
        <w:rPr>
          <w:rFonts w:ascii="Times New Roman" w:hAnsi="Times New Roman"/>
          <w:sz w:val="22"/>
          <w:szCs w:val="22"/>
          <w:lang w:val="id-ID"/>
        </w:rPr>
        <w:t xml:space="preserve"> set</w:t>
      </w:r>
      <w:r>
        <w:rPr>
          <w:rFonts w:ascii="Times New Roman" w:hAnsi="Times New Roman"/>
          <w:sz w:val="22"/>
          <w:szCs w:val="22"/>
        </w:rPr>
        <w:t>,</w:t>
      </w:r>
      <w:r w:rsidRPr="00010ADA">
        <w:rPr>
          <w:rFonts w:ascii="Times New Roman" w:hAnsi="Times New Roman"/>
          <w:sz w:val="22"/>
          <w:szCs w:val="22"/>
          <w:lang w:val="id-ID"/>
        </w:rPr>
        <w:t xml:space="preserve"> </w:t>
      </w:r>
      <w:r>
        <w:rPr>
          <w:rFonts w:ascii="Times New Roman" w:hAnsi="Times New Roman"/>
          <w:sz w:val="22"/>
          <w:szCs w:val="22"/>
        </w:rPr>
        <w:t>delapan</w:t>
      </w:r>
      <w:r w:rsidRPr="00010ADA">
        <w:rPr>
          <w:rFonts w:ascii="Times New Roman" w:hAnsi="Times New Roman"/>
          <w:sz w:val="22"/>
          <w:szCs w:val="22"/>
          <w:lang w:val="id-ID"/>
        </w:rPr>
        <w:t xml:space="preserve"> repetisi per hari.</w:t>
      </w:r>
    </w:p>
    <w:p w14:paraId="443516D9" w14:textId="0882AB5C" w:rsidR="00D70C01" w:rsidRPr="00010ADA" w:rsidRDefault="00D70C01" w:rsidP="00D70C01">
      <w:pPr>
        <w:pStyle w:val="tablehead"/>
        <w:numPr>
          <w:ilvl w:val="0"/>
          <w:numId w:val="11"/>
        </w:numPr>
        <w:spacing w:before="0" w:after="0"/>
        <w:jc w:val="both"/>
        <w:rPr>
          <w:rFonts w:ascii="Times New Roman" w:hAnsi="Times New Roman"/>
          <w:sz w:val="22"/>
          <w:szCs w:val="22"/>
          <w:lang w:val="id-ID"/>
        </w:rPr>
      </w:pPr>
      <w:r w:rsidRPr="00010ADA">
        <w:rPr>
          <w:rFonts w:ascii="Times New Roman" w:hAnsi="Times New Roman"/>
          <w:sz w:val="22"/>
          <w:szCs w:val="22"/>
        </w:rPr>
        <w:t xml:space="preserve">Latihan berdiri ke berjalan bertujuan meningkatkan pergerakan sendi, kekuatan otot, dan kemampuan mobilisasi serta menurunkan ketergantungan pasien. Dilakukan dengan teknik </w:t>
      </w:r>
      <w:r w:rsidRPr="00010ADA">
        <w:rPr>
          <w:rFonts w:ascii="Times New Roman" w:hAnsi="Times New Roman"/>
          <w:i/>
          <w:iCs/>
          <w:sz w:val="22"/>
          <w:szCs w:val="22"/>
        </w:rPr>
        <w:t>full weight bearing</w:t>
      </w:r>
      <w:r w:rsidRPr="00010ADA">
        <w:rPr>
          <w:rFonts w:ascii="Times New Roman" w:hAnsi="Times New Roman"/>
          <w:sz w:val="22"/>
          <w:szCs w:val="22"/>
        </w:rPr>
        <w:t xml:space="preserve"> </w:t>
      </w:r>
      <w:r>
        <w:rPr>
          <w:rFonts w:ascii="Times New Roman" w:hAnsi="Times New Roman"/>
          <w:sz w:val="22"/>
          <w:szCs w:val="22"/>
        </w:rPr>
        <w:t>selama tiga</w:t>
      </w:r>
      <w:r w:rsidRPr="00010ADA">
        <w:rPr>
          <w:rFonts w:ascii="Times New Roman" w:hAnsi="Times New Roman"/>
          <w:sz w:val="22"/>
          <w:szCs w:val="22"/>
        </w:rPr>
        <w:t xml:space="preserve"> kali per minggu</w:t>
      </w:r>
      <w:r>
        <w:rPr>
          <w:rFonts w:ascii="Times New Roman" w:hAnsi="Times New Roman"/>
          <w:sz w:val="22"/>
          <w:szCs w:val="22"/>
        </w:rPr>
        <w:t xml:space="preserve"> dan pelaksanaan</w:t>
      </w:r>
      <w:r w:rsidRPr="00010ADA">
        <w:rPr>
          <w:rFonts w:ascii="Times New Roman" w:hAnsi="Times New Roman"/>
          <w:sz w:val="22"/>
          <w:szCs w:val="22"/>
        </w:rPr>
        <w:t xml:space="preserve"> </w:t>
      </w:r>
      <w:r>
        <w:rPr>
          <w:rFonts w:ascii="Times New Roman" w:hAnsi="Times New Roman"/>
          <w:sz w:val="22"/>
          <w:szCs w:val="22"/>
        </w:rPr>
        <w:t>satu</w:t>
      </w:r>
      <w:r w:rsidRPr="00010ADA">
        <w:rPr>
          <w:rFonts w:ascii="Times New Roman" w:hAnsi="Times New Roman"/>
          <w:sz w:val="22"/>
          <w:szCs w:val="22"/>
        </w:rPr>
        <w:t xml:space="preserve"> kali per hari</w:t>
      </w:r>
      <w:r>
        <w:rPr>
          <w:rFonts w:ascii="Times New Roman" w:hAnsi="Times New Roman"/>
          <w:sz w:val="22"/>
          <w:szCs w:val="22"/>
        </w:rPr>
        <w:t>.</w:t>
      </w:r>
    </w:p>
    <w:p w14:paraId="1E23A141" w14:textId="1D552B32" w:rsidR="00AF7EAA" w:rsidRDefault="00EC44E4" w:rsidP="00D70C01">
      <w:pPr>
        <w:pBdr>
          <w:top w:val="nil"/>
          <w:left w:val="nil"/>
          <w:bottom w:val="nil"/>
          <w:right w:val="nil"/>
          <w:between w:val="nil"/>
        </w:pBdr>
        <w:tabs>
          <w:tab w:val="left" w:pos="288"/>
        </w:tabs>
        <w:spacing w:after="0" w:line="240" w:lineRule="auto"/>
        <w:ind w:left="270" w:firstLine="270"/>
        <w:jc w:val="both"/>
        <w:rPr>
          <w:rFonts w:ascii="Times New Roman" w:hAnsi="Times New Roman"/>
        </w:rPr>
      </w:pPr>
      <w:r w:rsidRPr="00E54698">
        <w:rPr>
          <w:rFonts w:ascii="Times New Roman" w:hAnsi="Times New Roman" w:cs="Times New Roman"/>
        </w:rPr>
        <w:t xml:space="preserve">Intervensi yang dilakukan memiliki tujuan jangka pendek yaitu mengurangi </w:t>
      </w:r>
      <w:r w:rsidR="00270E0A" w:rsidRPr="00270E0A">
        <w:rPr>
          <w:rFonts w:ascii="Times New Roman" w:hAnsi="Times New Roman" w:cs="Times New Roman"/>
          <w:i/>
          <w:iCs/>
        </w:rPr>
        <w:t>xerosis</w:t>
      </w:r>
      <w:r w:rsidRPr="00E54698">
        <w:rPr>
          <w:rFonts w:ascii="Times New Roman" w:hAnsi="Times New Roman" w:cs="Times New Roman"/>
        </w:rPr>
        <w:t xml:space="preserve">, meningkatkan kelembaban kulit, meningkatkan kekuatan otot, dan meningkatkan lingkup gerak sendi. Adapun jangka panjangnya untuk menjaga kelembaban kulit, memperbaiki estetika kulit, memelihara kualitas otot, dan mengoptimalkan kemampuan fungsional. Pada kondisi ini, pasien telah melakukan intervensi selama </w:t>
      </w:r>
      <w:proofErr w:type="spellStart"/>
      <w:r w:rsidR="00270E0A">
        <w:rPr>
          <w:rFonts w:ascii="Times New Roman" w:hAnsi="Times New Roman" w:cs="Times New Roman"/>
          <w:lang w:val="en-US"/>
        </w:rPr>
        <w:t>empat</w:t>
      </w:r>
      <w:proofErr w:type="spellEnd"/>
      <w:r w:rsidRPr="00E54698">
        <w:rPr>
          <w:rFonts w:ascii="Times New Roman" w:hAnsi="Times New Roman" w:cs="Times New Roman"/>
        </w:rPr>
        <w:t xml:space="preserve"> minggu</w:t>
      </w:r>
      <w:r w:rsidR="00D70C01">
        <w:rPr>
          <w:rFonts w:ascii="Times New Roman" w:hAnsi="Times New Roman" w:cs="Times New Roman"/>
          <w:lang w:val="en-US"/>
        </w:rPr>
        <w:t xml:space="preserve">. </w:t>
      </w:r>
      <w:r w:rsidR="00AD5398" w:rsidRPr="00010ADA">
        <w:rPr>
          <w:rFonts w:ascii="Times New Roman" w:hAnsi="Times New Roman"/>
        </w:rPr>
        <w:t>Pemberian edukasi pasien dapat melakukan latihan sendiri seperti yang telah terapis berikan, namun jangan</w:t>
      </w:r>
      <w:r w:rsidR="00391105" w:rsidRPr="00010ADA">
        <w:rPr>
          <w:rFonts w:ascii="Times New Roman" w:hAnsi="Times New Roman"/>
        </w:rPr>
        <w:t xml:space="preserve"> berlebihan terutama</w:t>
      </w:r>
      <w:r w:rsidR="00AD5398" w:rsidRPr="00010ADA">
        <w:rPr>
          <w:rFonts w:ascii="Times New Roman" w:hAnsi="Times New Roman"/>
        </w:rPr>
        <w:t xml:space="preserve"> sampai </w:t>
      </w:r>
      <w:r w:rsidR="00AD5398" w:rsidRPr="00010ADA">
        <w:rPr>
          <w:rFonts w:ascii="Times New Roman" w:hAnsi="Times New Roman"/>
        </w:rPr>
        <w:lastRenderedPageBreak/>
        <w:t>kelelaha</w:t>
      </w:r>
      <w:r w:rsidR="00391105" w:rsidRPr="00010ADA">
        <w:rPr>
          <w:rFonts w:ascii="Times New Roman" w:hAnsi="Times New Roman"/>
        </w:rPr>
        <w:t>n karena dapat menyebabkan reaksi</w:t>
      </w:r>
      <w:r w:rsidR="00AD5398" w:rsidRPr="00010ADA">
        <w:rPr>
          <w:rFonts w:ascii="Times New Roman" w:hAnsi="Times New Roman"/>
        </w:rPr>
        <w:t xml:space="preserve">. </w:t>
      </w:r>
      <w:r w:rsidR="00AD5398" w:rsidRPr="00010ADA">
        <w:rPr>
          <w:rFonts w:ascii="Times New Roman" w:hAnsi="Times New Roman"/>
          <w:i/>
          <w:iCs/>
        </w:rPr>
        <w:t>Post-test</w:t>
      </w:r>
      <w:r w:rsidR="00617D09">
        <w:rPr>
          <w:rFonts w:ascii="Times New Roman" w:hAnsi="Times New Roman"/>
          <w:i/>
          <w:iCs/>
          <w:lang w:val="en-US"/>
        </w:rPr>
        <w:t xml:space="preserve"> </w:t>
      </w:r>
      <w:r w:rsidR="00617D09">
        <w:rPr>
          <w:rFonts w:ascii="Times New Roman" w:hAnsi="Times New Roman"/>
          <w:lang w:val="en-US"/>
        </w:rPr>
        <w:t>(</w:t>
      </w:r>
      <w:proofErr w:type="spellStart"/>
      <w:r w:rsidR="00617D09">
        <w:rPr>
          <w:rFonts w:ascii="Times New Roman" w:hAnsi="Times New Roman"/>
          <w:lang w:val="en-US"/>
        </w:rPr>
        <w:t>evaluasi</w:t>
      </w:r>
      <w:proofErr w:type="spellEnd"/>
      <w:r w:rsidR="00617D09">
        <w:rPr>
          <w:rFonts w:ascii="Times New Roman" w:hAnsi="Times New Roman"/>
          <w:lang w:val="en-US"/>
        </w:rPr>
        <w:t>)</w:t>
      </w:r>
      <w:r w:rsidR="00AD5398" w:rsidRPr="00010ADA">
        <w:rPr>
          <w:rFonts w:ascii="Times New Roman" w:hAnsi="Times New Roman"/>
        </w:rPr>
        <w:t xml:space="preserve"> </w:t>
      </w:r>
      <w:r w:rsidR="00191314" w:rsidRPr="00010ADA">
        <w:rPr>
          <w:rFonts w:ascii="Times New Roman" w:hAnsi="Times New Roman"/>
        </w:rPr>
        <w:t>pada hari terakhir</w:t>
      </w:r>
      <w:r w:rsidR="00617D09">
        <w:rPr>
          <w:rFonts w:ascii="Times New Roman" w:hAnsi="Times New Roman"/>
          <w:lang w:val="en-US"/>
        </w:rPr>
        <w:t xml:space="preserve"> </w:t>
      </w:r>
      <w:r w:rsidR="00191314" w:rsidRPr="00010ADA">
        <w:rPr>
          <w:rFonts w:ascii="Times New Roman" w:hAnsi="Times New Roman"/>
        </w:rPr>
        <w:t xml:space="preserve">intervensi </w:t>
      </w:r>
      <w:r w:rsidR="00AD5398" w:rsidRPr="00010ADA">
        <w:rPr>
          <w:rFonts w:ascii="Times New Roman" w:hAnsi="Times New Roman"/>
        </w:rPr>
        <w:t>dilakukan</w:t>
      </w:r>
      <w:r w:rsidR="00191314">
        <w:rPr>
          <w:rFonts w:ascii="Times New Roman" w:hAnsi="Times New Roman"/>
        </w:rPr>
        <w:t xml:space="preserve"> pengukuran dengan instrumen yang digunakan di </w:t>
      </w:r>
      <w:r w:rsidR="00191314" w:rsidRPr="00191314">
        <w:rPr>
          <w:rFonts w:ascii="Times New Roman" w:hAnsi="Times New Roman"/>
          <w:i/>
          <w:iCs/>
        </w:rPr>
        <w:t>pre test</w:t>
      </w:r>
      <w:r w:rsidR="00191314">
        <w:rPr>
          <w:rFonts w:ascii="Times New Roman" w:hAnsi="Times New Roman"/>
        </w:rPr>
        <w:t>.</w:t>
      </w:r>
    </w:p>
    <w:p w14:paraId="6B6FE2AE" w14:textId="77777777" w:rsidR="00985959" w:rsidRPr="00010ADA" w:rsidRDefault="00985959" w:rsidP="00191314">
      <w:pPr>
        <w:pStyle w:val="tablehead"/>
        <w:numPr>
          <w:ilvl w:val="0"/>
          <w:numId w:val="0"/>
        </w:numPr>
        <w:spacing w:before="0" w:after="0"/>
        <w:ind w:left="360" w:firstLine="360"/>
        <w:jc w:val="both"/>
        <w:rPr>
          <w:rFonts w:ascii="Times New Roman" w:hAnsi="Times New Roman"/>
          <w:sz w:val="22"/>
          <w:szCs w:val="22"/>
          <w:lang w:val="id-ID"/>
        </w:rPr>
      </w:pPr>
    </w:p>
    <w:p w14:paraId="57EE0D68" w14:textId="77777777" w:rsidR="00103A61" w:rsidRPr="00010ADA" w:rsidRDefault="00F57DBF" w:rsidP="00191314">
      <w:pPr>
        <w:pStyle w:val="Heading1"/>
        <w:numPr>
          <w:ilvl w:val="0"/>
          <w:numId w:val="1"/>
        </w:numPr>
        <w:tabs>
          <w:tab w:val="left" w:pos="216"/>
        </w:tabs>
        <w:spacing w:before="0" w:line="240" w:lineRule="auto"/>
        <w:ind w:hanging="990"/>
        <w:rPr>
          <w:rFonts w:cs="Times New Roman"/>
          <w:sz w:val="22"/>
          <w:szCs w:val="22"/>
        </w:rPr>
      </w:pPr>
      <w:r w:rsidRPr="00010ADA">
        <w:rPr>
          <w:rFonts w:cs="Times New Roman"/>
          <w:sz w:val="22"/>
          <w:szCs w:val="22"/>
        </w:rPr>
        <w:t xml:space="preserve">Hasil Penelitian </w:t>
      </w:r>
    </w:p>
    <w:p w14:paraId="628543F8" w14:textId="335CEBCE" w:rsidR="00103A61" w:rsidRPr="00010ADA" w:rsidRDefault="00EE1C10" w:rsidP="00191314">
      <w:pPr>
        <w:pStyle w:val="ListParagraph"/>
        <w:numPr>
          <w:ilvl w:val="0"/>
          <w:numId w:val="8"/>
        </w:numPr>
        <w:pBdr>
          <w:top w:val="nil"/>
          <w:left w:val="nil"/>
          <w:bottom w:val="nil"/>
          <w:right w:val="nil"/>
          <w:between w:val="nil"/>
        </w:pBdr>
        <w:tabs>
          <w:tab w:val="left" w:pos="288"/>
        </w:tabs>
        <w:spacing w:after="0" w:line="240" w:lineRule="auto"/>
        <w:ind w:left="630"/>
        <w:jc w:val="both"/>
        <w:rPr>
          <w:rFonts w:ascii="Times New Roman" w:eastAsia="Times New Roman" w:hAnsi="Times New Roman" w:cs="Times New Roman"/>
          <w:b/>
          <w:color w:val="000000"/>
        </w:rPr>
      </w:pPr>
      <w:proofErr w:type="spellStart"/>
      <w:r w:rsidRPr="00010ADA">
        <w:rPr>
          <w:rFonts w:ascii="Times New Roman" w:eastAsia="Times New Roman" w:hAnsi="Times New Roman" w:cs="Times New Roman"/>
          <w:b/>
          <w:color w:val="000000"/>
          <w:lang w:val="en-US"/>
        </w:rPr>
        <w:t>Karakteristik</w:t>
      </w:r>
      <w:proofErr w:type="spellEnd"/>
      <w:r w:rsidRPr="00010ADA">
        <w:rPr>
          <w:rFonts w:ascii="Times New Roman" w:eastAsia="Times New Roman" w:hAnsi="Times New Roman" w:cs="Times New Roman"/>
          <w:b/>
          <w:color w:val="000000"/>
          <w:lang w:val="en-US"/>
        </w:rPr>
        <w:t xml:space="preserve"> </w:t>
      </w:r>
      <w:proofErr w:type="spellStart"/>
      <w:r w:rsidR="000A72AC">
        <w:rPr>
          <w:rFonts w:ascii="Times New Roman" w:eastAsia="Times New Roman" w:hAnsi="Times New Roman" w:cs="Times New Roman"/>
          <w:b/>
          <w:color w:val="000000"/>
          <w:lang w:val="en-US"/>
        </w:rPr>
        <w:t>Pasien</w:t>
      </w:r>
      <w:proofErr w:type="spellEnd"/>
    </w:p>
    <w:p w14:paraId="2D8D5E3B" w14:textId="10F17247" w:rsidR="00206DB1" w:rsidRPr="00E54698" w:rsidRDefault="00F57DBF" w:rsidP="00191314">
      <w:pPr>
        <w:pStyle w:val="ListParagraph"/>
        <w:pBdr>
          <w:top w:val="nil"/>
          <w:left w:val="nil"/>
          <w:bottom w:val="nil"/>
          <w:right w:val="nil"/>
          <w:between w:val="nil"/>
        </w:pBdr>
        <w:tabs>
          <w:tab w:val="left" w:pos="288"/>
        </w:tabs>
        <w:spacing w:after="0" w:line="240" w:lineRule="auto"/>
        <w:ind w:left="630" w:firstLine="270"/>
        <w:jc w:val="both"/>
        <w:rPr>
          <w:rFonts w:ascii="Times New Roman" w:hAnsi="Times New Roman" w:cs="Times New Roman"/>
          <w:lang w:val="en-US"/>
        </w:rPr>
      </w:pPr>
      <w:r w:rsidRPr="00E54698">
        <w:rPr>
          <w:rFonts w:ascii="Times New Roman" w:hAnsi="Times New Roman" w:cs="Times New Roman"/>
        </w:rPr>
        <w:t>Seorang laki-laki yang berinisial S berusia 59 tahun merupakan pasien dari Unit Rehabilitasi Kusta Donorojo dengan diagnosa Morbus Hansen Reaksi M</w:t>
      </w:r>
      <w:r w:rsidR="00F25CF8">
        <w:rPr>
          <w:rFonts w:ascii="Times New Roman" w:hAnsi="Times New Roman" w:cs="Times New Roman"/>
        </w:rPr>
        <w:t xml:space="preserve">ulti </w:t>
      </w:r>
      <w:r w:rsidRPr="00E54698">
        <w:rPr>
          <w:rFonts w:ascii="Times New Roman" w:hAnsi="Times New Roman" w:cs="Times New Roman"/>
        </w:rPr>
        <w:t>B</w:t>
      </w:r>
      <w:r w:rsidR="00F25CF8">
        <w:rPr>
          <w:rFonts w:ascii="Times New Roman" w:hAnsi="Times New Roman" w:cs="Times New Roman"/>
        </w:rPr>
        <w:t>asiler</w:t>
      </w:r>
      <w:r w:rsidRPr="00E54698">
        <w:rPr>
          <w:rFonts w:ascii="Times New Roman" w:hAnsi="Times New Roman" w:cs="Times New Roman"/>
        </w:rPr>
        <w:t>. Pasien dapat dipastikan reaksi dengan dilakukannya beberapa pemeriksaan seperti BTA (+)</w:t>
      </w:r>
      <w:r w:rsidRPr="00E54698">
        <w:rPr>
          <w:rFonts w:ascii="Times New Roman" w:hAnsi="Times New Roman" w:cs="Times New Roman"/>
          <w:lang w:val="en-US"/>
        </w:rPr>
        <w:t>.</w:t>
      </w:r>
    </w:p>
    <w:p w14:paraId="6D5E98B7" w14:textId="7BA7C422" w:rsidR="00D4171B" w:rsidRPr="00F04F9D" w:rsidRDefault="00EE1C10" w:rsidP="00F04F9D">
      <w:pPr>
        <w:pStyle w:val="ListParagraph"/>
        <w:numPr>
          <w:ilvl w:val="0"/>
          <w:numId w:val="8"/>
        </w:numPr>
        <w:pBdr>
          <w:top w:val="nil"/>
          <w:left w:val="nil"/>
          <w:bottom w:val="nil"/>
          <w:right w:val="nil"/>
          <w:between w:val="nil"/>
        </w:pBdr>
        <w:tabs>
          <w:tab w:val="left" w:pos="288"/>
        </w:tabs>
        <w:spacing w:after="0" w:line="240" w:lineRule="auto"/>
        <w:ind w:left="630"/>
        <w:jc w:val="both"/>
        <w:rPr>
          <w:rFonts w:ascii="Times New Roman" w:eastAsia="Times New Roman" w:hAnsi="Times New Roman" w:cs="Times New Roman"/>
          <w:b/>
          <w:color w:val="000000"/>
        </w:rPr>
      </w:pPr>
      <w:proofErr w:type="spellStart"/>
      <w:r w:rsidRPr="00E54698">
        <w:rPr>
          <w:rFonts w:ascii="Times New Roman" w:eastAsia="Times New Roman" w:hAnsi="Times New Roman" w:cs="Times New Roman"/>
          <w:b/>
          <w:color w:val="000000"/>
          <w:lang w:val="en-US"/>
        </w:rPr>
        <w:t>Lingkup</w:t>
      </w:r>
      <w:proofErr w:type="spellEnd"/>
      <w:r w:rsidRPr="00E54698">
        <w:rPr>
          <w:rFonts w:ascii="Times New Roman" w:eastAsia="Times New Roman" w:hAnsi="Times New Roman" w:cs="Times New Roman"/>
          <w:b/>
          <w:color w:val="000000"/>
          <w:lang w:val="en-US"/>
        </w:rPr>
        <w:t xml:space="preserve"> </w:t>
      </w:r>
      <w:proofErr w:type="spellStart"/>
      <w:r w:rsidRPr="00E54698">
        <w:rPr>
          <w:rFonts w:ascii="Times New Roman" w:eastAsia="Times New Roman" w:hAnsi="Times New Roman" w:cs="Times New Roman"/>
          <w:b/>
          <w:color w:val="000000"/>
          <w:lang w:val="en-US"/>
        </w:rPr>
        <w:t>Gerak</w:t>
      </w:r>
      <w:proofErr w:type="spellEnd"/>
      <w:r w:rsidRPr="00E54698">
        <w:rPr>
          <w:rFonts w:ascii="Times New Roman" w:eastAsia="Times New Roman" w:hAnsi="Times New Roman" w:cs="Times New Roman"/>
          <w:b/>
          <w:color w:val="000000"/>
          <w:lang w:val="en-US"/>
        </w:rPr>
        <w:t xml:space="preserve"> </w:t>
      </w:r>
      <w:proofErr w:type="spellStart"/>
      <w:r w:rsidRPr="00E54698">
        <w:rPr>
          <w:rFonts w:ascii="Times New Roman" w:eastAsia="Times New Roman" w:hAnsi="Times New Roman" w:cs="Times New Roman"/>
          <w:b/>
          <w:color w:val="000000"/>
          <w:lang w:val="en-US"/>
        </w:rPr>
        <w:t>Sendi</w:t>
      </w:r>
      <w:proofErr w:type="spellEnd"/>
    </w:p>
    <w:p w14:paraId="61158330" w14:textId="77777777" w:rsidR="00D4171B" w:rsidRPr="00E54698" w:rsidRDefault="00D4171B" w:rsidP="00191314">
      <w:pPr>
        <w:pBdr>
          <w:top w:val="nil"/>
          <w:left w:val="nil"/>
          <w:bottom w:val="nil"/>
          <w:right w:val="nil"/>
          <w:between w:val="nil"/>
        </w:pBdr>
        <w:spacing w:after="0" w:line="240" w:lineRule="auto"/>
        <w:ind w:firstLine="630"/>
        <w:jc w:val="center"/>
        <w:rPr>
          <w:rFonts w:ascii="Times New Roman" w:eastAsia="Times New Roman" w:hAnsi="Times New Roman" w:cs="Times New Roman"/>
          <w:color w:val="000000"/>
          <w:sz w:val="20"/>
          <w:szCs w:val="20"/>
          <w:lang w:val="en-US"/>
        </w:rPr>
      </w:pPr>
      <w:proofErr w:type="spellStart"/>
      <w:r w:rsidRPr="00E54698">
        <w:rPr>
          <w:rFonts w:ascii="Times New Roman" w:eastAsia="Times New Roman" w:hAnsi="Times New Roman" w:cs="Times New Roman"/>
          <w:b/>
          <w:color w:val="000000"/>
          <w:sz w:val="20"/>
          <w:szCs w:val="20"/>
          <w:lang w:val="en-US"/>
        </w:rPr>
        <w:t>Tabel</w:t>
      </w:r>
      <w:proofErr w:type="spellEnd"/>
      <w:r w:rsidR="000F051E" w:rsidRPr="00E54698">
        <w:rPr>
          <w:rFonts w:ascii="Times New Roman" w:eastAsia="Times New Roman" w:hAnsi="Times New Roman" w:cs="Times New Roman"/>
          <w:b/>
          <w:color w:val="000000"/>
          <w:sz w:val="20"/>
          <w:szCs w:val="20"/>
          <w:lang w:val="en-US"/>
        </w:rPr>
        <w:t xml:space="preserve"> 1</w:t>
      </w:r>
      <w:r w:rsidRPr="00E54698">
        <w:rPr>
          <w:rFonts w:ascii="Times New Roman" w:eastAsia="Times New Roman" w:hAnsi="Times New Roman" w:cs="Times New Roman"/>
          <w:b/>
          <w:i/>
          <w:color w:val="000000"/>
          <w:sz w:val="20"/>
          <w:szCs w:val="20"/>
          <w:lang w:val="en-US"/>
        </w:rPr>
        <w:t>.</w:t>
      </w:r>
      <w:r w:rsidRPr="00E54698">
        <w:rPr>
          <w:rFonts w:ascii="Times New Roman" w:eastAsia="Times New Roman" w:hAnsi="Times New Roman" w:cs="Times New Roman"/>
          <w:color w:val="000000"/>
          <w:sz w:val="20"/>
          <w:szCs w:val="20"/>
          <w:lang w:val="en-US"/>
        </w:rPr>
        <w:t xml:space="preserve"> </w:t>
      </w:r>
      <w:proofErr w:type="spellStart"/>
      <w:r w:rsidRPr="00E54698">
        <w:rPr>
          <w:rFonts w:ascii="Times New Roman" w:eastAsia="Times New Roman" w:hAnsi="Times New Roman" w:cs="Times New Roman"/>
          <w:color w:val="000000"/>
          <w:sz w:val="20"/>
          <w:szCs w:val="20"/>
          <w:lang w:val="en-US"/>
        </w:rPr>
        <w:t>Lingkup</w:t>
      </w:r>
      <w:proofErr w:type="spellEnd"/>
      <w:r w:rsidRPr="00E54698">
        <w:rPr>
          <w:rFonts w:ascii="Times New Roman" w:eastAsia="Times New Roman" w:hAnsi="Times New Roman" w:cs="Times New Roman"/>
          <w:color w:val="000000"/>
          <w:sz w:val="20"/>
          <w:szCs w:val="20"/>
          <w:lang w:val="en-US"/>
        </w:rPr>
        <w:t xml:space="preserve"> </w:t>
      </w:r>
      <w:proofErr w:type="spellStart"/>
      <w:r w:rsidRPr="00E54698">
        <w:rPr>
          <w:rFonts w:ascii="Times New Roman" w:eastAsia="Times New Roman" w:hAnsi="Times New Roman" w:cs="Times New Roman"/>
          <w:color w:val="000000"/>
          <w:sz w:val="20"/>
          <w:szCs w:val="20"/>
          <w:lang w:val="en-US"/>
        </w:rPr>
        <w:t>Gerak</w:t>
      </w:r>
      <w:proofErr w:type="spellEnd"/>
      <w:r w:rsidRPr="00E54698">
        <w:rPr>
          <w:rFonts w:ascii="Times New Roman" w:eastAsia="Times New Roman" w:hAnsi="Times New Roman" w:cs="Times New Roman"/>
          <w:color w:val="000000"/>
          <w:sz w:val="20"/>
          <w:szCs w:val="20"/>
          <w:lang w:val="en-US"/>
        </w:rPr>
        <w:t xml:space="preserve"> </w:t>
      </w:r>
      <w:proofErr w:type="spellStart"/>
      <w:r w:rsidRPr="00E54698">
        <w:rPr>
          <w:rFonts w:ascii="Times New Roman" w:eastAsia="Times New Roman" w:hAnsi="Times New Roman" w:cs="Times New Roman"/>
          <w:color w:val="000000"/>
          <w:sz w:val="20"/>
          <w:szCs w:val="20"/>
          <w:lang w:val="en-US"/>
        </w:rPr>
        <w:t>Sendi</w:t>
      </w:r>
      <w:proofErr w:type="spellEnd"/>
    </w:p>
    <w:tbl>
      <w:tblPr>
        <w:tblStyle w:val="a0"/>
        <w:tblW w:w="883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560"/>
        <w:gridCol w:w="4002"/>
        <w:gridCol w:w="1633"/>
        <w:gridCol w:w="1644"/>
      </w:tblGrid>
      <w:tr w:rsidR="00D4171B" w:rsidRPr="00E54698" w14:paraId="523F2061" w14:textId="77777777" w:rsidTr="00206DB1">
        <w:trPr>
          <w:cantSplit/>
          <w:trHeight w:val="222"/>
          <w:tblHeader/>
          <w:jc w:val="center"/>
        </w:trPr>
        <w:tc>
          <w:tcPr>
            <w:tcW w:w="1560" w:type="dxa"/>
            <w:vMerge w:val="restart"/>
            <w:vAlign w:val="center"/>
          </w:tcPr>
          <w:p w14:paraId="1156B90F" w14:textId="77777777" w:rsidR="00D4171B" w:rsidRPr="00E54698" w:rsidRDefault="00D4171B" w:rsidP="001913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lang w:val="en-US"/>
              </w:rPr>
            </w:pPr>
            <w:proofErr w:type="spellStart"/>
            <w:r w:rsidRPr="00E54698">
              <w:rPr>
                <w:rFonts w:ascii="Times New Roman" w:eastAsia="Times New Roman" w:hAnsi="Times New Roman" w:cs="Times New Roman"/>
                <w:b/>
                <w:color w:val="000000"/>
                <w:sz w:val="20"/>
                <w:szCs w:val="20"/>
                <w:lang w:val="en-US"/>
              </w:rPr>
              <w:t>Anggota</w:t>
            </w:r>
            <w:proofErr w:type="spellEnd"/>
            <w:r w:rsidRPr="00E54698">
              <w:rPr>
                <w:rFonts w:ascii="Times New Roman" w:eastAsia="Times New Roman" w:hAnsi="Times New Roman" w:cs="Times New Roman"/>
                <w:b/>
                <w:color w:val="000000"/>
                <w:sz w:val="20"/>
                <w:szCs w:val="20"/>
                <w:lang w:val="en-US"/>
              </w:rPr>
              <w:t xml:space="preserve"> </w:t>
            </w:r>
            <w:proofErr w:type="spellStart"/>
            <w:r w:rsidRPr="00E54698">
              <w:rPr>
                <w:rFonts w:ascii="Times New Roman" w:eastAsia="Times New Roman" w:hAnsi="Times New Roman" w:cs="Times New Roman"/>
                <w:b/>
                <w:color w:val="000000"/>
                <w:sz w:val="20"/>
                <w:szCs w:val="20"/>
                <w:lang w:val="en-US"/>
              </w:rPr>
              <w:t>Tubuh</w:t>
            </w:r>
            <w:proofErr w:type="spellEnd"/>
          </w:p>
        </w:tc>
        <w:tc>
          <w:tcPr>
            <w:tcW w:w="7279" w:type="dxa"/>
            <w:gridSpan w:val="3"/>
            <w:vAlign w:val="center"/>
          </w:tcPr>
          <w:p w14:paraId="47062826" w14:textId="77777777" w:rsidR="00D4171B" w:rsidRPr="00E54698" w:rsidRDefault="00D4171B" w:rsidP="001913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lang w:val="en-US"/>
              </w:rPr>
            </w:pPr>
            <w:proofErr w:type="spellStart"/>
            <w:r w:rsidRPr="00E54698">
              <w:rPr>
                <w:rFonts w:ascii="Times New Roman" w:eastAsia="Times New Roman" w:hAnsi="Times New Roman" w:cs="Times New Roman"/>
                <w:b/>
                <w:color w:val="000000"/>
                <w:sz w:val="20"/>
                <w:szCs w:val="20"/>
                <w:lang w:val="en-US"/>
              </w:rPr>
              <w:t>Lingkup</w:t>
            </w:r>
            <w:proofErr w:type="spellEnd"/>
            <w:r w:rsidRPr="00E54698">
              <w:rPr>
                <w:rFonts w:ascii="Times New Roman" w:eastAsia="Times New Roman" w:hAnsi="Times New Roman" w:cs="Times New Roman"/>
                <w:b/>
                <w:color w:val="000000"/>
                <w:sz w:val="20"/>
                <w:szCs w:val="20"/>
                <w:lang w:val="en-US"/>
              </w:rPr>
              <w:t xml:space="preserve"> </w:t>
            </w:r>
            <w:proofErr w:type="spellStart"/>
            <w:r w:rsidRPr="00E54698">
              <w:rPr>
                <w:rFonts w:ascii="Times New Roman" w:eastAsia="Times New Roman" w:hAnsi="Times New Roman" w:cs="Times New Roman"/>
                <w:b/>
                <w:color w:val="000000"/>
                <w:sz w:val="20"/>
                <w:szCs w:val="20"/>
                <w:lang w:val="en-US"/>
              </w:rPr>
              <w:t>Gerak</w:t>
            </w:r>
            <w:proofErr w:type="spellEnd"/>
            <w:r w:rsidRPr="00E54698">
              <w:rPr>
                <w:rFonts w:ascii="Times New Roman" w:eastAsia="Times New Roman" w:hAnsi="Times New Roman" w:cs="Times New Roman"/>
                <w:b/>
                <w:color w:val="000000"/>
                <w:sz w:val="20"/>
                <w:szCs w:val="20"/>
                <w:lang w:val="en-US"/>
              </w:rPr>
              <w:t xml:space="preserve"> </w:t>
            </w:r>
            <w:proofErr w:type="spellStart"/>
            <w:r w:rsidRPr="00E54698">
              <w:rPr>
                <w:rFonts w:ascii="Times New Roman" w:eastAsia="Times New Roman" w:hAnsi="Times New Roman" w:cs="Times New Roman"/>
                <w:b/>
                <w:color w:val="000000"/>
                <w:sz w:val="20"/>
                <w:szCs w:val="20"/>
                <w:lang w:val="en-US"/>
              </w:rPr>
              <w:t>Sendi</w:t>
            </w:r>
            <w:proofErr w:type="spellEnd"/>
          </w:p>
        </w:tc>
      </w:tr>
      <w:tr w:rsidR="00D4171B" w:rsidRPr="00E54698" w14:paraId="273CBEDB" w14:textId="77777777" w:rsidTr="00206DB1">
        <w:trPr>
          <w:cantSplit/>
          <w:trHeight w:val="222"/>
          <w:tblHeader/>
          <w:jc w:val="center"/>
        </w:trPr>
        <w:tc>
          <w:tcPr>
            <w:tcW w:w="1560" w:type="dxa"/>
            <w:vMerge/>
            <w:vAlign w:val="center"/>
          </w:tcPr>
          <w:p w14:paraId="5ACA1CA0" w14:textId="77777777" w:rsidR="00D4171B" w:rsidRPr="00E54698" w:rsidRDefault="00D4171B" w:rsidP="0019131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4002" w:type="dxa"/>
            <w:vAlign w:val="center"/>
          </w:tcPr>
          <w:p w14:paraId="16B91BD7" w14:textId="77777777" w:rsidR="00D4171B" w:rsidRPr="00E54698" w:rsidRDefault="00D4171B" w:rsidP="00191314">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0"/>
                <w:szCs w:val="20"/>
                <w:lang w:val="en-US"/>
              </w:rPr>
            </w:pPr>
            <w:r w:rsidRPr="00E54698">
              <w:rPr>
                <w:rFonts w:ascii="Times New Roman" w:eastAsia="Times New Roman" w:hAnsi="Times New Roman" w:cs="Times New Roman"/>
                <w:b/>
                <w:i/>
                <w:color w:val="000000"/>
                <w:sz w:val="20"/>
                <w:szCs w:val="20"/>
                <w:lang w:val="en-US"/>
              </w:rPr>
              <w:t>Gerakan</w:t>
            </w:r>
          </w:p>
        </w:tc>
        <w:tc>
          <w:tcPr>
            <w:tcW w:w="1633" w:type="dxa"/>
            <w:vAlign w:val="center"/>
          </w:tcPr>
          <w:p w14:paraId="566DC84B" w14:textId="77777777" w:rsidR="00D4171B" w:rsidRPr="00E54698" w:rsidRDefault="00D4171B" w:rsidP="00191314">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0"/>
                <w:szCs w:val="20"/>
                <w:lang w:val="en-US"/>
              </w:rPr>
            </w:pPr>
            <w:r w:rsidRPr="00E54698">
              <w:rPr>
                <w:rFonts w:ascii="Times New Roman" w:eastAsia="Times New Roman" w:hAnsi="Times New Roman" w:cs="Times New Roman"/>
                <w:b/>
                <w:i/>
                <w:color w:val="000000"/>
                <w:sz w:val="20"/>
                <w:szCs w:val="20"/>
                <w:lang w:val="en-US"/>
              </w:rPr>
              <w:t>Pre-Test</w:t>
            </w:r>
          </w:p>
        </w:tc>
        <w:tc>
          <w:tcPr>
            <w:tcW w:w="1644" w:type="dxa"/>
            <w:vAlign w:val="center"/>
          </w:tcPr>
          <w:p w14:paraId="4CA9C022" w14:textId="77777777" w:rsidR="00D4171B" w:rsidRPr="00E54698" w:rsidRDefault="00D4171B" w:rsidP="00191314">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0"/>
                <w:szCs w:val="20"/>
                <w:lang w:val="en-US"/>
              </w:rPr>
            </w:pPr>
            <w:r w:rsidRPr="00E54698">
              <w:rPr>
                <w:rFonts w:ascii="Times New Roman" w:eastAsia="Times New Roman" w:hAnsi="Times New Roman" w:cs="Times New Roman"/>
                <w:b/>
                <w:i/>
                <w:color w:val="000000"/>
                <w:sz w:val="20"/>
                <w:szCs w:val="20"/>
                <w:lang w:val="en-US"/>
              </w:rPr>
              <w:t>Post-Test</w:t>
            </w:r>
          </w:p>
        </w:tc>
      </w:tr>
      <w:tr w:rsidR="00D4171B" w:rsidRPr="00E54698" w14:paraId="1D39138F" w14:textId="77777777" w:rsidTr="00206DB1">
        <w:trPr>
          <w:trHeight w:val="297"/>
          <w:jc w:val="center"/>
        </w:trPr>
        <w:tc>
          <w:tcPr>
            <w:tcW w:w="1560" w:type="dxa"/>
            <w:vAlign w:val="center"/>
          </w:tcPr>
          <w:p w14:paraId="60729D9D" w14:textId="77777777" w:rsidR="00D4171B" w:rsidRPr="00E54698" w:rsidRDefault="00D4171B" w:rsidP="0019131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roofErr w:type="spellStart"/>
            <w:r w:rsidRPr="00E54698">
              <w:rPr>
                <w:rFonts w:ascii="Times New Roman" w:eastAsia="Times New Roman" w:hAnsi="Times New Roman" w:cs="Times New Roman"/>
                <w:color w:val="000000"/>
                <w:sz w:val="20"/>
                <w:szCs w:val="20"/>
                <w:lang w:val="en-US"/>
              </w:rPr>
              <w:t>Pergelangan</w:t>
            </w:r>
            <w:proofErr w:type="spellEnd"/>
            <w:r w:rsidRPr="00E54698">
              <w:rPr>
                <w:rFonts w:ascii="Times New Roman" w:eastAsia="Times New Roman" w:hAnsi="Times New Roman" w:cs="Times New Roman"/>
                <w:color w:val="000000"/>
                <w:sz w:val="20"/>
                <w:szCs w:val="20"/>
                <w:lang w:val="en-US"/>
              </w:rPr>
              <w:t xml:space="preserve"> Kaki</w:t>
            </w:r>
          </w:p>
        </w:tc>
        <w:tc>
          <w:tcPr>
            <w:tcW w:w="4002" w:type="dxa"/>
            <w:vAlign w:val="center"/>
          </w:tcPr>
          <w:p w14:paraId="281589DF" w14:textId="48F3705E" w:rsidR="00D4171B" w:rsidRPr="00E54698" w:rsidRDefault="00D4171B" w:rsidP="0019131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roofErr w:type="spellStart"/>
            <w:r w:rsidRPr="00E54698">
              <w:rPr>
                <w:rFonts w:ascii="Times New Roman" w:eastAsia="Times New Roman" w:hAnsi="Times New Roman" w:cs="Times New Roman"/>
                <w:i/>
                <w:color w:val="000000"/>
                <w:sz w:val="20"/>
                <w:szCs w:val="20"/>
                <w:lang w:val="en-US"/>
              </w:rPr>
              <w:t>Dors</w:t>
            </w:r>
            <w:r w:rsidR="00753EBD">
              <w:rPr>
                <w:rFonts w:ascii="Times New Roman" w:eastAsia="Times New Roman" w:hAnsi="Times New Roman" w:cs="Times New Roman"/>
                <w:i/>
                <w:color w:val="000000"/>
                <w:sz w:val="20"/>
                <w:szCs w:val="20"/>
                <w:lang w:val="en-US"/>
              </w:rPr>
              <w:t>o</w:t>
            </w:r>
            <w:proofErr w:type="spellEnd"/>
            <w:r w:rsidR="00191314" w:rsidRPr="00191314">
              <w:rPr>
                <w:rFonts w:ascii="Times New Roman" w:eastAsia="Times New Roman" w:hAnsi="Times New Roman" w:cs="Times New Roman"/>
                <w:i/>
                <w:iCs/>
                <w:color w:val="000000"/>
                <w:sz w:val="20"/>
                <w:szCs w:val="20"/>
                <w:lang w:val="en-US"/>
              </w:rPr>
              <w:t xml:space="preserve"> flexion</w:t>
            </w:r>
            <w:r w:rsidRPr="00E54698">
              <w:rPr>
                <w:rFonts w:ascii="Times New Roman" w:eastAsia="Times New Roman" w:hAnsi="Times New Roman" w:cs="Times New Roman"/>
                <w:color w:val="000000"/>
                <w:sz w:val="20"/>
                <w:szCs w:val="20"/>
                <w:lang w:val="en-US"/>
              </w:rPr>
              <w:t xml:space="preserve"> dan </w:t>
            </w:r>
            <w:r w:rsidRPr="00E54698">
              <w:rPr>
                <w:rFonts w:ascii="Times New Roman" w:eastAsia="Times New Roman" w:hAnsi="Times New Roman" w:cs="Times New Roman"/>
                <w:i/>
                <w:color w:val="000000"/>
                <w:sz w:val="20"/>
                <w:szCs w:val="20"/>
                <w:lang w:val="en-US"/>
              </w:rPr>
              <w:t>Plantar</w:t>
            </w:r>
            <w:r w:rsidR="00191314" w:rsidRPr="00191314">
              <w:rPr>
                <w:rFonts w:ascii="Times New Roman" w:eastAsia="Times New Roman" w:hAnsi="Times New Roman" w:cs="Times New Roman"/>
                <w:i/>
                <w:iCs/>
                <w:color w:val="000000"/>
                <w:sz w:val="20"/>
                <w:szCs w:val="20"/>
                <w:lang w:val="en-US"/>
              </w:rPr>
              <w:t xml:space="preserve"> flexion</w:t>
            </w:r>
          </w:p>
        </w:tc>
        <w:tc>
          <w:tcPr>
            <w:tcW w:w="1633" w:type="dxa"/>
            <w:vAlign w:val="center"/>
          </w:tcPr>
          <w:p w14:paraId="5D56F0D3" w14:textId="5D76C3E3" w:rsidR="00D4171B" w:rsidRPr="00E54698" w:rsidRDefault="00D4171B" w:rsidP="0019131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E54698">
              <w:rPr>
                <w:rFonts w:ascii="Times New Roman" w:eastAsia="Times New Roman" w:hAnsi="Times New Roman" w:cs="Times New Roman"/>
                <w:color w:val="000000"/>
                <w:sz w:val="20"/>
                <w:szCs w:val="20"/>
                <w:lang w:val="en-US"/>
              </w:rPr>
              <w:t>S: 20</w:t>
            </w:r>
            <w:r w:rsidRPr="00E54698">
              <w:rPr>
                <w:rFonts w:ascii="Times New Roman" w:eastAsia="Times New Roman" w:hAnsi="Times New Roman" w:cs="Times New Roman"/>
                <w:color w:val="000000"/>
                <w:sz w:val="20"/>
                <w:szCs w:val="20"/>
                <w:vertAlign w:val="superscript"/>
                <w:lang w:val="en-US"/>
              </w:rPr>
              <w:t>o</w:t>
            </w:r>
            <w:r w:rsidRPr="00E54698">
              <w:rPr>
                <w:rFonts w:ascii="Times New Roman" w:eastAsia="Times New Roman" w:hAnsi="Times New Roman" w:cs="Times New Roman"/>
                <w:color w:val="000000"/>
                <w:sz w:val="20"/>
                <w:szCs w:val="20"/>
                <w:lang w:val="en-US"/>
              </w:rPr>
              <w:t xml:space="preserve"> -0</w:t>
            </w:r>
            <w:r w:rsidRPr="00E54698">
              <w:rPr>
                <w:rFonts w:ascii="Times New Roman" w:eastAsia="Times New Roman" w:hAnsi="Times New Roman" w:cs="Times New Roman"/>
                <w:color w:val="000000"/>
                <w:sz w:val="20"/>
                <w:szCs w:val="20"/>
                <w:vertAlign w:val="superscript"/>
                <w:lang w:val="en-US"/>
              </w:rPr>
              <w:t>o</w:t>
            </w:r>
            <w:r w:rsidRPr="00E54698">
              <w:rPr>
                <w:rFonts w:ascii="Times New Roman" w:eastAsia="Times New Roman" w:hAnsi="Times New Roman" w:cs="Times New Roman"/>
                <w:color w:val="000000"/>
                <w:sz w:val="20"/>
                <w:szCs w:val="20"/>
                <w:lang w:val="en-US"/>
              </w:rPr>
              <w:t xml:space="preserve"> -10</w:t>
            </w:r>
            <w:r w:rsidRPr="00E54698">
              <w:rPr>
                <w:rFonts w:ascii="Times New Roman" w:eastAsia="Times New Roman" w:hAnsi="Times New Roman" w:cs="Times New Roman"/>
                <w:color w:val="000000"/>
                <w:sz w:val="20"/>
                <w:szCs w:val="20"/>
                <w:vertAlign w:val="superscript"/>
                <w:lang w:val="en-US"/>
              </w:rPr>
              <w:t>o</w:t>
            </w:r>
          </w:p>
        </w:tc>
        <w:tc>
          <w:tcPr>
            <w:tcW w:w="1644" w:type="dxa"/>
            <w:vAlign w:val="center"/>
          </w:tcPr>
          <w:p w14:paraId="6B61AD0F" w14:textId="0E8B813A" w:rsidR="00D4171B" w:rsidRPr="00E54698" w:rsidRDefault="00D4171B" w:rsidP="0019131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E54698">
              <w:rPr>
                <w:rFonts w:ascii="Times New Roman" w:eastAsia="Times New Roman" w:hAnsi="Times New Roman" w:cs="Times New Roman"/>
                <w:color w:val="000000"/>
                <w:sz w:val="20"/>
                <w:szCs w:val="20"/>
                <w:lang w:val="en-US"/>
              </w:rPr>
              <w:t>S: 25</w:t>
            </w:r>
            <w:r w:rsidRPr="00E54698">
              <w:rPr>
                <w:rFonts w:ascii="Times New Roman" w:eastAsia="Times New Roman" w:hAnsi="Times New Roman" w:cs="Times New Roman"/>
                <w:color w:val="000000"/>
                <w:sz w:val="20"/>
                <w:szCs w:val="20"/>
                <w:vertAlign w:val="superscript"/>
                <w:lang w:val="en-US"/>
              </w:rPr>
              <w:t>o</w:t>
            </w:r>
            <w:r w:rsidRPr="00E54698">
              <w:rPr>
                <w:rFonts w:ascii="Times New Roman" w:eastAsia="Times New Roman" w:hAnsi="Times New Roman" w:cs="Times New Roman"/>
                <w:color w:val="000000"/>
                <w:sz w:val="20"/>
                <w:szCs w:val="20"/>
                <w:lang w:val="en-US"/>
              </w:rPr>
              <w:t xml:space="preserve"> -0</w:t>
            </w:r>
            <w:r w:rsidRPr="00E54698">
              <w:rPr>
                <w:rFonts w:ascii="Times New Roman" w:eastAsia="Times New Roman" w:hAnsi="Times New Roman" w:cs="Times New Roman"/>
                <w:color w:val="000000"/>
                <w:sz w:val="20"/>
                <w:szCs w:val="20"/>
                <w:vertAlign w:val="superscript"/>
                <w:lang w:val="en-US"/>
              </w:rPr>
              <w:t>o</w:t>
            </w:r>
            <w:r w:rsidRPr="00E54698">
              <w:rPr>
                <w:rFonts w:ascii="Times New Roman" w:eastAsia="Times New Roman" w:hAnsi="Times New Roman" w:cs="Times New Roman"/>
                <w:color w:val="000000"/>
                <w:sz w:val="20"/>
                <w:szCs w:val="20"/>
                <w:lang w:val="en-US"/>
              </w:rPr>
              <w:t xml:space="preserve"> -20</w:t>
            </w:r>
            <w:r w:rsidRPr="00E54698">
              <w:rPr>
                <w:rFonts w:ascii="Times New Roman" w:eastAsia="Times New Roman" w:hAnsi="Times New Roman" w:cs="Times New Roman"/>
                <w:color w:val="000000"/>
                <w:sz w:val="20"/>
                <w:szCs w:val="20"/>
                <w:vertAlign w:val="superscript"/>
                <w:lang w:val="en-US"/>
              </w:rPr>
              <w:t>o</w:t>
            </w:r>
          </w:p>
        </w:tc>
      </w:tr>
    </w:tbl>
    <w:p w14:paraId="37334AF7" w14:textId="4C0C44BF" w:rsidR="004A1456" w:rsidRPr="00E54698" w:rsidRDefault="00D4171B" w:rsidP="00F04F9D">
      <w:pPr>
        <w:pBdr>
          <w:top w:val="nil"/>
          <w:left w:val="nil"/>
          <w:bottom w:val="nil"/>
          <w:right w:val="nil"/>
          <w:between w:val="nil"/>
        </w:pBdr>
        <w:tabs>
          <w:tab w:val="left" w:pos="288"/>
        </w:tabs>
        <w:spacing w:after="0" w:line="240" w:lineRule="auto"/>
        <w:ind w:left="630" w:firstLine="270"/>
        <w:jc w:val="both"/>
        <w:rPr>
          <w:rFonts w:ascii="Times New Roman" w:eastAsia="Times New Roman" w:hAnsi="Times New Roman" w:cs="Times New Roman"/>
          <w:i/>
          <w:color w:val="000000"/>
          <w:lang w:val="en-US"/>
        </w:rPr>
      </w:pPr>
      <w:proofErr w:type="spellStart"/>
      <w:r w:rsidRPr="00E54698">
        <w:rPr>
          <w:rFonts w:ascii="Times New Roman" w:eastAsia="Times New Roman" w:hAnsi="Times New Roman" w:cs="Times New Roman"/>
          <w:color w:val="000000"/>
          <w:lang w:val="en-US"/>
        </w:rPr>
        <w:t>T</w:t>
      </w:r>
      <w:r w:rsidR="000F051E" w:rsidRPr="00E54698">
        <w:rPr>
          <w:rFonts w:ascii="Times New Roman" w:eastAsia="Times New Roman" w:hAnsi="Times New Roman" w:cs="Times New Roman"/>
          <w:color w:val="000000"/>
          <w:lang w:val="en-US"/>
        </w:rPr>
        <w:t>abel</w:t>
      </w:r>
      <w:proofErr w:type="spellEnd"/>
      <w:r w:rsidR="000F051E" w:rsidRPr="00E54698">
        <w:rPr>
          <w:rFonts w:ascii="Times New Roman" w:eastAsia="Times New Roman" w:hAnsi="Times New Roman" w:cs="Times New Roman"/>
          <w:color w:val="000000"/>
          <w:lang w:val="en-US"/>
        </w:rPr>
        <w:t xml:space="preserve"> 1</w:t>
      </w:r>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menunjukkan</w:t>
      </w:r>
      <w:proofErr w:type="spellEnd"/>
      <w:r w:rsidRPr="00E54698">
        <w:rPr>
          <w:rFonts w:ascii="Times New Roman" w:eastAsia="Times New Roman" w:hAnsi="Times New Roman" w:cs="Times New Roman"/>
          <w:color w:val="000000"/>
          <w:lang w:val="en-US"/>
        </w:rPr>
        <w:t xml:space="preserve"> pada </w:t>
      </w:r>
      <w:proofErr w:type="spellStart"/>
      <w:r w:rsidRPr="00E54698">
        <w:rPr>
          <w:rFonts w:ascii="Times New Roman" w:eastAsia="Times New Roman" w:hAnsi="Times New Roman" w:cs="Times New Roman"/>
          <w:color w:val="000000"/>
          <w:lang w:val="en-US"/>
        </w:rPr>
        <w:t>pengukuran</w:t>
      </w:r>
      <w:proofErr w:type="spellEnd"/>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lingkup</w:t>
      </w:r>
      <w:proofErr w:type="spellEnd"/>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gerak</w:t>
      </w:r>
      <w:proofErr w:type="spellEnd"/>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sendi</w:t>
      </w:r>
      <w:proofErr w:type="spellEnd"/>
      <w:r w:rsidRPr="00E54698">
        <w:rPr>
          <w:rFonts w:ascii="Times New Roman" w:eastAsia="Times New Roman" w:hAnsi="Times New Roman" w:cs="Times New Roman"/>
          <w:color w:val="000000"/>
          <w:lang w:val="en-US"/>
        </w:rPr>
        <w:t xml:space="preserve"> yang </w:t>
      </w:r>
      <w:proofErr w:type="spellStart"/>
      <w:r w:rsidRPr="00E54698">
        <w:rPr>
          <w:rFonts w:ascii="Times New Roman" w:eastAsia="Times New Roman" w:hAnsi="Times New Roman" w:cs="Times New Roman"/>
          <w:color w:val="000000"/>
          <w:lang w:val="en-US"/>
        </w:rPr>
        <w:t>dilakukan</w:t>
      </w:r>
      <w:proofErr w:type="spellEnd"/>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menggunakan</w:t>
      </w:r>
      <w:proofErr w:type="spellEnd"/>
      <w:r w:rsidRPr="00E54698">
        <w:rPr>
          <w:rFonts w:ascii="Times New Roman" w:eastAsia="Times New Roman" w:hAnsi="Times New Roman" w:cs="Times New Roman"/>
          <w:color w:val="000000"/>
          <w:lang w:val="en-US"/>
        </w:rPr>
        <w:t xml:space="preserve"> Goniometer pada </w:t>
      </w:r>
      <w:proofErr w:type="spellStart"/>
      <w:r w:rsidRPr="00E54698">
        <w:rPr>
          <w:rFonts w:ascii="Times New Roman" w:eastAsia="Times New Roman" w:hAnsi="Times New Roman" w:cs="Times New Roman"/>
          <w:color w:val="000000"/>
          <w:lang w:val="en-US"/>
        </w:rPr>
        <w:t>pergelangan</w:t>
      </w:r>
      <w:proofErr w:type="spellEnd"/>
      <w:r w:rsidRPr="00E54698">
        <w:rPr>
          <w:rFonts w:ascii="Times New Roman" w:eastAsia="Times New Roman" w:hAnsi="Times New Roman" w:cs="Times New Roman"/>
          <w:color w:val="000000"/>
          <w:lang w:val="en-US"/>
        </w:rPr>
        <w:t xml:space="preserve"> kaki pada </w:t>
      </w:r>
      <w:r w:rsidRPr="00E54698">
        <w:rPr>
          <w:rFonts w:ascii="Times New Roman" w:eastAsia="Times New Roman" w:hAnsi="Times New Roman" w:cs="Times New Roman"/>
          <w:i/>
          <w:color w:val="000000"/>
          <w:lang w:val="en-US"/>
        </w:rPr>
        <w:t>pre-test</w:t>
      </w:r>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didapatkan</w:t>
      </w:r>
      <w:proofErr w:type="spellEnd"/>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hasil</w:t>
      </w:r>
      <w:proofErr w:type="spellEnd"/>
      <w:r w:rsidRPr="00E54698">
        <w:rPr>
          <w:rFonts w:ascii="Times New Roman" w:eastAsia="Times New Roman" w:hAnsi="Times New Roman" w:cs="Times New Roman"/>
          <w:color w:val="000000"/>
          <w:lang w:val="en-US"/>
        </w:rPr>
        <w:t xml:space="preserve"> 20</w:t>
      </w:r>
      <w:r w:rsidRPr="00E54698">
        <w:rPr>
          <w:rFonts w:ascii="Times New Roman" w:eastAsia="Times New Roman" w:hAnsi="Times New Roman" w:cs="Times New Roman"/>
          <w:color w:val="000000"/>
          <w:vertAlign w:val="superscript"/>
          <w:lang w:val="en-US"/>
        </w:rPr>
        <w:t xml:space="preserve">o </w:t>
      </w:r>
      <w:proofErr w:type="spellStart"/>
      <w:r w:rsidRPr="00E54698">
        <w:rPr>
          <w:rFonts w:ascii="Times New Roman" w:eastAsia="Times New Roman" w:hAnsi="Times New Roman" w:cs="Times New Roman"/>
          <w:color w:val="000000"/>
          <w:lang w:val="en-US"/>
        </w:rPr>
        <w:t>untuk</w:t>
      </w:r>
      <w:proofErr w:type="spellEnd"/>
      <w:r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i/>
          <w:color w:val="000000"/>
          <w:lang w:val="en-US"/>
        </w:rPr>
        <w:t>dors</w:t>
      </w:r>
      <w:r w:rsidR="00191314">
        <w:rPr>
          <w:rFonts w:ascii="Times New Roman" w:eastAsia="Times New Roman" w:hAnsi="Times New Roman" w:cs="Times New Roman"/>
          <w:i/>
          <w:color w:val="000000"/>
          <w:lang w:val="en-US"/>
        </w:rPr>
        <w:t>o</w:t>
      </w:r>
      <w:proofErr w:type="spellEnd"/>
      <w:r w:rsidR="00191314" w:rsidRPr="00191314">
        <w:rPr>
          <w:rFonts w:ascii="Times New Roman" w:eastAsia="Times New Roman" w:hAnsi="Times New Roman" w:cs="Times New Roman"/>
          <w:i/>
          <w:iCs/>
          <w:color w:val="000000"/>
          <w:lang w:val="en-US"/>
        </w:rPr>
        <w:t xml:space="preserve"> flexion</w:t>
      </w:r>
      <w:r w:rsidRPr="00E54698">
        <w:rPr>
          <w:rFonts w:ascii="Times New Roman" w:eastAsia="Times New Roman" w:hAnsi="Times New Roman" w:cs="Times New Roman"/>
          <w:i/>
          <w:color w:val="000000"/>
          <w:lang w:val="en-US"/>
        </w:rPr>
        <w:t xml:space="preserve"> </w:t>
      </w:r>
      <w:r w:rsidRPr="00E54698">
        <w:rPr>
          <w:rFonts w:ascii="Times New Roman" w:eastAsia="Times New Roman" w:hAnsi="Times New Roman" w:cs="Times New Roman"/>
          <w:color w:val="000000"/>
          <w:lang w:val="en-US"/>
        </w:rPr>
        <w:t>dan</w:t>
      </w:r>
      <w:r w:rsidR="00BE1707" w:rsidRPr="00E54698">
        <w:rPr>
          <w:rFonts w:ascii="Times New Roman" w:eastAsia="Times New Roman" w:hAnsi="Times New Roman" w:cs="Times New Roman"/>
          <w:color w:val="000000"/>
          <w:lang w:val="en-US"/>
        </w:rPr>
        <w:t xml:space="preserve"> 10</w:t>
      </w:r>
      <w:r w:rsidR="00BE1707" w:rsidRPr="00E54698">
        <w:rPr>
          <w:rFonts w:ascii="Times New Roman" w:eastAsia="Times New Roman" w:hAnsi="Times New Roman" w:cs="Times New Roman"/>
          <w:color w:val="000000"/>
          <w:vertAlign w:val="superscript"/>
          <w:lang w:val="en-US"/>
        </w:rPr>
        <w:t xml:space="preserve">o </w:t>
      </w:r>
      <w:proofErr w:type="spellStart"/>
      <w:r w:rsidR="00BE1707" w:rsidRPr="00E54698">
        <w:rPr>
          <w:rFonts w:ascii="Times New Roman" w:eastAsia="Times New Roman" w:hAnsi="Times New Roman" w:cs="Times New Roman"/>
          <w:color w:val="000000"/>
          <w:lang w:val="en-US"/>
        </w:rPr>
        <w:t>untuk</w:t>
      </w:r>
      <w:proofErr w:type="spellEnd"/>
      <w:r w:rsidR="00BE1707" w:rsidRPr="00E54698">
        <w:rPr>
          <w:rFonts w:ascii="Times New Roman" w:eastAsia="Times New Roman" w:hAnsi="Times New Roman" w:cs="Times New Roman"/>
          <w:color w:val="000000"/>
          <w:lang w:val="en-US"/>
        </w:rPr>
        <w:t xml:space="preserve"> </w:t>
      </w:r>
      <w:r w:rsidR="00BE1707" w:rsidRPr="00E54698">
        <w:rPr>
          <w:rFonts w:ascii="Times New Roman" w:eastAsia="Times New Roman" w:hAnsi="Times New Roman" w:cs="Times New Roman"/>
          <w:i/>
          <w:color w:val="000000"/>
          <w:lang w:val="en-US"/>
        </w:rPr>
        <w:t>plantar</w:t>
      </w:r>
      <w:r w:rsidR="00191314" w:rsidRPr="00191314">
        <w:rPr>
          <w:rFonts w:ascii="Times New Roman" w:eastAsia="Times New Roman" w:hAnsi="Times New Roman" w:cs="Times New Roman"/>
          <w:i/>
          <w:iCs/>
          <w:color w:val="000000"/>
          <w:lang w:val="en-US"/>
        </w:rPr>
        <w:t xml:space="preserve"> flexion</w:t>
      </w:r>
      <w:r w:rsidR="00BE1707" w:rsidRPr="00E54698">
        <w:rPr>
          <w:rFonts w:ascii="Times New Roman" w:eastAsia="Times New Roman" w:hAnsi="Times New Roman" w:cs="Times New Roman"/>
          <w:i/>
          <w:color w:val="000000"/>
          <w:lang w:val="en-US"/>
        </w:rPr>
        <w:t xml:space="preserve">. </w:t>
      </w:r>
      <w:proofErr w:type="spellStart"/>
      <w:r w:rsidR="00BE1707" w:rsidRPr="00E54698">
        <w:rPr>
          <w:rFonts w:ascii="Times New Roman" w:eastAsia="Times New Roman" w:hAnsi="Times New Roman" w:cs="Times New Roman"/>
          <w:color w:val="000000"/>
          <w:lang w:val="en-US"/>
        </w:rPr>
        <w:t>Setelah</w:t>
      </w:r>
      <w:proofErr w:type="spellEnd"/>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color w:val="000000"/>
          <w:lang w:val="en-US"/>
        </w:rPr>
        <w:t>diberikannya</w:t>
      </w:r>
      <w:proofErr w:type="spellEnd"/>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color w:val="000000"/>
          <w:lang w:val="en-US"/>
        </w:rPr>
        <w:t>modalitas</w:t>
      </w:r>
      <w:proofErr w:type="spellEnd"/>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color w:val="000000"/>
          <w:lang w:val="en-US"/>
        </w:rPr>
        <w:t>fisioterapi</w:t>
      </w:r>
      <w:proofErr w:type="spellEnd"/>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color w:val="000000"/>
          <w:lang w:val="en-US"/>
        </w:rPr>
        <w:t>dilakukan</w:t>
      </w:r>
      <w:proofErr w:type="spellEnd"/>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color w:val="000000"/>
          <w:lang w:val="en-US"/>
        </w:rPr>
        <w:t>kembali</w:t>
      </w:r>
      <w:proofErr w:type="spellEnd"/>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color w:val="000000"/>
          <w:lang w:val="en-US"/>
        </w:rPr>
        <w:t>pengukuran</w:t>
      </w:r>
      <w:proofErr w:type="spellEnd"/>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color w:val="000000"/>
          <w:lang w:val="en-US"/>
        </w:rPr>
        <w:t>maka</w:t>
      </w:r>
      <w:proofErr w:type="spellEnd"/>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color w:val="000000"/>
          <w:lang w:val="en-US"/>
        </w:rPr>
        <w:t>untuk</w:t>
      </w:r>
      <w:proofErr w:type="spellEnd"/>
      <w:r w:rsidR="00BE1707" w:rsidRPr="00E54698">
        <w:rPr>
          <w:rFonts w:ascii="Times New Roman" w:eastAsia="Times New Roman" w:hAnsi="Times New Roman" w:cs="Times New Roman"/>
          <w:color w:val="000000"/>
          <w:lang w:val="en-US"/>
        </w:rPr>
        <w:t xml:space="preserve"> </w:t>
      </w:r>
      <w:r w:rsidR="00BE1707" w:rsidRPr="00E54698">
        <w:rPr>
          <w:rFonts w:ascii="Times New Roman" w:eastAsia="Times New Roman" w:hAnsi="Times New Roman" w:cs="Times New Roman"/>
          <w:i/>
          <w:color w:val="000000"/>
          <w:lang w:val="en-US"/>
        </w:rPr>
        <w:t xml:space="preserve">post-test </w:t>
      </w:r>
      <w:proofErr w:type="spellStart"/>
      <w:r w:rsidR="00BE1707" w:rsidRPr="00E54698">
        <w:rPr>
          <w:rFonts w:ascii="Times New Roman" w:eastAsia="Times New Roman" w:hAnsi="Times New Roman" w:cs="Times New Roman"/>
          <w:color w:val="000000"/>
          <w:lang w:val="en-US"/>
        </w:rPr>
        <w:t>didapatkan</w:t>
      </w:r>
      <w:proofErr w:type="spellEnd"/>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color w:val="000000"/>
          <w:lang w:val="en-US"/>
        </w:rPr>
        <w:t>hasil</w:t>
      </w:r>
      <w:proofErr w:type="spellEnd"/>
      <w:r w:rsidR="00BE1707" w:rsidRPr="00E54698">
        <w:rPr>
          <w:rFonts w:ascii="Times New Roman" w:eastAsia="Times New Roman" w:hAnsi="Times New Roman" w:cs="Times New Roman"/>
          <w:color w:val="000000"/>
          <w:lang w:val="en-US"/>
        </w:rPr>
        <w:t xml:space="preserve"> 25</w:t>
      </w:r>
      <w:r w:rsidR="00BE1707" w:rsidRPr="00E54698">
        <w:rPr>
          <w:rFonts w:ascii="Times New Roman" w:eastAsia="Times New Roman" w:hAnsi="Times New Roman" w:cs="Times New Roman"/>
          <w:color w:val="000000"/>
          <w:vertAlign w:val="superscript"/>
          <w:lang w:val="en-US"/>
        </w:rPr>
        <w:t xml:space="preserve"> o</w:t>
      </w:r>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color w:val="000000"/>
          <w:lang w:val="en-US"/>
        </w:rPr>
        <w:t>untuk</w:t>
      </w:r>
      <w:proofErr w:type="spellEnd"/>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i/>
          <w:color w:val="000000"/>
          <w:lang w:val="en-US"/>
        </w:rPr>
        <w:t>dors</w:t>
      </w:r>
      <w:r w:rsidR="00191314">
        <w:rPr>
          <w:rFonts w:ascii="Times New Roman" w:eastAsia="Times New Roman" w:hAnsi="Times New Roman" w:cs="Times New Roman"/>
          <w:i/>
          <w:color w:val="000000"/>
          <w:lang w:val="en-US"/>
        </w:rPr>
        <w:t>o</w:t>
      </w:r>
      <w:proofErr w:type="spellEnd"/>
      <w:r w:rsidR="00191314" w:rsidRPr="00191314">
        <w:rPr>
          <w:rFonts w:ascii="Times New Roman" w:eastAsia="Times New Roman" w:hAnsi="Times New Roman" w:cs="Times New Roman"/>
          <w:i/>
          <w:iCs/>
          <w:color w:val="000000"/>
          <w:lang w:val="en-US"/>
        </w:rPr>
        <w:t xml:space="preserve"> flexion</w:t>
      </w:r>
      <w:r w:rsidR="00BE1707" w:rsidRPr="00E54698">
        <w:rPr>
          <w:rFonts w:ascii="Times New Roman" w:eastAsia="Times New Roman" w:hAnsi="Times New Roman" w:cs="Times New Roman"/>
          <w:color w:val="000000"/>
          <w:lang w:val="en-US"/>
        </w:rPr>
        <w:t xml:space="preserve"> dan 20</w:t>
      </w:r>
      <w:r w:rsidR="00BE1707" w:rsidRPr="00E54698">
        <w:rPr>
          <w:rFonts w:ascii="Times New Roman" w:eastAsia="Times New Roman" w:hAnsi="Times New Roman" w:cs="Times New Roman"/>
          <w:color w:val="000000"/>
          <w:vertAlign w:val="superscript"/>
          <w:lang w:val="en-US"/>
        </w:rPr>
        <w:t>o</w:t>
      </w:r>
      <w:r w:rsidR="00BE1707" w:rsidRPr="00E54698">
        <w:rPr>
          <w:rFonts w:ascii="Times New Roman" w:eastAsia="Times New Roman" w:hAnsi="Times New Roman" w:cs="Times New Roman"/>
          <w:color w:val="000000"/>
          <w:lang w:val="en-US"/>
        </w:rPr>
        <w:t xml:space="preserve"> </w:t>
      </w:r>
      <w:proofErr w:type="spellStart"/>
      <w:r w:rsidR="00BE1707" w:rsidRPr="00E54698">
        <w:rPr>
          <w:rFonts w:ascii="Times New Roman" w:eastAsia="Times New Roman" w:hAnsi="Times New Roman" w:cs="Times New Roman"/>
          <w:color w:val="000000"/>
          <w:lang w:val="en-US"/>
        </w:rPr>
        <w:t>untuk</w:t>
      </w:r>
      <w:proofErr w:type="spellEnd"/>
      <w:r w:rsidR="00BE1707" w:rsidRPr="00E54698">
        <w:rPr>
          <w:rFonts w:ascii="Times New Roman" w:eastAsia="Times New Roman" w:hAnsi="Times New Roman" w:cs="Times New Roman"/>
          <w:color w:val="000000"/>
          <w:lang w:val="en-US"/>
        </w:rPr>
        <w:t xml:space="preserve"> </w:t>
      </w:r>
      <w:r w:rsidR="00BE1707" w:rsidRPr="00E54698">
        <w:rPr>
          <w:rFonts w:ascii="Times New Roman" w:eastAsia="Times New Roman" w:hAnsi="Times New Roman" w:cs="Times New Roman"/>
          <w:i/>
          <w:color w:val="000000"/>
          <w:lang w:val="en-US"/>
        </w:rPr>
        <w:t>plantar</w:t>
      </w:r>
      <w:r w:rsidR="00191314" w:rsidRPr="00191314">
        <w:rPr>
          <w:rFonts w:ascii="Times New Roman" w:eastAsia="Times New Roman" w:hAnsi="Times New Roman" w:cs="Times New Roman"/>
          <w:i/>
          <w:iCs/>
          <w:color w:val="000000"/>
          <w:lang w:val="en-US"/>
        </w:rPr>
        <w:t xml:space="preserve"> flexion</w:t>
      </w:r>
      <w:r w:rsidR="00BE1707" w:rsidRPr="00E54698">
        <w:rPr>
          <w:rFonts w:ascii="Times New Roman" w:eastAsia="Times New Roman" w:hAnsi="Times New Roman" w:cs="Times New Roman"/>
          <w:i/>
          <w:color w:val="000000"/>
          <w:lang w:val="en-US"/>
        </w:rPr>
        <w:t>.</w:t>
      </w:r>
    </w:p>
    <w:p w14:paraId="45CFBB26" w14:textId="52150898" w:rsidR="00BE1707" w:rsidRPr="00E54698" w:rsidRDefault="00A04045" w:rsidP="00191314">
      <w:pPr>
        <w:pStyle w:val="tablehead"/>
        <w:numPr>
          <w:ilvl w:val="0"/>
          <w:numId w:val="8"/>
        </w:numPr>
        <w:spacing w:before="0" w:after="0"/>
        <w:ind w:left="630"/>
        <w:jc w:val="left"/>
        <w:rPr>
          <w:rFonts w:ascii="Times New Roman" w:hAnsi="Times New Roman"/>
          <w:b/>
          <w:color w:val="000000"/>
          <w:sz w:val="22"/>
          <w:szCs w:val="22"/>
          <w:lang w:val="id-ID"/>
        </w:rPr>
      </w:pPr>
      <w:r w:rsidRPr="00A04045">
        <w:rPr>
          <w:rFonts w:ascii="Times New Roman" w:hAnsi="Times New Roman"/>
          <w:b/>
          <w:bCs/>
          <w:i/>
          <w:iCs/>
          <w:sz w:val="22"/>
          <w:szCs w:val="22"/>
        </w:rPr>
        <w:t>Prevention of Disability</w:t>
      </w:r>
      <w:r w:rsidRPr="00A04045">
        <w:rPr>
          <w:rFonts w:ascii="Times New Roman" w:hAnsi="Times New Roman"/>
          <w:b/>
          <w:bCs/>
          <w:sz w:val="22"/>
          <w:szCs w:val="22"/>
        </w:rPr>
        <w:t xml:space="preserve"> </w:t>
      </w:r>
      <w:r w:rsidR="00EE1C10" w:rsidRPr="00A04045">
        <w:rPr>
          <w:rFonts w:ascii="Times New Roman" w:hAnsi="Times New Roman"/>
          <w:b/>
          <w:bCs/>
          <w:color w:val="000000"/>
          <w:sz w:val="22"/>
          <w:szCs w:val="22"/>
        </w:rPr>
        <w:t>POD</w:t>
      </w:r>
      <w:r w:rsidR="00EE1C10" w:rsidRPr="00A04045">
        <w:rPr>
          <w:rFonts w:ascii="Times New Roman" w:hAnsi="Times New Roman"/>
          <w:b/>
          <w:color w:val="000000"/>
          <w:sz w:val="22"/>
          <w:szCs w:val="22"/>
        </w:rPr>
        <w:t xml:space="preserve"> </w:t>
      </w:r>
      <w:r w:rsidRPr="00A04045">
        <w:rPr>
          <w:rFonts w:ascii="Times New Roman" w:hAnsi="Times New Roman"/>
          <w:b/>
          <w:color w:val="000000"/>
          <w:sz w:val="22"/>
          <w:szCs w:val="22"/>
        </w:rPr>
        <w:t>untuk</w:t>
      </w:r>
      <w:r>
        <w:rPr>
          <w:rFonts w:ascii="Times New Roman" w:hAnsi="Times New Roman"/>
          <w:b/>
          <w:color w:val="000000"/>
          <w:sz w:val="22"/>
          <w:szCs w:val="22"/>
        </w:rPr>
        <w:t xml:space="preserve"> </w:t>
      </w:r>
      <w:r w:rsidR="00EE1C10" w:rsidRPr="00E54698">
        <w:rPr>
          <w:rFonts w:ascii="Times New Roman" w:hAnsi="Times New Roman"/>
          <w:b/>
          <w:color w:val="000000"/>
          <w:sz w:val="22"/>
          <w:szCs w:val="22"/>
        </w:rPr>
        <w:t>Pemeriksaan Pencegahan Kecacatan</w:t>
      </w:r>
    </w:p>
    <w:p w14:paraId="4D4B7D57" w14:textId="6DAFB2F6" w:rsidR="003175AB" w:rsidRPr="00E54698" w:rsidRDefault="003175AB" w:rsidP="00F04F9D">
      <w:pPr>
        <w:pStyle w:val="tablehead"/>
        <w:numPr>
          <w:ilvl w:val="0"/>
          <w:numId w:val="0"/>
        </w:numPr>
        <w:spacing w:before="0" w:after="0"/>
        <w:ind w:left="567"/>
        <w:rPr>
          <w:rFonts w:ascii="Times New Roman" w:hAnsi="Times New Roman"/>
          <w:color w:val="000000"/>
          <w:szCs w:val="20"/>
        </w:rPr>
      </w:pPr>
      <w:r w:rsidRPr="00E54698">
        <w:rPr>
          <w:rFonts w:ascii="Times New Roman" w:hAnsi="Times New Roman"/>
          <w:b/>
          <w:color w:val="000000"/>
          <w:szCs w:val="20"/>
          <w:lang w:val="id-ID"/>
        </w:rPr>
        <w:t>Tabel</w:t>
      </w:r>
      <w:r w:rsidRPr="00E54698">
        <w:rPr>
          <w:rFonts w:ascii="Times New Roman" w:hAnsi="Times New Roman"/>
          <w:b/>
          <w:color w:val="000000"/>
          <w:szCs w:val="20"/>
        </w:rPr>
        <w:t xml:space="preserve"> 2</w:t>
      </w:r>
      <w:r w:rsidRPr="00E54698">
        <w:rPr>
          <w:rFonts w:ascii="Times New Roman" w:hAnsi="Times New Roman"/>
          <w:color w:val="000000"/>
          <w:szCs w:val="20"/>
        </w:rPr>
        <w:t xml:space="preserve">. </w:t>
      </w:r>
      <w:r w:rsidRPr="00E54698">
        <w:rPr>
          <w:rFonts w:ascii="Times New Roman" w:hAnsi="Times New Roman"/>
          <w:i/>
          <w:color w:val="000000"/>
          <w:szCs w:val="20"/>
        </w:rPr>
        <w:t>Pre-test</w:t>
      </w:r>
      <w:r w:rsidRPr="00E54698">
        <w:rPr>
          <w:rFonts w:ascii="Times New Roman" w:hAnsi="Times New Roman"/>
          <w:color w:val="000000"/>
          <w:szCs w:val="20"/>
        </w:rPr>
        <w:t xml:space="preserve"> dan </w:t>
      </w:r>
      <w:r w:rsidRPr="00E54698">
        <w:rPr>
          <w:rFonts w:ascii="Times New Roman" w:hAnsi="Times New Roman"/>
          <w:i/>
          <w:color w:val="000000"/>
          <w:szCs w:val="20"/>
        </w:rPr>
        <w:t>Post-test</w:t>
      </w:r>
      <w:r w:rsidRPr="00E54698">
        <w:rPr>
          <w:rFonts w:ascii="Times New Roman" w:hAnsi="Times New Roman"/>
          <w:color w:val="000000"/>
          <w:szCs w:val="20"/>
        </w:rPr>
        <w:t xml:space="preserve">  Penebalan Syaraf </w:t>
      </w:r>
      <w:r w:rsidR="00191314">
        <w:rPr>
          <w:rFonts w:ascii="Times New Roman" w:hAnsi="Times New Roman"/>
          <w:color w:val="000000"/>
          <w:szCs w:val="20"/>
        </w:rPr>
        <w:t xml:space="preserve">dengan </w:t>
      </w:r>
      <w:r w:rsidRPr="00E54698">
        <w:rPr>
          <w:rFonts w:ascii="Times New Roman" w:hAnsi="Times New Roman"/>
          <w:color w:val="000000"/>
          <w:szCs w:val="20"/>
        </w:rPr>
        <w:t>POD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706"/>
        <w:gridCol w:w="717"/>
        <w:gridCol w:w="706"/>
        <w:gridCol w:w="3231"/>
        <w:gridCol w:w="722"/>
        <w:gridCol w:w="709"/>
        <w:gridCol w:w="800"/>
        <w:gridCol w:w="708"/>
      </w:tblGrid>
      <w:tr w:rsidR="00985959" w:rsidRPr="00985959" w14:paraId="7E33BBBB" w14:textId="77777777" w:rsidTr="00F04F9D">
        <w:trPr>
          <w:jc w:val="center"/>
        </w:trPr>
        <w:tc>
          <w:tcPr>
            <w:tcW w:w="717" w:type="dxa"/>
            <w:tcBorders>
              <w:top w:val="single" w:sz="4" w:space="0" w:color="auto"/>
              <w:bottom w:val="single" w:sz="4" w:space="0" w:color="auto"/>
            </w:tcBorders>
          </w:tcPr>
          <w:p w14:paraId="641458F5" w14:textId="77777777" w:rsidR="00CB32A5" w:rsidRPr="00985959" w:rsidRDefault="00F2542E" w:rsidP="00191314">
            <w:pPr>
              <w:pStyle w:val="tablehead"/>
              <w:numPr>
                <w:ilvl w:val="0"/>
                <w:numId w:val="0"/>
              </w:numPr>
              <w:spacing w:before="0" w:after="0"/>
              <w:rPr>
                <w:rFonts w:ascii="Times New Roman" w:hAnsi="Times New Roman"/>
                <w:b/>
                <w:szCs w:val="20"/>
              </w:rPr>
            </w:pPr>
            <w:r w:rsidRPr="00985959">
              <w:rPr>
                <w:rFonts w:ascii="Times New Roman" w:hAnsi="Times New Roman"/>
                <w:b/>
                <w:szCs w:val="20"/>
              </w:rPr>
              <w:t>Nyeri</w:t>
            </w:r>
          </w:p>
        </w:tc>
        <w:tc>
          <w:tcPr>
            <w:tcW w:w="706" w:type="dxa"/>
            <w:tcBorders>
              <w:top w:val="single" w:sz="4" w:space="0" w:color="auto"/>
              <w:bottom w:val="single" w:sz="4" w:space="0" w:color="auto"/>
            </w:tcBorders>
          </w:tcPr>
          <w:p w14:paraId="7BA58D7C" w14:textId="77777777" w:rsidR="00CB32A5" w:rsidRPr="00985959" w:rsidRDefault="00F2542E" w:rsidP="00191314">
            <w:pPr>
              <w:pStyle w:val="tablehead"/>
              <w:numPr>
                <w:ilvl w:val="0"/>
                <w:numId w:val="0"/>
              </w:numPr>
              <w:spacing w:before="0" w:after="0"/>
              <w:rPr>
                <w:rFonts w:ascii="Times New Roman" w:hAnsi="Times New Roman"/>
                <w:b/>
                <w:szCs w:val="20"/>
              </w:rPr>
            </w:pPr>
            <w:r w:rsidRPr="00985959">
              <w:rPr>
                <w:rFonts w:ascii="Times New Roman" w:hAnsi="Times New Roman"/>
                <w:b/>
                <w:szCs w:val="20"/>
              </w:rPr>
              <w:t>Raba</w:t>
            </w:r>
          </w:p>
        </w:tc>
        <w:tc>
          <w:tcPr>
            <w:tcW w:w="717" w:type="dxa"/>
            <w:tcBorders>
              <w:top w:val="single" w:sz="4" w:space="0" w:color="auto"/>
              <w:bottom w:val="single" w:sz="4" w:space="0" w:color="auto"/>
            </w:tcBorders>
          </w:tcPr>
          <w:p w14:paraId="1931D020" w14:textId="77777777" w:rsidR="00CB32A5" w:rsidRPr="00985959" w:rsidRDefault="00F2542E" w:rsidP="00191314">
            <w:pPr>
              <w:pStyle w:val="tablehead"/>
              <w:numPr>
                <w:ilvl w:val="0"/>
                <w:numId w:val="0"/>
              </w:numPr>
              <w:spacing w:before="0" w:after="0"/>
              <w:rPr>
                <w:rFonts w:ascii="Times New Roman" w:hAnsi="Times New Roman"/>
                <w:b/>
                <w:szCs w:val="20"/>
              </w:rPr>
            </w:pPr>
            <w:r w:rsidRPr="00985959">
              <w:rPr>
                <w:rFonts w:ascii="Times New Roman" w:hAnsi="Times New Roman"/>
                <w:b/>
                <w:szCs w:val="20"/>
              </w:rPr>
              <w:t>Nyeri</w:t>
            </w:r>
          </w:p>
        </w:tc>
        <w:tc>
          <w:tcPr>
            <w:tcW w:w="706" w:type="dxa"/>
            <w:tcBorders>
              <w:top w:val="single" w:sz="4" w:space="0" w:color="auto"/>
              <w:bottom w:val="single" w:sz="4" w:space="0" w:color="auto"/>
            </w:tcBorders>
          </w:tcPr>
          <w:p w14:paraId="270A1BB1" w14:textId="77777777" w:rsidR="00CB32A5" w:rsidRPr="00985959" w:rsidRDefault="00F2542E" w:rsidP="00191314">
            <w:pPr>
              <w:pStyle w:val="tablehead"/>
              <w:numPr>
                <w:ilvl w:val="0"/>
                <w:numId w:val="0"/>
              </w:numPr>
              <w:spacing w:before="0" w:after="0"/>
              <w:rPr>
                <w:rFonts w:ascii="Times New Roman" w:hAnsi="Times New Roman"/>
                <w:b/>
                <w:szCs w:val="20"/>
              </w:rPr>
            </w:pPr>
            <w:r w:rsidRPr="00985959">
              <w:rPr>
                <w:rFonts w:ascii="Times New Roman" w:hAnsi="Times New Roman"/>
                <w:b/>
                <w:szCs w:val="20"/>
              </w:rPr>
              <w:t>Raba</w:t>
            </w:r>
          </w:p>
        </w:tc>
        <w:tc>
          <w:tcPr>
            <w:tcW w:w="3231" w:type="dxa"/>
            <w:tcBorders>
              <w:top w:val="single" w:sz="4" w:space="0" w:color="auto"/>
              <w:bottom w:val="single" w:sz="4" w:space="0" w:color="auto"/>
            </w:tcBorders>
          </w:tcPr>
          <w:p w14:paraId="49D51464" w14:textId="77777777" w:rsidR="00CB32A5" w:rsidRPr="00985959" w:rsidRDefault="00F2542E" w:rsidP="00191314">
            <w:pPr>
              <w:pStyle w:val="tablehead"/>
              <w:numPr>
                <w:ilvl w:val="0"/>
                <w:numId w:val="0"/>
              </w:numPr>
              <w:spacing w:before="0" w:after="0"/>
              <w:rPr>
                <w:rFonts w:ascii="Times New Roman" w:hAnsi="Times New Roman"/>
                <w:b/>
                <w:szCs w:val="20"/>
              </w:rPr>
            </w:pPr>
            <w:r w:rsidRPr="00985959">
              <w:rPr>
                <w:rFonts w:ascii="Times New Roman" w:hAnsi="Times New Roman"/>
                <w:b/>
                <w:szCs w:val="20"/>
              </w:rPr>
              <w:t>Saraf</w:t>
            </w:r>
          </w:p>
        </w:tc>
        <w:tc>
          <w:tcPr>
            <w:tcW w:w="722" w:type="dxa"/>
            <w:tcBorders>
              <w:top w:val="single" w:sz="4" w:space="0" w:color="auto"/>
              <w:bottom w:val="single" w:sz="4" w:space="0" w:color="auto"/>
            </w:tcBorders>
          </w:tcPr>
          <w:p w14:paraId="0E7C17EC" w14:textId="77777777" w:rsidR="00CB32A5" w:rsidRPr="00985959" w:rsidRDefault="00F2542E" w:rsidP="00191314">
            <w:pPr>
              <w:pStyle w:val="tablehead"/>
              <w:numPr>
                <w:ilvl w:val="0"/>
                <w:numId w:val="0"/>
              </w:numPr>
              <w:spacing w:before="0" w:after="0"/>
              <w:rPr>
                <w:rFonts w:ascii="Times New Roman" w:hAnsi="Times New Roman"/>
                <w:b/>
                <w:szCs w:val="20"/>
              </w:rPr>
            </w:pPr>
            <w:r w:rsidRPr="00985959">
              <w:rPr>
                <w:rFonts w:ascii="Times New Roman" w:hAnsi="Times New Roman"/>
                <w:b/>
                <w:szCs w:val="20"/>
              </w:rPr>
              <w:t>Nyeri</w:t>
            </w:r>
          </w:p>
        </w:tc>
        <w:tc>
          <w:tcPr>
            <w:tcW w:w="709" w:type="dxa"/>
            <w:tcBorders>
              <w:top w:val="single" w:sz="4" w:space="0" w:color="auto"/>
              <w:bottom w:val="single" w:sz="4" w:space="0" w:color="auto"/>
            </w:tcBorders>
          </w:tcPr>
          <w:p w14:paraId="49AE792C" w14:textId="77777777" w:rsidR="00CB32A5" w:rsidRPr="00985959" w:rsidRDefault="00F2542E" w:rsidP="00191314">
            <w:pPr>
              <w:pStyle w:val="tablehead"/>
              <w:numPr>
                <w:ilvl w:val="0"/>
                <w:numId w:val="0"/>
              </w:numPr>
              <w:spacing w:before="0" w:after="0"/>
              <w:rPr>
                <w:rFonts w:ascii="Times New Roman" w:hAnsi="Times New Roman"/>
                <w:b/>
                <w:szCs w:val="20"/>
              </w:rPr>
            </w:pPr>
            <w:r w:rsidRPr="00985959">
              <w:rPr>
                <w:rFonts w:ascii="Times New Roman" w:hAnsi="Times New Roman"/>
                <w:b/>
                <w:szCs w:val="20"/>
              </w:rPr>
              <w:t>Raba</w:t>
            </w:r>
          </w:p>
        </w:tc>
        <w:tc>
          <w:tcPr>
            <w:tcW w:w="800" w:type="dxa"/>
            <w:tcBorders>
              <w:top w:val="single" w:sz="4" w:space="0" w:color="auto"/>
              <w:bottom w:val="single" w:sz="4" w:space="0" w:color="auto"/>
            </w:tcBorders>
          </w:tcPr>
          <w:p w14:paraId="456B6EEA" w14:textId="77777777" w:rsidR="00CB32A5" w:rsidRPr="00985959" w:rsidRDefault="00F2542E" w:rsidP="00191314">
            <w:pPr>
              <w:pStyle w:val="tablehead"/>
              <w:numPr>
                <w:ilvl w:val="0"/>
                <w:numId w:val="0"/>
              </w:numPr>
              <w:spacing w:before="0" w:after="0"/>
              <w:rPr>
                <w:rFonts w:ascii="Times New Roman" w:hAnsi="Times New Roman"/>
                <w:b/>
                <w:szCs w:val="20"/>
              </w:rPr>
            </w:pPr>
            <w:r w:rsidRPr="00985959">
              <w:rPr>
                <w:rFonts w:ascii="Times New Roman" w:hAnsi="Times New Roman"/>
                <w:b/>
                <w:szCs w:val="20"/>
              </w:rPr>
              <w:t>Nyeri</w:t>
            </w:r>
          </w:p>
        </w:tc>
        <w:tc>
          <w:tcPr>
            <w:tcW w:w="708" w:type="dxa"/>
            <w:tcBorders>
              <w:top w:val="single" w:sz="4" w:space="0" w:color="auto"/>
              <w:bottom w:val="single" w:sz="4" w:space="0" w:color="auto"/>
            </w:tcBorders>
          </w:tcPr>
          <w:p w14:paraId="458AF05B" w14:textId="77777777" w:rsidR="00CB32A5" w:rsidRPr="00985959" w:rsidRDefault="00F2542E" w:rsidP="00191314">
            <w:pPr>
              <w:pStyle w:val="tablehead"/>
              <w:numPr>
                <w:ilvl w:val="0"/>
                <w:numId w:val="0"/>
              </w:numPr>
              <w:spacing w:before="0" w:after="0"/>
              <w:rPr>
                <w:rFonts w:ascii="Times New Roman" w:hAnsi="Times New Roman"/>
                <w:b/>
                <w:szCs w:val="20"/>
              </w:rPr>
            </w:pPr>
            <w:r w:rsidRPr="00985959">
              <w:rPr>
                <w:rFonts w:ascii="Times New Roman" w:hAnsi="Times New Roman"/>
                <w:b/>
                <w:szCs w:val="20"/>
              </w:rPr>
              <w:t>Raba</w:t>
            </w:r>
          </w:p>
        </w:tc>
      </w:tr>
      <w:tr w:rsidR="00985959" w:rsidRPr="00985959" w14:paraId="041CB04A" w14:textId="77777777" w:rsidTr="00F04F9D">
        <w:trPr>
          <w:jc w:val="center"/>
        </w:trPr>
        <w:tc>
          <w:tcPr>
            <w:tcW w:w="717" w:type="dxa"/>
            <w:tcBorders>
              <w:top w:val="single" w:sz="4" w:space="0" w:color="auto"/>
            </w:tcBorders>
          </w:tcPr>
          <w:p w14:paraId="21B5EB9F"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Borders>
              <w:top w:val="single" w:sz="4" w:space="0" w:color="auto"/>
            </w:tcBorders>
          </w:tcPr>
          <w:p w14:paraId="5B1D01CF"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717" w:type="dxa"/>
            <w:tcBorders>
              <w:top w:val="single" w:sz="4" w:space="0" w:color="auto"/>
            </w:tcBorders>
          </w:tcPr>
          <w:p w14:paraId="02DB543E"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Borders>
              <w:top w:val="single" w:sz="4" w:space="0" w:color="auto"/>
            </w:tcBorders>
          </w:tcPr>
          <w:p w14:paraId="333B9389"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3231" w:type="dxa"/>
            <w:tcBorders>
              <w:top w:val="single" w:sz="4" w:space="0" w:color="auto"/>
            </w:tcBorders>
          </w:tcPr>
          <w:p w14:paraId="0F97AD6A" w14:textId="77777777" w:rsidR="00677AAE" w:rsidRPr="00985959" w:rsidRDefault="00677AAE" w:rsidP="00191314">
            <w:pPr>
              <w:pStyle w:val="tablehead"/>
              <w:numPr>
                <w:ilvl w:val="0"/>
                <w:numId w:val="0"/>
              </w:numPr>
              <w:spacing w:before="0" w:after="0"/>
              <w:rPr>
                <w:rFonts w:ascii="Times New Roman" w:hAnsi="Times New Roman"/>
                <w:bCs/>
                <w:i/>
                <w:iCs/>
                <w:sz w:val="22"/>
                <w:szCs w:val="22"/>
              </w:rPr>
            </w:pPr>
            <w:r w:rsidRPr="00985959">
              <w:rPr>
                <w:rFonts w:ascii="Times New Roman" w:hAnsi="Times New Roman"/>
                <w:bCs/>
                <w:i/>
                <w:iCs/>
                <w:sz w:val="22"/>
                <w:szCs w:val="22"/>
              </w:rPr>
              <w:t>Auriqularis Magnus</w:t>
            </w:r>
          </w:p>
        </w:tc>
        <w:tc>
          <w:tcPr>
            <w:tcW w:w="722" w:type="dxa"/>
            <w:tcBorders>
              <w:top w:val="single" w:sz="4" w:space="0" w:color="auto"/>
            </w:tcBorders>
          </w:tcPr>
          <w:p w14:paraId="48E4804B"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9" w:type="dxa"/>
            <w:tcBorders>
              <w:top w:val="single" w:sz="4" w:space="0" w:color="auto"/>
            </w:tcBorders>
          </w:tcPr>
          <w:p w14:paraId="011A8D59"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800" w:type="dxa"/>
            <w:tcBorders>
              <w:top w:val="single" w:sz="4" w:space="0" w:color="auto"/>
            </w:tcBorders>
          </w:tcPr>
          <w:p w14:paraId="72AD4979"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8" w:type="dxa"/>
            <w:tcBorders>
              <w:top w:val="single" w:sz="4" w:space="0" w:color="auto"/>
            </w:tcBorders>
          </w:tcPr>
          <w:p w14:paraId="7CE8A55C"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r>
      <w:tr w:rsidR="00985959" w:rsidRPr="00985959" w14:paraId="02BF9F19" w14:textId="77777777" w:rsidTr="00F04F9D">
        <w:trPr>
          <w:jc w:val="center"/>
        </w:trPr>
        <w:tc>
          <w:tcPr>
            <w:tcW w:w="717" w:type="dxa"/>
          </w:tcPr>
          <w:p w14:paraId="5BA3AFB8"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Pr>
          <w:p w14:paraId="3198FF76"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717" w:type="dxa"/>
          </w:tcPr>
          <w:p w14:paraId="558D0EA2"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Pr>
          <w:p w14:paraId="1F77429B"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3231" w:type="dxa"/>
          </w:tcPr>
          <w:p w14:paraId="3D430169" w14:textId="77777777" w:rsidR="00677AAE" w:rsidRPr="00985959" w:rsidRDefault="00677AAE" w:rsidP="00191314">
            <w:pPr>
              <w:pStyle w:val="tablehead"/>
              <w:numPr>
                <w:ilvl w:val="0"/>
                <w:numId w:val="0"/>
              </w:numPr>
              <w:spacing w:before="0" w:after="0"/>
              <w:rPr>
                <w:rFonts w:ascii="Times New Roman" w:hAnsi="Times New Roman"/>
                <w:bCs/>
                <w:i/>
                <w:iCs/>
                <w:sz w:val="22"/>
                <w:szCs w:val="22"/>
              </w:rPr>
            </w:pPr>
            <w:r w:rsidRPr="00985959">
              <w:rPr>
                <w:rFonts w:ascii="Times New Roman" w:hAnsi="Times New Roman"/>
                <w:bCs/>
                <w:i/>
                <w:iCs/>
                <w:sz w:val="22"/>
                <w:szCs w:val="22"/>
              </w:rPr>
              <w:t>Radialis</w:t>
            </w:r>
          </w:p>
        </w:tc>
        <w:tc>
          <w:tcPr>
            <w:tcW w:w="722" w:type="dxa"/>
          </w:tcPr>
          <w:p w14:paraId="4E99EF76"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9" w:type="dxa"/>
          </w:tcPr>
          <w:p w14:paraId="0284654D"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800" w:type="dxa"/>
          </w:tcPr>
          <w:p w14:paraId="2C2EEFE0"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8" w:type="dxa"/>
          </w:tcPr>
          <w:p w14:paraId="1FB520FF"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r>
      <w:tr w:rsidR="00985959" w:rsidRPr="00985959" w14:paraId="67ADF4B3" w14:textId="77777777" w:rsidTr="00F04F9D">
        <w:trPr>
          <w:jc w:val="center"/>
        </w:trPr>
        <w:tc>
          <w:tcPr>
            <w:tcW w:w="717" w:type="dxa"/>
          </w:tcPr>
          <w:p w14:paraId="0C472800"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Pr>
          <w:p w14:paraId="20D63809"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717" w:type="dxa"/>
          </w:tcPr>
          <w:p w14:paraId="553065EF"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Pr>
          <w:p w14:paraId="3CC36704"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3231" w:type="dxa"/>
          </w:tcPr>
          <w:p w14:paraId="2F53D6E0" w14:textId="77777777" w:rsidR="00677AAE" w:rsidRPr="00985959" w:rsidRDefault="00677AAE" w:rsidP="00191314">
            <w:pPr>
              <w:pStyle w:val="tablehead"/>
              <w:numPr>
                <w:ilvl w:val="0"/>
                <w:numId w:val="0"/>
              </w:numPr>
              <w:spacing w:before="0" w:after="0"/>
              <w:rPr>
                <w:rFonts w:ascii="Times New Roman" w:hAnsi="Times New Roman"/>
                <w:bCs/>
                <w:i/>
                <w:iCs/>
                <w:sz w:val="22"/>
                <w:szCs w:val="22"/>
              </w:rPr>
            </w:pPr>
            <w:r w:rsidRPr="00985959">
              <w:rPr>
                <w:rFonts w:ascii="Times New Roman" w:hAnsi="Times New Roman"/>
                <w:bCs/>
                <w:i/>
                <w:iCs/>
                <w:sz w:val="22"/>
                <w:szCs w:val="22"/>
              </w:rPr>
              <w:t>Radial Cutaneus</w:t>
            </w:r>
          </w:p>
        </w:tc>
        <w:tc>
          <w:tcPr>
            <w:tcW w:w="722" w:type="dxa"/>
          </w:tcPr>
          <w:p w14:paraId="3E6721B9"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9" w:type="dxa"/>
          </w:tcPr>
          <w:p w14:paraId="15858196"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800" w:type="dxa"/>
          </w:tcPr>
          <w:p w14:paraId="3DC926FE"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8" w:type="dxa"/>
          </w:tcPr>
          <w:p w14:paraId="68E9AD65"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r>
      <w:tr w:rsidR="00985959" w:rsidRPr="00985959" w14:paraId="18D09A2D" w14:textId="77777777" w:rsidTr="00F04F9D">
        <w:trPr>
          <w:jc w:val="center"/>
        </w:trPr>
        <w:tc>
          <w:tcPr>
            <w:tcW w:w="717" w:type="dxa"/>
          </w:tcPr>
          <w:p w14:paraId="17915E48"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Pr>
          <w:p w14:paraId="3EDAAF2C"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717" w:type="dxa"/>
          </w:tcPr>
          <w:p w14:paraId="667EFB9B"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Pr>
          <w:p w14:paraId="3087543C"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T</w:t>
            </w:r>
          </w:p>
        </w:tc>
        <w:tc>
          <w:tcPr>
            <w:tcW w:w="3231" w:type="dxa"/>
          </w:tcPr>
          <w:p w14:paraId="52B73CFD" w14:textId="77777777" w:rsidR="00677AAE" w:rsidRPr="00985959" w:rsidRDefault="00677AAE" w:rsidP="00191314">
            <w:pPr>
              <w:pStyle w:val="tablehead"/>
              <w:numPr>
                <w:ilvl w:val="0"/>
                <w:numId w:val="0"/>
              </w:numPr>
              <w:spacing w:before="0" w:after="0"/>
              <w:rPr>
                <w:rFonts w:ascii="Times New Roman" w:hAnsi="Times New Roman"/>
                <w:bCs/>
                <w:i/>
                <w:iCs/>
                <w:sz w:val="22"/>
                <w:szCs w:val="22"/>
              </w:rPr>
            </w:pPr>
            <w:r w:rsidRPr="00985959">
              <w:rPr>
                <w:rFonts w:ascii="Times New Roman" w:hAnsi="Times New Roman"/>
                <w:bCs/>
                <w:i/>
                <w:iCs/>
                <w:sz w:val="22"/>
                <w:szCs w:val="22"/>
              </w:rPr>
              <w:t>Ulnaris</w:t>
            </w:r>
          </w:p>
        </w:tc>
        <w:tc>
          <w:tcPr>
            <w:tcW w:w="722" w:type="dxa"/>
          </w:tcPr>
          <w:p w14:paraId="5AABA2C8"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9" w:type="dxa"/>
          </w:tcPr>
          <w:p w14:paraId="0590A994"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T</w:t>
            </w:r>
          </w:p>
        </w:tc>
        <w:tc>
          <w:tcPr>
            <w:tcW w:w="800" w:type="dxa"/>
          </w:tcPr>
          <w:p w14:paraId="19C63ADB"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8" w:type="dxa"/>
          </w:tcPr>
          <w:p w14:paraId="64CC9DDA"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r>
      <w:tr w:rsidR="00985959" w:rsidRPr="00985959" w14:paraId="13D66A87" w14:textId="77777777" w:rsidTr="00F04F9D">
        <w:trPr>
          <w:jc w:val="center"/>
        </w:trPr>
        <w:tc>
          <w:tcPr>
            <w:tcW w:w="717" w:type="dxa"/>
          </w:tcPr>
          <w:p w14:paraId="15B76BFE"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Pr>
          <w:p w14:paraId="38B6B93A"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717" w:type="dxa"/>
          </w:tcPr>
          <w:p w14:paraId="54ECCAA0"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Pr>
          <w:p w14:paraId="1B262CD3"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T</w:t>
            </w:r>
          </w:p>
        </w:tc>
        <w:tc>
          <w:tcPr>
            <w:tcW w:w="3231" w:type="dxa"/>
          </w:tcPr>
          <w:p w14:paraId="2292662F" w14:textId="77777777" w:rsidR="00677AAE" w:rsidRPr="00985959" w:rsidRDefault="00677AAE" w:rsidP="00191314">
            <w:pPr>
              <w:pStyle w:val="tablehead"/>
              <w:numPr>
                <w:ilvl w:val="0"/>
                <w:numId w:val="0"/>
              </w:numPr>
              <w:spacing w:before="0" w:after="0"/>
              <w:rPr>
                <w:rFonts w:ascii="Times New Roman" w:hAnsi="Times New Roman"/>
                <w:bCs/>
                <w:i/>
                <w:iCs/>
                <w:sz w:val="22"/>
                <w:szCs w:val="22"/>
              </w:rPr>
            </w:pPr>
            <w:r w:rsidRPr="00985959">
              <w:rPr>
                <w:rFonts w:ascii="Times New Roman" w:hAnsi="Times New Roman"/>
                <w:bCs/>
                <w:i/>
                <w:iCs/>
                <w:sz w:val="22"/>
                <w:szCs w:val="22"/>
              </w:rPr>
              <w:t>Peroneus</w:t>
            </w:r>
          </w:p>
        </w:tc>
        <w:tc>
          <w:tcPr>
            <w:tcW w:w="722" w:type="dxa"/>
          </w:tcPr>
          <w:p w14:paraId="6566D025"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9" w:type="dxa"/>
          </w:tcPr>
          <w:p w14:paraId="344C08B0"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T</w:t>
            </w:r>
          </w:p>
        </w:tc>
        <w:tc>
          <w:tcPr>
            <w:tcW w:w="800" w:type="dxa"/>
          </w:tcPr>
          <w:p w14:paraId="63F61B55"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8" w:type="dxa"/>
          </w:tcPr>
          <w:p w14:paraId="73836C16"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r>
      <w:tr w:rsidR="00985959" w:rsidRPr="00985959" w14:paraId="3F06BB77" w14:textId="77777777" w:rsidTr="00F04F9D">
        <w:trPr>
          <w:jc w:val="center"/>
        </w:trPr>
        <w:tc>
          <w:tcPr>
            <w:tcW w:w="717" w:type="dxa"/>
            <w:tcBorders>
              <w:bottom w:val="single" w:sz="4" w:space="0" w:color="auto"/>
            </w:tcBorders>
          </w:tcPr>
          <w:p w14:paraId="23C16B20"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Borders>
              <w:bottom w:val="single" w:sz="4" w:space="0" w:color="auto"/>
            </w:tcBorders>
          </w:tcPr>
          <w:p w14:paraId="4E37794D"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c>
          <w:tcPr>
            <w:tcW w:w="717" w:type="dxa"/>
            <w:tcBorders>
              <w:bottom w:val="single" w:sz="4" w:space="0" w:color="auto"/>
            </w:tcBorders>
          </w:tcPr>
          <w:p w14:paraId="41354E2C"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6" w:type="dxa"/>
            <w:tcBorders>
              <w:bottom w:val="single" w:sz="4" w:space="0" w:color="auto"/>
            </w:tcBorders>
          </w:tcPr>
          <w:p w14:paraId="3504C799"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T</w:t>
            </w:r>
          </w:p>
        </w:tc>
        <w:tc>
          <w:tcPr>
            <w:tcW w:w="3231" w:type="dxa"/>
            <w:tcBorders>
              <w:bottom w:val="single" w:sz="4" w:space="0" w:color="auto"/>
            </w:tcBorders>
          </w:tcPr>
          <w:p w14:paraId="136A1BB7" w14:textId="77777777" w:rsidR="00677AAE" w:rsidRPr="00985959" w:rsidRDefault="00677AAE" w:rsidP="00191314">
            <w:pPr>
              <w:pStyle w:val="tablehead"/>
              <w:numPr>
                <w:ilvl w:val="0"/>
                <w:numId w:val="0"/>
              </w:numPr>
              <w:spacing w:before="0" w:after="0"/>
              <w:rPr>
                <w:rFonts w:ascii="Times New Roman" w:hAnsi="Times New Roman"/>
                <w:bCs/>
                <w:i/>
                <w:iCs/>
                <w:sz w:val="22"/>
                <w:szCs w:val="22"/>
              </w:rPr>
            </w:pPr>
            <w:r w:rsidRPr="00985959">
              <w:rPr>
                <w:rFonts w:ascii="Times New Roman" w:hAnsi="Times New Roman"/>
                <w:bCs/>
                <w:i/>
                <w:iCs/>
                <w:sz w:val="22"/>
                <w:szCs w:val="22"/>
              </w:rPr>
              <w:t>Tibialis Posterior</w:t>
            </w:r>
          </w:p>
        </w:tc>
        <w:tc>
          <w:tcPr>
            <w:tcW w:w="722" w:type="dxa"/>
            <w:tcBorders>
              <w:bottom w:val="single" w:sz="4" w:space="0" w:color="auto"/>
            </w:tcBorders>
          </w:tcPr>
          <w:p w14:paraId="68B5FADE"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9" w:type="dxa"/>
            <w:tcBorders>
              <w:bottom w:val="single" w:sz="4" w:space="0" w:color="auto"/>
            </w:tcBorders>
          </w:tcPr>
          <w:p w14:paraId="28660A1D"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T</w:t>
            </w:r>
          </w:p>
        </w:tc>
        <w:tc>
          <w:tcPr>
            <w:tcW w:w="800" w:type="dxa"/>
            <w:tcBorders>
              <w:bottom w:val="single" w:sz="4" w:space="0" w:color="auto"/>
            </w:tcBorders>
          </w:tcPr>
          <w:p w14:paraId="6D9ED0DA"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w:t>
            </w:r>
          </w:p>
        </w:tc>
        <w:tc>
          <w:tcPr>
            <w:tcW w:w="708" w:type="dxa"/>
            <w:tcBorders>
              <w:bottom w:val="single" w:sz="4" w:space="0" w:color="auto"/>
            </w:tcBorders>
          </w:tcPr>
          <w:p w14:paraId="00BF1EA1" w14:textId="77777777" w:rsidR="00677AAE" w:rsidRPr="00985959" w:rsidRDefault="00677AAE" w:rsidP="00191314">
            <w:pPr>
              <w:pStyle w:val="tablehead"/>
              <w:numPr>
                <w:ilvl w:val="0"/>
                <w:numId w:val="0"/>
              </w:numPr>
              <w:spacing w:before="0" w:after="0"/>
              <w:rPr>
                <w:rFonts w:ascii="Times New Roman" w:hAnsi="Times New Roman"/>
                <w:bCs/>
                <w:sz w:val="22"/>
                <w:szCs w:val="22"/>
              </w:rPr>
            </w:pPr>
            <w:r w:rsidRPr="00985959">
              <w:rPr>
                <w:rFonts w:ascii="Times New Roman" w:hAnsi="Times New Roman"/>
                <w:bCs/>
                <w:sz w:val="22"/>
                <w:szCs w:val="22"/>
              </w:rPr>
              <w:t>N</w:t>
            </w:r>
          </w:p>
        </w:tc>
      </w:tr>
      <w:tr w:rsidR="00F04F9D" w:rsidRPr="00985959" w14:paraId="62EBC079" w14:textId="77777777" w:rsidTr="00F04F9D">
        <w:trPr>
          <w:jc w:val="center"/>
        </w:trPr>
        <w:tc>
          <w:tcPr>
            <w:tcW w:w="1423" w:type="dxa"/>
            <w:gridSpan w:val="2"/>
            <w:tcBorders>
              <w:top w:val="single" w:sz="4" w:space="0" w:color="auto"/>
            </w:tcBorders>
          </w:tcPr>
          <w:p w14:paraId="4B5C9CE8" w14:textId="7A6B0B5D" w:rsidR="00F04F9D" w:rsidRPr="00985959" w:rsidRDefault="00F04F9D" w:rsidP="00753EBD">
            <w:pPr>
              <w:pStyle w:val="tablehead"/>
              <w:numPr>
                <w:ilvl w:val="0"/>
                <w:numId w:val="0"/>
              </w:numPr>
              <w:spacing w:before="0" w:after="0"/>
              <w:jc w:val="left"/>
              <w:rPr>
                <w:rFonts w:ascii="Times New Roman" w:hAnsi="Times New Roman"/>
                <w:bCs/>
                <w:sz w:val="22"/>
                <w:szCs w:val="22"/>
              </w:rPr>
            </w:pPr>
            <w:r w:rsidRPr="00985959">
              <w:rPr>
                <w:rFonts w:ascii="Times New Roman" w:hAnsi="Times New Roman"/>
                <w:color w:val="000000"/>
                <w:sz w:val="18"/>
                <w:szCs w:val="18"/>
              </w:rPr>
              <w:t>Keterangan:</w:t>
            </w:r>
          </w:p>
        </w:tc>
        <w:tc>
          <w:tcPr>
            <w:tcW w:w="1423" w:type="dxa"/>
            <w:gridSpan w:val="2"/>
            <w:tcBorders>
              <w:top w:val="single" w:sz="4" w:space="0" w:color="auto"/>
            </w:tcBorders>
          </w:tcPr>
          <w:p w14:paraId="7B63DC8D" w14:textId="06645A26" w:rsidR="00F04F9D" w:rsidRPr="00F04F9D" w:rsidRDefault="00F04F9D" w:rsidP="00753EBD">
            <w:pPr>
              <w:pStyle w:val="tablehead"/>
              <w:numPr>
                <w:ilvl w:val="0"/>
                <w:numId w:val="0"/>
              </w:numPr>
              <w:spacing w:before="0" w:after="0"/>
              <w:jc w:val="left"/>
              <w:rPr>
                <w:rFonts w:ascii="Times New Roman" w:hAnsi="Times New Roman"/>
                <w:color w:val="000000"/>
                <w:sz w:val="18"/>
                <w:szCs w:val="18"/>
              </w:rPr>
            </w:pPr>
            <w:r w:rsidRPr="00985959">
              <w:rPr>
                <w:rFonts w:ascii="Times New Roman" w:hAnsi="Times New Roman"/>
                <w:color w:val="000000"/>
                <w:sz w:val="18"/>
                <w:szCs w:val="18"/>
              </w:rPr>
              <w:t>N = Normal</w:t>
            </w:r>
          </w:p>
        </w:tc>
        <w:tc>
          <w:tcPr>
            <w:tcW w:w="3231" w:type="dxa"/>
            <w:tcBorders>
              <w:top w:val="single" w:sz="4" w:space="0" w:color="auto"/>
            </w:tcBorders>
          </w:tcPr>
          <w:p w14:paraId="41110D46" w14:textId="77777777" w:rsidR="00F04F9D" w:rsidRPr="00985959" w:rsidRDefault="00F04F9D" w:rsidP="00753EBD">
            <w:pPr>
              <w:pStyle w:val="tablehead"/>
              <w:numPr>
                <w:ilvl w:val="0"/>
                <w:numId w:val="0"/>
              </w:numPr>
              <w:spacing w:before="0" w:after="0"/>
              <w:rPr>
                <w:rFonts w:ascii="Times New Roman" w:hAnsi="Times New Roman"/>
                <w:bCs/>
                <w:i/>
                <w:iCs/>
                <w:sz w:val="22"/>
                <w:szCs w:val="22"/>
              </w:rPr>
            </w:pPr>
          </w:p>
        </w:tc>
        <w:tc>
          <w:tcPr>
            <w:tcW w:w="722" w:type="dxa"/>
            <w:tcBorders>
              <w:top w:val="single" w:sz="4" w:space="0" w:color="auto"/>
            </w:tcBorders>
          </w:tcPr>
          <w:p w14:paraId="4637209A" w14:textId="77777777" w:rsidR="00F04F9D" w:rsidRPr="00985959" w:rsidRDefault="00F04F9D" w:rsidP="00753EBD">
            <w:pPr>
              <w:pStyle w:val="tablehead"/>
              <w:numPr>
                <w:ilvl w:val="0"/>
                <w:numId w:val="0"/>
              </w:numPr>
              <w:spacing w:before="0" w:after="0"/>
              <w:rPr>
                <w:rFonts w:ascii="Times New Roman" w:hAnsi="Times New Roman"/>
                <w:bCs/>
                <w:sz w:val="22"/>
                <w:szCs w:val="22"/>
              </w:rPr>
            </w:pPr>
          </w:p>
        </w:tc>
        <w:tc>
          <w:tcPr>
            <w:tcW w:w="709" w:type="dxa"/>
            <w:tcBorders>
              <w:top w:val="single" w:sz="4" w:space="0" w:color="auto"/>
            </w:tcBorders>
          </w:tcPr>
          <w:p w14:paraId="4BEA9C8B" w14:textId="77777777" w:rsidR="00F04F9D" w:rsidRPr="00985959" w:rsidRDefault="00F04F9D" w:rsidP="00753EBD">
            <w:pPr>
              <w:pStyle w:val="tablehead"/>
              <w:numPr>
                <w:ilvl w:val="0"/>
                <w:numId w:val="0"/>
              </w:numPr>
              <w:spacing w:before="0" w:after="0"/>
              <w:rPr>
                <w:rFonts w:ascii="Times New Roman" w:hAnsi="Times New Roman"/>
                <w:bCs/>
                <w:sz w:val="22"/>
                <w:szCs w:val="22"/>
              </w:rPr>
            </w:pPr>
          </w:p>
        </w:tc>
        <w:tc>
          <w:tcPr>
            <w:tcW w:w="800" w:type="dxa"/>
            <w:tcBorders>
              <w:top w:val="single" w:sz="4" w:space="0" w:color="auto"/>
            </w:tcBorders>
          </w:tcPr>
          <w:p w14:paraId="02847038" w14:textId="77777777" w:rsidR="00F04F9D" w:rsidRPr="00985959" w:rsidRDefault="00F04F9D" w:rsidP="00753EBD">
            <w:pPr>
              <w:pStyle w:val="tablehead"/>
              <w:numPr>
                <w:ilvl w:val="0"/>
                <w:numId w:val="0"/>
              </w:numPr>
              <w:spacing w:before="0" w:after="0"/>
              <w:rPr>
                <w:rFonts w:ascii="Times New Roman" w:hAnsi="Times New Roman"/>
                <w:bCs/>
                <w:sz w:val="22"/>
                <w:szCs w:val="22"/>
              </w:rPr>
            </w:pPr>
          </w:p>
        </w:tc>
        <w:tc>
          <w:tcPr>
            <w:tcW w:w="708" w:type="dxa"/>
            <w:tcBorders>
              <w:top w:val="single" w:sz="4" w:space="0" w:color="auto"/>
            </w:tcBorders>
          </w:tcPr>
          <w:p w14:paraId="2DD1C127" w14:textId="77777777" w:rsidR="00F04F9D" w:rsidRPr="00985959" w:rsidRDefault="00F04F9D" w:rsidP="00753EBD">
            <w:pPr>
              <w:pStyle w:val="tablehead"/>
              <w:numPr>
                <w:ilvl w:val="0"/>
                <w:numId w:val="0"/>
              </w:numPr>
              <w:spacing w:before="0" w:after="0"/>
              <w:rPr>
                <w:rFonts w:ascii="Times New Roman" w:hAnsi="Times New Roman"/>
                <w:bCs/>
                <w:sz w:val="22"/>
                <w:szCs w:val="22"/>
              </w:rPr>
            </w:pPr>
          </w:p>
        </w:tc>
      </w:tr>
      <w:tr w:rsidR="00F04F9D" w:rsidRPr="00985959" w14:paraId="18E15658" w14:textId="77777777" w:rsidTr="00F04F9D">
        <w:trPr>
          <w:jc w:val="center"/>
        </w:trPr>
        <w:tc>
          <w:tcPr>
            <w:tcW w:w="1423" w:type="dxa"/>
            <w:gridSpan w:val="2"/>
          </w:tcPr>
          <w:p w14:paraId="6D0C61F9" w14:textId="77777777" w:rsidR="00F04F9D" w:rsidRPr="00985959" w:rsidRDefault="00F04F9D" w:rsidP="00753EBD">
            <w:pPr>
              <w:pStyle w:val="tablehead"/>
              <w:numPr>
                <w:ilvl w:val="0"/>
                <w:numId w:val="0"/>
              </w:numPr>
              <w:spacing w:before="0" w:after="0"/>
              <w:rPr>
                <w:rFonts w:ascii="Times New Roman" w:hAnsi="Times New Roman"/>
                <w:bCs/>
                <w:sz w:val="22"/>
                <w:szCs w:val="22"/>
              </w:rPr>
            </w:pPr>
          </w:p>
        </w:tc>
        <w:tc>
          <w:tcPr>
            <w:tcW w:w="1423" w:type="dxa"/>
            <w:gridSpan w:val="2"/>
          </w:tcPr>
          <w:p w14:paraId="139455BC" w14:textId="1C3CC8F1" w:rsidR="00F04F9D" w:rsidRPr="00985959" w:rsidRDefault="00F04F9D" w:rsidP="00753EBD">
            <w:pPr>
              <w:pStyle w:val="tablehead"/>
              <w:numPr>
                <w:ilvl w:val="0"/>
                <w:numId w:val="0"/>
              </w:numPr>
              <w:spacing w:before="0" w:after="0"/>
              <w:jc w:val="left"/>
              <w:rPr>
                <w:rFonts w:ascii="Times New Roman" w:hAnsi="Times New Roman"/>
                <w:bCs/>
                <w:sz w:val="22"/>
                <w:szCs w:val="22"/>
              </w:rPr>
            </w:pPr>
            <w:r w:rsidRPr="00985959">
              <w:rPr>
                <w:rFonts w:ascii="Times New Roman" w:hAnsi="Times New Roman"/>
                <w:color w:val="000000"/>
                <w:sz w:val="18"/>
                <w:szCs w:val="18"/>
              </w:rPr>
              <w:t>T = tebal</w:t>
            </w:r>
          </w:p>
        </w:tc>
        <w:tc>
          <w:tcPr>
            <w:tcW w:w="3231" w:type="dxa"/>
          </w:tcPr>
          <w:p w14:paraId="3CA9D993" w14:textId="77777777" w:rsidR="00F04F9D" w:rsidRPr="00985959" w:rsidRDefault="00F04F9D" w:rsidP="00753EBD">
            <w:pPr>
              <w:pStyle w:val="tablehead"/>
              <w:numPr>
                <w:ilvl w:val="0"/>
                <w:numId w:val="0"/>
              </w:numPr>
              <w:spacing w:before="0" w:after="0"/>
              <w:rPr>
                <w:rFonts w:ascii="Times New Roman" w:hAnsi="Times New Roman"/>
                <w:bCs/>
                <w:i/>
                <w:iCs/>
                <w:sz w:val="22"/>
                <w:szCs w:val="22"/>
              </w:rPr>
            </w:pPr>
          </w:p>
        </w:tc>
        <w:tc>
          <w:tcPr>
            <w:tcW w:w="722" w:type="dxa"/>
          </w:tcPr>
          <w:p w14:paraId="5B0CB2CB" w14:textId="77777777" w:rsidR="00F04F9D" w:rsidRPr="00985959" w:rsidRDefault="00F04F9D" w:rsidP="00753EBD">
            <w:pPr>
              <w:pStyle w:val="tablehead"/>
              <w:numPr>
                <w:ilvl w:val="0"/>
                <w:numId w:val="0"/>
              </w:numPr>
              <w:spacing w:before="0" w:after="0"/>
              <w:rPr>
                <w:rFonts w:ascii="Times New Roman" w:hAnsi="Times New Roman"/>
                <w:bCs/>
                <w:sz w:val="22"/>
                <w:szCs w:val="22"/>
              </w:rPr>
            </w:pPr>
          </w:p>
        </w:tc>
        <w:tc>
          <w:tcPr>
            <w:tcW w:w="709" w:type="dxa"/>
          </w:tcPr>
          <w:p w14:paraId="11340026" w14:textId="77777777" w:rsidR="00F04F9D" w:rsidRPr="00985959" w:rsidRDefault="00F04F9D" w:rsidP="00753EBD">
            <w:pPr>
              <w:pStyle w:val="tablehead"/>
              <w:numPr>
                <w:ilvl w:val="0"/>
                <w:numId w:val="0"/>
              </w:numPr>
              <w:spacing w:before="0" w:after="0"/>
              <w:rPr>
                <w:rFonts w:ascii="Times New Roman" w:hAnsi="Times New Roman"/>
                <w:bCs/>
                <w:sz w:val="22"/>
                <w:szCs w:val="22"/>
              </w:rPr>
            </w:pPr>
          </w:p>
        </w:tc>
        <w:tc>
          <w:tcPr>
            <w:tcW w:w="800" w:type="dxa"/>
          </w:tcPr>
          <w:p w14:paraId="12F66296" w14:textId="77777777" w:rsidR="00F04F9D" w:rsidRPr="00985959" w:rsidRDefault="00F04F9D" w:rsidP="00753EBD">
            <w:pPr>
              <w:pStyle w:val="tablehead"/>
              <w:numPr>
                <w:ilvl w:val="0"/>
                <w:numId w:val="0"/>
              </w:numPr>
              <w:spacing w:before="0" w:after="0"/>
              <w:rPr>
                <w:rFonts w:ascii="Times New Roman" w:hAnsi="Times New Roman"/>
                <w:bCs/>
                <w:sz w:val="22"/>
                <w:szCs w:val="22"/>
              </w:rPr>
            </w:pPr>
          </w:p>
        </w:tc>
        <w:tc>
          <w:tcPr>
            <w:tcW w:w="708" w:type="dxa"/>
          </w:tcPr>
          <w:p w14:paraId="1130D17D" w14:textId="77777777" w:rsidR="00F04F9D" w:rsidRPr="00985959" w:rsidRDefault="00F04F9D" w:rsidP="00753EBD">
            <w:pPr>
              <w:pStyle w:val="tablehead"/>
              <w:numPr>
                <w:ilvl w:val="0"/>
                <w:numId w:val="0"/>
              </w:numPr>
              <w:spacing w:before="0" w:after="0"/>
              <w:rPr>
                <w:rFonts w:ascii="Times New Roman" w:hAnsi="Times New Roman"/>
                <w:bCs/>
                <w:sz w:val="22"/>
                <w:szCs w:val="22"/>
              </w:rPr>
            </w:pPr>
          </w:p>
        </w:tc>
      </w:tr>
    </w:tbl>
    <w:p w14:paraId="70DAE5B1" w14:textId="1FA46ABF" w:rsidR="007D2008" w:rsidRPr="00E54698" w:rsidRDefault="00677AAE" w:rsidP="00753EBD">
      <w:pPr>
        <w:pStyle w:val="tablehead"/>
        <w:numPr>
          <w:ilvl w:val="0"/>
          <w:numId w:val="0"/>
        </w:numPr>
        <w:spacing w:before="0" w:after="0"/>
        <w:ind w:left="630" w:firstLine="270"/>
        <w:jc w:val="both"/>
        <w:rPr>
          <w:rFonts w:ascii="Times New Roman" w:hAnsi="Times New Roman"/>
          <w:color w:val="000000"/>
          <w:sz w:val="22"/>
          <w:szCs w:val="22"/>
        </w:rPr>
      </w:pPr>
      <w:r w:rsidRPr="00E54698">
        <w:rPr>
          <w:rFonts w:ascii="Times New Roman" w:hAnsi="Times New Roman"/>
          <w:color w:val="000000"/>
          <w:sz w:val="22"/>
          <w:szCs w:val="22"/>
          <w:lang w:val="id-ID"/>
        </w:rPr>
        <w:t>Tabel</w:t>
      </w:r>
      <w:r w:rsidR="000F051E" w:rsidRPr="00E54698">
        <w:rPr>
          <w:rFonts w:ascii="Times New Roman" w:hAnsi="Times New Roman"/>
          <w:color w:val="000000"/>
          <w:sz w:val="22"/>
          <w:szCs w:val="22"/>
        </w:rPr>
        <w:t xml:space="preserve"> 2</w:t>
      </w:r>
      <w:r w:rsidR="00BE1707" w:rsidRPr="00E54698">
        <w:rPr>
          <w:rFonts w:ascii="Times New Roman" w:hAnsi="Times New Roman"/>
          <w:color w:val="000000"/>
          <w:sz w:val="22"/>
          <w:szCs w:val="22"/>
        </w:rPr>
        <w:t xml:space="preserve"> me</w:t>
      </w:r>
      <w:r w:rsidR="005C065A" w:rsidRPr="00E54698">
        <w:rPr>
          <w:rFonts w:ascii="Times New Roman" w:hAnsi="Times New Roman"/>
          <w:color w:val="000000"/>
          <w:sz w:val="22"/>
          <w:szCs w:val="22"/>
        </w:rPr>
        <w:t xml:space="preserve">nunjukkan hasil dari </w:t>
      </w:r>
      <w:r w:rsidR="005C065A" w:rsidRPr="00E54698">
        <w:rPr>
          <w:rFonts w:ascii="Times New Roman" w:hAnsi="Times New Roman"/>
          <w:i/>
          <w:color w:val="000000"/>
          <w:sz w:val="22"/>
          <w:szCs w:val="22"/>
        </w:rPr>
        <w:t xml:space="preserve">pre-test </w:t>
      </w:r>
      <w:r w:rsidR="005C065A" w:rsidRPr="00E54698">
        <w:rPr>
          <w:rFonts w:ascii="Times New Roman" w:hAnsi="Times New Roman"/>
          <w:color w:val="000000"/>
          <w:sz w:val="22"/>
          <w:szCs w:val="22"/>
        </w:rPr>
        <w:t xml:space="preserve"> terdapat penebalan syaraf pada syaraf Ulnaris dan syaraf Tibialis Posterior</w:t>
      </w:r>
      <w:r w:rsidR="008E762A" w:rsidRPr="00E54698">
        <w:rPr>
          <w:rFonts w:ascii="Times New Roman" w:hAnsi="Times New Roman"/>
          <w:color w:val="000000"/>
          <w:sz w:val="22"/>
          <w:szCs w:val="22"/>
          <w:lang w:val="id-ID"/>
        </w:rPr>
        <w:t xml:space="preserve"> dan tidak terdapat nyeri</w:t>
      </w:r>
      <w:r w:rsidR="005C065A" w:rsidRPr="00E54698">
        <w:rPr>
          <w:rFonts w:ascii="Times New Roman" w:hAnsi="Times New Roman"/>
          <w:color w:val="000000"/>
          <w:sz w:val="22"/>
          <w:szCs w:val="22"/>
        </w:rPr>
        <w:t xml:space="preserve">. Setelah diberikannya modalitas fisioterapi dilakukan kembali pengukuran, maka untuk </w:t>
      </w:r>
      <w:r w:rsidR="005C065A" w:rsidRPr="00E54698">
        <w:rPr>
          <w:rFonts w:ascii="Times New Roman" w:hAnsi="Times New Roman"/>
          <w:i/>
          <w:color w:val="000000"/>
          <w:sz w:val="22"/>
          <w:szCs w:val="22"/>
        </w:rPr>
        <w:t xml:space="preserve">post-test </w:t>
      </w:r>
      <w:r w:rsidR="005C065A" w:rsidRPr="00E54698">
        <w:rPr>
          <w:rFonts w:ascii="Times New Roman" w:hAnsi="Times New Roman"/>
          <w:color w:val="000000"/>
          <w:sz w:val="22"/>
          <w:szCs w:val="22"/>
        </w:rPr>
        <w:t>didapatkan hasil normal atau tidak terdapat penebalan syaraf</w:t>
      </w:r>
      <w:r w:rsidR="008E762A" w:rsidRPr="00E54698">
        <w:rPr>
          <w:rFonts w:ascii="Times New Roman" w:hAnsi="Times New Roman"/>
          <w:color w:val="000000"/>
          <w:sz w:val="22"/>
          <w:szCs w:val="22"/>
          <w:lang w:val="id-ID"/>
        </w:rPr>
        <w:t xml:space="preserve"> serta tidak terdapat nyeri</w:t>
      </w:r>
      <w:r w:rsidR="005C065A" w:rsidRPr="00E54698">
        <w:rPr>
          <w:rFonts w:ascii="Times New Roman" w:hAnsi="Times New Roman"/>
          <w:color w:val="000000"/>
          <w:sz w:val="22"/>
          <w:szCs w:val="22"/>
        </w:rPr>
        <w:t>.</w:t>
      </w:r>
    </w:p>
    <w:p w14:paraId="18AAAD77" w14:textId="77777777" w:rsidR="00124907" w:rsidRPr="00E54698" w:rsidRDefault="00441121" w:rsidP="00F04F9D">
      <w:pPr>
        <w:pStyle w:val="tablehead"/>
        <w:numPr>
          <w:ilvl w:val="0"/>
          <w:numId w:val="0"/>
        </w:numPr>
        <w:spacing w:before="0" w:after="0"/>
        <w:ind w:left="567"/>
        <w:rPr>
          <w:rFonts w:ascii="Times New Roman" w:hAnsi="Times New Roman"/>
          <w:color w:val="000000"/>
          <w:szCs w:val="20"/>
        </w:rPr>
      </w:pPr>
      <w:r w:rsidRPr="00E54698">
        <w:rPr>
          <w:rFonts w:ascii="Times New Roman" w:hAnsi="Times New Roman"/>
          <w:b/>
          <w:color w:val="000000"/>
          <w:szCs w:val="20"/>
          <w:lang w:val="id-ID"/>
        </w:rPr>
        <w:t>Tabel</w:t>
      </w:r>
      <w:r w:rsidRPr="00E54698">
        <w:rPr>
          <w:rFonts w:ascii="Times New Roman" w:hAnsi="Times New Roman"/>
          <w:b/>
          <w:color w:val="000000"/>
          <w:szCs w:val="20"/>
        </w:rPr>
        <w:t xml:space="preserve"> 3</w:t>
      </w:r>
      <w:r w:rsidRPr="00E54698">
        <w:rPr>
          <w:rFonts w:ascii="Times New Roman" w:hAnsi="Times New Roman"/>
          <w:color w:val="000000"/>
          <w:szCs w:val="20"/>
        </w:rPr>
        <w:t xml:space="preserve">. </w:t>
      </w:r>
      <w:r w:rsidRPr="00E54698">
        <w:rPr>
          <w:rFonts w:ascii="Times New Roman" w:hAnsi="Times New Roman"/>
          <w:i/>
          <w:color w:val="000000"/>
          <w:szCs w:val="20"/>
        </w:rPr>
        <w:t>Pre-test</w:t>
      </w:r>
      <w:r w:rsidRPr="00E54698">
        <w:rPr>
          <w:rFonts w:ascii="Times New Roman" w:hAnsi="Times New Roman"/>
          <w:color w:val="000000"/>
          <w:szCs w:val="20"/>
        </w:rPr>
        <w:t xml:space="preserve"> dan </w:t>
      </w:r>
      <w:r w:rsidRPr="00E54698">
        <w:rPr>
          <w:rFonts w:ascii="Times New Roman" w:hAnsi="Times New Roman"/>
          <w:i/>
          <w:color w:val="000000"/>
          <w:szCs w:val="20"/>
        </w:rPr>
        <w:t>Post-test</w:t>
      </w:r>
      <w:r w:rsidRPr="00E54698">
        <w:rPr>
          <w:rFonts w:ascii="Times New Roman" w:hAnsi="Times New Roman"/>
          <w:color w:val="000000"/>
          <w:szCs w:val="20"/>
        </w:rPr>
        <w:t xml:space="preserve">  Fungsi Syaraf Motorik POD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134"/>
        <w:gridCol w:w="4536"/>
        <w:gridCol w:w="1134"/>
        <w:gridCol w:w="1083"/>
      </w:tblGrid>
      <w:tr w:rsidR="007F172E" w:rsidRPr="00E54698" w14:paraId="72BF50AE" w14:textId="77777777" w:rsidTr="00F04F9D">
        <w:trPr>
          <w:jc w:val="center"/>
        </w:trPr>
        <w:tc>
          <w:tcPr>
            <w:tcW w:w="9016" w:type="dxa"/>
            <w:gridSpan w:val="5"/>
            <w:tcBorders>
              <w:top w:val="single" w:sz="4" w:space="0" w:color="auto"/>
              <w:bottom w:val="single" w:sz="4" w:space="0" w:color="auto"/>
            </w:tcBorders>
          </w:tcPr>
          <w:p w14:paraId="66CD72F0" w14:textId="77777777" w:rsidR="007F172E" w:rsidRPr="00E54698" w:rsidRDefault="007F172E"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b/>
                <w:bCs/>
                <w:color w:val="000000"/>
                <w:szCs w:val="20"/>
              </w:rPr>
              <w:t>FACIAL</w:t>
            </w:r>
          </w:p>
        </w:tc>
      </w:tr>
      <w:tr w:rsidR="009E3477" w:rsidRPr="00E54698" w14:paraId="78263FEF" w14:textId="77777777" w:rsidTr="00F04F9D">
        <w:trPr>
          <w:jc w:val="center"/>
        </w:trPr>
        <w:tc>
          <w:tcPr>
            <w:tcW w:w="1129" w:type="dxa"/>
            <w:tcBorders>
              <w:top w:val="single" w:sz="4" w:space="0" w:color="auto"/>
            </w:tcBorders>
          </w:tcPr>
          <w:p w14:paraId="308707D7" w14:textId="77777777" w:rsidR="009E3477" w:rsidRPr="00E54698" w:rsidRDefault="009E3477"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c>
          <w:tcPr>
            <w:tcW w:w="1134" w:type="dxa"/>
            <w:tcBorders>
              <w:top w:val="single" w:sz="4" w:space="0" w:color="auto"/>
            </w:tcBorders>
          </w:tcPr>
          <w:p w14:paraId="47449AD9" w14:textId="77777777" w:rsidR="009E3477" w:rsidRPr="00E54698" w:rsidRDefault="009E3477"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c>
          <w:tcPr>
            <w:tcW w:w="4536" w:type="dxa"/>
            <w:tcBorders>
              <w:top w:val="single" w:sz="4" w:space="0" w:color="auto"/>
            </w:tcBorders>
          </w:tcPr>
          <w:p w14:paraId="2DF54535" w14:textId="77777777" w:rsidR="009E3477" w:rsidRPr="00E54698" w:rsidRDefault="009E3477"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Menutup Mata (tingkat)</w:t>
            </w:r>
          </w:p>
        </w:tc>
        <w:tc>
          <w:tcPr>
            <w:tcW w:w="1134" w:type="dxa"/>
            <w:tcBorders>
              <w:top w:val="single" w:sz="4" w:space="0" w:color="auto"/>
            </w:tcBorders>
          </w:tcPr>
          <w:p w14:paraId="356CDBF2" w14:textId="77777777" w:rsidR="009E3477" w:rsidRPr="00E54698" w:rsidRDefault="009E3477"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c>
          <w:tcPr>
            <w:tcW w:w="1083" w:type="dxa"/>
            <w:tcBorders>
              <w:top w:val="single" w:sz="4" w:space="0" w:color="auto"/>
            </w:tcBorders>
          </w:tcPr>
          <w:p w14:paraId="2C3E96A7" w14:textId="77777777" w:rsidR="009E3477" w:rsidRPr="00E54698" w:rsidRDefault="009E3477"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r>
      <w:tr w:rsidR="009E3477" w:rsidRPr="00E54698" w14:paraId="2D61A2DD" w14:textId="77777777" w:rsidTr="00F04F9D">
        <w:trPr>
          <w:jc w:val="center"/>
        </w:trPr>
        <w:tc>
          <w:tcPr>
            <w:tcW w:w="1129" w:type="dxa"/>
            <w:tcBorders>
              <w:bottom w:val="single" w:sz="4" w:space="0" w:color="auto"/>
            </w:tcBorders>
          </w:tcPr>
          <w:p w14:paraId="6E6FA7A9" w14:textId="77777777" w:rsidR="009E3477" w:rsidRPr="00E54698" w:rsidRDefault="009E3477"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c>
          <w:tcPr>
            <w:tcW w:w="1134" w:type="dxa"/>
            <w:tcBorders>
              <w:bottom w:val="single" w:sz="4" w:space="0" w:color="auto"/>
            </w:tcBorders>
          </w:tcPr>
          <w:p w14:paraId="4C7FF7B4" w14:textId="77777777" w:rsidR="009E3477" w:rsidRPr="00E54698" w:rsidRDefault="009E3477"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c>
          <w:tcPr>
            <w:tcW w:w="4536" w:type="dxa"/>
            <w:tcBorders>
              <w:bottom w:val="single" w:sz="4" w:space="0" w:color="auto"/>
            </w:tcBorders>
          </w:tcPr>
          <w:p w14:paraId="644E913A" w14:textId="77777777" w:rsidR="009E3477" w:rsidRPr="00E54698" w:rsidRDefault="009E3477"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Celah Kelopak Mata (mm)</w:t>
            </w:r>
          </w:p>
        </w:tc>
        <w:tc>
          <w:tcPr>
            <w:tcW w:w="1134" w:type="dxa"/>
            <w:tcBorders>
              <w:bottom w:val="single" w:sz="4" w:space="0" w:color="auto"/>
            </w:tcBorders>
          </w:tcPr>
          <w:p w14:paraId="352639EF" w14:textId="77777777" w:rsidR="009E3477" w:rsidRPr="00E54698" w:rsidRDefault="009E3477"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c>
          <w:tcPr>
            <w:tcW w:w="1083" w:type="dxa"/>
            <w:tcBorders>
              <w:bottom w:val="single" w:sz="4" w:space="0" w:color="auto"/>
            </w:tcBorders>
          </w:tcPr>
          <w:p w14:paraId="168953D4" w14:textId="77777777" w:rsidR="009E3477" w:rsidRPr="00E54698" w:rsidRDefault="009E3477"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r>
      <w:tr w:rsidR="007F172E" w:rsidRPr="00E54698" w14:paraId="619D69E2" w14:textId="77777777" w:rsidTr="00F04F9D">
        <w:trPr>
          <w:jc w:val="center"/>
        </w:trPr>
        <w:tc>
          <w:tcPr>
            <w:tcW w:w="9016" w:type="dxa"/>
            <w:gridSpan w:val="5"/>
            <w:tcBorders>
              <w:top w:val="single" w:sz="4" w:space="0" w:color="auto"/>
              <w:bottom w:val="single" w:sz="4" w:space="0" w:color="auto"/>
            </w:tcBorders>
          </w:tcPr>
          <w:p w14:paraId="15B1D0A1" w14:textId="77777777" w:rsidR="007F172E" w:rsidRPr="00E54698" w:rsidRDefault="007F172E"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b/>
                <w:bCs/>
                <w:color w:val="000000"/>
                <w:szCs w:val="20"/>
              </w:rPr>
              <w:t>ULNAR</w:t>
            </w:r>
          </w:p>
        </w:tc>
      </w:tr>
      <w:tr w:rsidR="00182049" w:rsidRPr="00E54698" w14:paraId="5424C791" w14:textId="77777777" w:rsidTr="00F04F9D">
        <w:trPr>
          <w:jc w:val="center"/>
        </w:trPr>
        <w:tc>
          <w:tcPr>
            <w:tcW w:w="1129" w:type="dxa"/>
            <w:tcBorders>
              <w:top w:val="single" w:sz="4" w:space="0" w:color="auto"/>
            </w:tcBorders>
          </w:tcPr>
          <w:p w14:paraId="6EF3E22F"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1134" w:type="dxa"/>
            <w:tcBorders>
              <w:top w:val="single" w:sz="4" w:space="0" w:color="auto"/>
            </w:tcBorders>
          </w:tcPr>
          <w:p w14:paraId="1D39122C"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4536" w:type="dxa"/>
            <w:tcBorders>
              <w:top w:val="single" w:sz="4" w:space="0" w:color="auto"/>
            </w:tcBorders>
          </w:tcPr>
          <w:p w14:paraId="317AE772" w14:textId="77777777" w:rsidR="00182049" w:rsidRPr="00E54698" w:rsidRDefault="00182049"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Abd Jari Kelingking</w:t>
            </w:r>
          </w:p>
        </w:tc>
        <w:tc>
          <w:tcPr>
            <w:tcW w:w="1134" w:type="dxa"/>
            <w:tcBorders>
              <w:top w:val="single" w:sz="4" w:space="0" w:color="auto"/>
            </w:tcBorders>
          </w:tcPr>
          <w:p w14:paraId="530DC280"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1083" w:type="dxa"/>
            <w:tcBorders>
              <w:top w:val="single" w:sz="4" w:space="0" w:color="auto"/>
            </w:tcBorders>
          </w:tcPr>
          <w:p w14:paraId="51EB8A48"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r>
      <w:tr w:rsidR="00182049" w:rsidRPr="00E54698" w14:paraId="6E785164" w14:textId="77777777" w:rsidTr="00F04F9D">
        <w:trPr>
          <w:jc w:val="center"/>
        </w:trPr>
        <w:tc>
          <w:tcPr>
            <w:tcW w:w="1129" w:type="dxa"/>
          </w:tcPr>
          <w:p w14:paraId="2208F698"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1134" w:type="dxa"/>
          </w:tcPr>
          <w:p w14:paraId="4CE8F4CB"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4536" w:type="dxa"/>
          </w:tcPr>
          <w:p w14:paraId="2003E5D7" w14:textId="77777777" w:rsidR="00182049" w:rsidRPr="00E54698" w:rsidRDefault="00182049"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Abd Jari Telunjuk</w:t>
            </w:r>
          </w:p>
        </w:tc>
        <w:tc>
          <w:tcPr>
            <w:tcW w:w="1134" w:type="dxa"/>
          </w:tcPr>
          <w:p w14:paraId="509537A1"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1083" w:type="dxa"/>
          </w:tcPr>
          <w:p w14:paraId="0784031E"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r>
      <w:tr w:rsidR="00182049" w:rsidRPr="00E54698" w14:paraId="485D5A84" w14:textId="77777777" w:rsidTr="00F04F9D">
        <w:trPr>
          <w:jc w:val="center"/>
        </w:trPr>
        <w:tc>
          <w:tcPr>
            <w:tcW w:w="1129" w:type="dxa"/>
          </w:tcPr>
          <w:p w14:paraId="18D74BB6"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1134" w:type="dxa"/>
          </w:tcPr>
          <w:p w14:paraId="16804BA1"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4536" w:type="dxa"/>
          </w:tcPr>
          <w:p w14:paraId="52E2100A" w14:textId="77777777" w:rsidR="00182049" w:rsidRPr="00E54698" w:rsidRDefault="00182049"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Posisi Intrinsik (4, 5)</w:t>
            </w:r>
          </w:p>
        </w:tc>
        <w:tc>
          <w:tcPr>
            <w:tcW w:w="1134" w:type="dxa"/>
          </w:tcPr>
          <w:p w14:paraId="458E4472"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sz w:val="20"/>
                <w:szCs w:val="20"/>
              </w:rPr>
              <w:t>0</w:t>
            </w:r>
          </w:p>
        </w:tc>
        <w:tc>
          <w:tcPr>
            <w:tcW w:w="1083" w:type="dxa"/>
          </w:tcPr>
          <w:p w14:paraId="7DE4AA11"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sz w:val="20"/>
                <w:szCs w:val="20"/>
              </w:rPr>
              <w:t>0</w:t>
            </w:r>
          </w:p>
        </w:tc>
      </w:tr>
      <w:tr w:rsidR="00182049" w:rsidRPr="00E54698" w14:paraId="3C8B5BA6" w14:textId="77777777" w:rsidTr="00F04F9D">
        <w:trPr>
          <w:jc w:val="center"/>
        </w:trPr>
        <w:tc>
          <w:tcPr>
            <w:tcW w:w="1129" w:type="dxa"/>
            <w:tcBorders>
              <w:bottom w:val="single" w:sz="4" w:space="0" w:color="auto"/>
            </w:tcBorders>
          </w:tcPr>
          <w:p w14:paraId="40665C09"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1134" w:type="dxa"/>
            <w:tcBorders>
              <w:bottom w:val="single" w:sz="4" w:space="0" w:color="auto"/>
            </w:tcBorders>
          </w:tcPr>
          <w:p w14:paraId="31E59631"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4536" w:type="dxa"/>
            <w:tcBorders>
              <w:bottom w:val="single" w:sz="4" w:space="0" w:color="auto"/>
            </w:tcBorders>
          </w:tcPr>
          <w:p w14:paraId="4FBFB63C" w14:textId="77777777" w:rsidR="00182049" w:rsidRPr="00E54698" w:rsidRDefault="00182049"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Posisi Intrinsik (2, 3)</w:t>
            </w:r>
          </w:p>
        </w:tc>
        <w:tc>
          <w:tcPr>
            <w:tcW w:w="1134" w:type="dxa"/>
            <w:tcBorders>
              <w:bottom w:val="single" w:sz="4" w:space="0" w:color="auto"/>
            </w:tcBorders>
          </w:tcPr>
          <w:p w14:paraId="08BEECDF"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1083" w:type="dxa"/>
            <w:tcBorders>
              <w:bottom w:val="single" w:sz="4" w:space="0" w:color="auto"/>
            </w:tcBorders>
          </w:tcPr>
          <w:p w14:paraId="1F91EF05" w14:textId="77777777" w:rsidR="00182049" w:rsidRPr="00E54698" w:rsidRDefault="00182049"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r>
      <w:tr w:rsidR="00DF330F" w:rsidRPr="00E54698" w14:paraId="5F6CFF99" w14:textId="77777777" w:rsidTr="00F04F9D">
        <w:trPr>
          <w:jc w:val="center"/>
        </w:trPr>
        <w:tc>
          <w:tcPr>
            <w:tcW w:w="9016" w:type="dxa"/>
            <w:gridSpan w:val="5"/>
            <w:tcBorders>
              <w:top w:val="single" w:sz="4" w:space="0" w:color="auto"/>
              <w:bottom w:val="single" w:sz="4" w:space="0" w:color="auto"/>
            </w:tcBorders>
          </w:tcPr>
          <w:p w14:paraId="4947B80F" w14:textId="77777777" w:rsidR="00DF330F" w:rsidRPr="00E54698" w:rsidRDefault="00DF330F"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b/>
                <w:bCs/>
                <w:color w:val="000000"/>
                <w:szCs w:val="20"/>
              </w:rPr>
              <w:t>MEDIAN</w:t>
            </w:r>
          </w:p>
        </w:tc>
      </w:tr>
      <w:tr w:rsidR="007126A0" w:rsidRPr="00E54698" w14:paraId="17B67FDE" w14:textId="77777777" w:rsidTr="00F04F9D">
        <w:trPr>
          <w:jc w:val="center"/>
        </w:trPr>
        <w:tc>
          <w:tcPr>
            <w:tcW w:w="1129" w:type="dxa"/>
            <w:tcBorders>
              <w:top w:val="single" w:sz="4" w:space="0" w:color="auto"/>
            </w:tcBorders>
          </w:tcPr>
          <w:p w14:paraId="73967CDA" w14:textId="77777777" w:rsidR="007126A0" w:rsidRPr="00E54698" w:rsidRDefault="007126A0"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c>
          <w:tcPr>
            <w:tcW w:w="1134" w:type="dxa"/>
            <w:tcBorders>
              <w:top w:val="single" w:sz="4" w:space="0" w:color="auto"/>
            </w:tcBorders>
          </w:tcPr>
          <w:p w14:paraId="6F40A317" w14:textId="77777777" w:rsidR="007126A0" w:rsidRPr="00E54698" w:rsidRDefault="007126A0"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c>
          <w:tcPr>
            <w:tcW w:w="4536" w:type="dxa"/>
            <w:tcBorders>
              <w:top w:val="single" w:sz="4" w:space="0" w:color="auto"/>
            </w:tcBorders>
          </w:tcPr>
          <w:p w14:paraId="1DBD98C7" w14:textId="77777777" w:rsidR="007126A0" w:rsidRPr="00E54698" w:rsidRDefault="007126A0"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Abd Ibu Jari</w:t>
            </w:r>
          </w:p>
        </w:tc>
        <w:tc>
          <w:tcPr>
            <w:tcW w:w="1134" w:type="dxa"/>
            <w:tcBorders>
              <w:top w:val="single" w:sz="4" w:space="0" w:color="auto"/>
            </w:tcBorders>
          </w:tcPr>
          <w:p w14:paraId="0D9AC1AB" w14:textId="77777777" w:rsidR="007126A0" w:rsidRPr="00E54698" w:rsidRDefault="007126A0"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c>
          <w:tcPr>
            <w:tcW w:w="1083" w:type="dxa"/>
            <w:tcBorders>
              <w:top w:val="single" w:sz="4" w:space="0" w:color="auto"/>
            </w:tcBorders>
          </w:tcPr>
          <w:p w14:paraId="05047984" w14:textId="77777777" w:rsidR="007126A0" w:rsidRPr="00E54698" w:rsidRDefault="007126A0"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r>
      <w:tr w:rsidR="007126A0" w:rsidRPr="00E54698" w14:paraId="53D602CE" w14:textId="77777777" w:rsidTr="00F04F9D">
        <w:trPr>
          <w:jc w:val="center"/>
        </w:trPr>
        <w:tc>
          <w:tcPr>
            <w:tcW w:w="1129" w:type="dxa"/>
            <w:tcBorders>
              <w:bottom w:val="single" w:sz="4" w:space="0" w:color="auto"/>
            </w:tcBorders>
          </w:tcPr>
          <w:p w14:paraId="4F5422FE" w14:textId="77777777" w:rsidR="007126A0" w:rsidRPr="00E54698" w:rsidRDefault="007126A0"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4</w:t>
            </w:r>
          </w:p>
        </w:tc>
        <w:tc>
          <w:tcPr>
            <w:tcW w:w="1134" w:type="dxa"/>
            <w:tcBorders>
              <w:bottom w:val="single" w:sz="4" w:space="0" w:color="auto"/>
            </w:tcBorders>
          </w:tcPr>
          <w:p w14:paraId="69CF3EB7" w14:textId="77777777" w:rsidR="007126A0" w:rsidRPr="00E54698" w:rsidRDefault="007126A0"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4</w:t>
            </w:r>
          </w:p>
        </w:tc>
        <w:tc>
          <w:tcPr>
            <w:tcW w:w="4536" w:type="dxa"/>
            <w:tcBorders>
              <w:bottom w:val="single" w:sz="4" w:space="0" w:color="auto"/>
            </w:tcBorders>
          </w:tcPr>
          <w:p w14:paraId="4EA5E785" w14:textId="77777777" w:rsidR="007126A0" w:rsidRPr="00E54698" w:rsidRDefault="007126A0"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Opposisi Ibu Jari</w:t>
            </w:r>
          </w:p>
        </w:tc>
        <w:tc>
          <w:tcPr>
            <w:tcW w:w="1134" w:type="dxa"/>
            <w:tcBorders>
              <w:bottom w:val="single" w:sz="4" w:space="0" w:color="auto"/>
            </w:tcBorders>
          </w:tcPr>
          <w:p w14:paraId="4DAFA884" w14:textId="77777777" w:rsidR="007126A0" w:rsidRPr="00E54698" w:rsidRDefault="007126A0"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4</w:t>
            </w:r>
          </w:p>
        </w:tc>
        <w:tc>
          <w:tcPr>
            <w:tcW w:w="1083" w:type="dxa"/>
            <w:tcBorders>
              <w:bottom w:val="single" w:sz="4" w:space="0" w:color="auto"/>
            </w:tcBorders>
          </w:tcPr>
          <w:p w14:paraId="66E0A991" w14:textId="77777777" w:rsidR="007126A0" w:rsidRPr="00E54698" w:rsidRDefault="007126A0"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4</w:t>
            </w:r>
          </w:p>
        </w:tc>
      </w:tr>
      <w:tr w:rsidR="00545976" w:rsidRPr="00E54698" w14:paraId="49A333F5" w14:textId="77777777" w:rsidTr="00F04F9D">
        <w:trPr>
          <w:jc w:val="center"/>
        </w:trPr>
        <w:tc>
          <w:tcPr>
            <w:tcW w:w="9016" w:type="dxa"/>
            <w:gridSpan w:val="5"/>
            <w:tcBorders>
              <w:top w:val="single" w:sz="4" w:space="0" w:color="auto"/>
              <w:bottom w:val="single" w:sz="4" w:space="0" w:color="auto"/>
            </w:tcBorders>
          </w:tcPr>
          <w:p w14:paraId="54367E96" w14:textId="77777777" w:rsidR="00545976" w:rsidRPr="00E54698" w:rsidRDefault="00545976"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b/>
                <w:bCs/>
                <w:color w:val="000000"/>
                <w:szCs w:val="20"/>
              </w:rPr>
              <w:t>RADIAL</w:t>
            </w:r>
          </w:p>
        </w:tc>
      </w:tr>
      <w:tr w:rsidR="00DF330F" w:rsidRPr="00E54698" w14:paraId="3A075F5F" w14:textId="77777777" w:rsidTr="00F04F9D">
        <w:trPr>
          <w:jc w:val="center"/>
        </w:trPr>
        <w:tc>
          <w:tcPr>
            <w:tcW w:w="1129" w:type="dxa"/>
            <w:tcBorders>
              <w:top w:val="single" w:sz="4" w:space="0" w:color="auto"/>
              <w:bottom w:val="single" w:sz="4" w:space="0" w:color="auto"/>
            </w:tcBorders>
          </w:tcPr>
          <w:p w14:paraId="150D1453" w14:textId="77777777" w:rsidR="00DF330F" w:rsidRPr="00E54698" w:rsidRDefault="00545976"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c>
          <w:tcPr>
            <w:tcW w:w="1134" w:type="dxa"/>
            <w:tcBorders>
              <w:top w:val="single" w:sz="4" w:space="0" w:color="auto"/>
              <w:bottom w:val="single" w:sz="4" w:space="0" w:color="auto"/>
            </w:tcBorders>
          </w:tcPr>
          <w:p w14:paraId="31D17138" w14:textId="77777777" w:rsidR="00DF330F" w:rsidRPr="00E54698" w:rsidRDefault="00545976"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c>
          <w:tcPr>
            <w:tcW w:w="4536" w:type="dxa"/>
            <w:tcBorders>
              <w:top w:val="single" w:sz="4" w:space="0" w:color="auto"/>
              <w:bottom w:val="single" w:sz="4" w:space="0" w:color="auto"/>
            </w:tcBorders>
          </w:tcPr>
          <w:p w14:paraId="4AF14C9B" w14:textId="77777777" w:rsidR="00DF330F" w:rsidRPr="00E54698" w:rsidRDefault="00DF330F"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 xml:space="preserve">Ext. </w:t>
            </w:r>
            <w:r w:rsidR="00B40281" w:rsidRPr="00E54698">
              <w:rPr>
                <w:rFonts w:ascii="Times New Roman" w:hAnsi="Times New Roman"/>
                <w:color w:val="000000"/>
                <w:szCs w:val="20"/>
              </w:rPr>
              <w:t>Pergelangan Tangan</w:t>
            </w:r>
          </w:p>
        </w:tc>
        <w:tc>
          <w:tcPr>
            <w:tcW w:w="1134" w:type="dxa"/>
            <w:tcBorders>
              <w:top w:val="single" w:sz="4" w:space="0" w:color="auto"/>
              <w:bottom w:val="single" w:sz="4" w:space="0" w:color="auto"/>
            </w:tcBorders>
          </w:tcPr>
          <w:p w14:paraId="2614B94A" w14:textId="77777777" w:rsidR="00DF330F" w:rsidRPr="00E54698" w:rsidRDefault="00545976"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4</w:t>
            </w:r>
          </w:p>
        </w:tc>
        <w:tc>
          <w:tcPr>
            <w:tcW w:w="1083" w:type="dxa"/>
            <w:tcBorders>
              <w:top w:val="single" w:sz="4" w:space="0" w:color="auto"/>
              <w:bottom w:val="single" w:sz="4" w:space="0" w:color="auto"/>
            </w:tcBorders>
          </w:tcPr>
          <w:p w14:paraId="041523B4" w14:textId="77777777" w:rsidR="00DF330F" w:rsidRPr="00E54698" w:rsidRDefault="00545976"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4</w:t>
            </w:r>
          </w:p>
        </w:tc>
      </w:tr>
      <w:tr w:rsidR="00545976" w:rsidRPr="00E54698" w14:paraId="5A7E0ABD" w14:textId="77777777" w:rsidTr="00F04F9D">
        <w:trPr>
          <w:jc w:val="center"/>
        </w:trPr>
        <w:tc>
          <w:tcPr>
            <w:tcW w:w="9016" w:type="dxa"/>
            <w:gridSpan w:val="5"/>
            <w:tcBorders>
              <w:top w:val="single" w:sz="4" w:space="0" w:color="auto"/>
              <w:bottom w:val="single" w:sz="4" w:space="0" w:color="auto"/>
            </w:tcBorders>
          </w:tcPr>
          <w:p w14:paraId="47E29514" w14:textId="77777777" w:rsidR="00545976" w:rsidRPr="00E54698" w:rsidRDefault="00545976"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b/>
                <w:bCs/>
                <w:color w:val="000000"/>
                <w:szCs w:val="20"/>
              </w:rPr>
              <w:t>COMMON PERONEAL</w:t>
            </w:r>
          </w:p>
        </w:tc>
      </w:tr>
      <w:tr w:rsidR="00545976" w:rsidRPr="00E54698" w14:paraId="0D5C072D" w14:textId="77777777" w:rsidTr="00F04F9D">
        <w:trPr>
          <w:jc w:val="center"/>
        </w:trPr>
        <w:tc>
          <w:tcPr>
            <w:tcW w:w="1129" w:type="dxa"/>
            <w:tcBorders>
              <w:top w:val="single" w:sz="4" w:space="0" w:color="auto"/>
            </w:tcBorders>
          </w:tcPr>
          <w:p w14:paraId="306ED2C5" w14:textId="77777777" w:rsidR="00545976" w:rsidRPr="00E54698" w:rsidRDefault="00545976"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1134" w:type="dxa"/>
            <w:tcBorders>
              <w:top w:val="single" w:sz="4" w:space="0" w:color="auto"/>
            </w:tcBorders>
          </w:tcPr>
          <w:p w14:paraId="2698AECD" w14:textId="77777777" w:rsidR="00545976" w:rsidRPr="00E54698" w:rsidRDefault="00545976"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4536" w:type="dxa"/>
            <w:tcBorders>
              <w:top w:val="single" w:sz="4" w:space="0" w:color="auto"/>
            </w:tcBorders>
          </w:tcPr>
          <w:p w14:paraId="4A76C324" w14:textId="77777777" w:rsidR="00545976" w:rsidRPr="00E54698" w:rsidRDefault="00545976"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Dorsi Flexion</w:t>
            </w:r>
          </w:p>
        </w:tc>
        <w:tc>
          <w:tcPr>
            <w:tcW w:w="1134" w:type="dxa"/>
            <w:tcBorders>
              <w:top w:val="single" w:sz="4" w:space="0" w:color="auto"/>
            </w:tcBorders>
          </w:tcPr>
          <w:p w14:paraId="49291FA8" w14:textId="77777777" w:rsidR="00545976" w:rsidRPr="00E54698" w:rsidRDefault="00545976"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1083" w:type="dxa"/>
            <w:tcBorders>
              <w:top w:val="single" w:sz="4" w:space="0" w:color="auto"/>
            </w:tcBorders>
          </w:tcPr>
          <w:p w14:paraId="49B0593B" w14:textId="77777777" w:rsidR="00545976" w:rsidRPr="00E54698" w:rsidRDefault="00545976"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r>
      <w:tr w:rsidR="00545976" w:rsidRPr="00E54698" w14:paraId="0E3F86F0" w14:textId="77777777" w:rsidTr="00F04F9D">
        <w:trPr>
          <w:jc w:val="center"/>
        </w:trPr>
        <w:tc>
          <w:tcPr>
            <w:tcW w:w="1129" w:type="dxa"/>
            <w:tcBorders>
              <w:bottom w:val="single" w:sz="4" w:space="0" w:color="auto"/>
            </w:tcBorders>
          </w:tcPr>
          <w:p w14:paraId="1E8BFB8D" w14:textId="77777777" w:rsidR="00545976" w:rsidRPr="00E54698" w:rsidRDefault="00545976"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1134" w:type="dxa"/>
            <w:tcBorders>
              <w:bottom w:val="single" w:sz="4" w:space="0" w:color="auto"/>
            </w:tcBorders>
          </w:tcPr>
          <w:p w14:paraId="7B3E1E85" w14:textId="77777777" w:rsidR="00545976" w:rsidRPr="00E54698" w:rsidRDefault="00545976"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4536" w:type="dxa"/>
            <w:tcBorders>
              <w:bottom w:val="single" w:sz="4" w:space="0" w:color="auto"/>
            </w:tcBorders>
          </w:tcPr>
          <w:p w14:paraId="1925CD67" w14:textId="77777777" w:rsidR="00545976" w:rsidRPr="00E54698" w:rsidRDefault="00545976"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Eversion</w:t>
            </w:r>
          </w:p>
        </w:tc>
        <w:tc>
          <w:tcPr>
            <w:tcW w:w="1134" w:type="dxa"/>
            <w:tcBorders>
              <w:bottom w:val="single" w:sz="4" w:space="0" w:color="auto"/>
            </w:tcBorders>
          </w:tcPr>
          <w:p w14:paraId="5A45B046" w14:textId="77777777" w:rsidR="00545976" w:rsidRPr="00E54698" w:rsidRDefault="00545976" w:rsidP="00191314">
            <w:pPr>
              <w:jc w:val="center"/>
              <w:rPr>
                <w:rFonts w:ascii="Times New Roman" w:hAnsi="Times New Roman" w:cs="Times New Roman"/>
                <w:sz w:val="20"/>
                <w:szCs w:val="20"/>
              </w:rPr>
            </w:pPr>
            <w:r w:rsidRPr="00E54698">
              <w:rPr>
                <w:rFonts w:ascii="Times New Roman" w:hAnsi="Times New Roman" w:cs="Times New Roman"/>
                <w:color w:val="000000"/>
                <w:sz w:val="20"/>
                <w:szCs w:val="20"/>
              </w:rPr>
              <w:t>4</w:t>
            </w:r>
          </w:p>
        </w:tc>
        <w:tc>
          <w:tcPr>
            <w:tcW w:w="1083" w:type="dxa"/>
            <w:tcBorders>
              <w:bottom w:val="single" w:sz="4" w:space="0" w:color="auto"/>
            </w:tcBorders>
          </w:tcPr>
          <w:p w14:paraId="3E884EB0" w14:textId="77777777" w:rsidR="00545976" w:rsidRPr="00E54698" w:rsidRDefault="00545976"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5</w:t>
            </w:r>
          </w:p>
        </w:tc>
      </w:tr>
    </w:tbl>
    <w:p w14:paraId="46E68C06" w14:textId="676AEAA3" w:rsidR="00BE1707" w:rsidRPr="00E54698" w:rsidRDefault="008F3F01" w:rsidP="00191314">
      <w:pPr>
        <w:pStyle w:val="tablehead"/>
        <w:numPr>
          <w:ilvl w:val="0"/>
          <w:numId w:val="0"/>
        </w:numPr>
        <w:spacing w:before="0" w:after="0"/>
        <w:ind w:left="630" w:firstLine="270"/>
        <w:jc w:val="both"/>
        <w:rPr>
          <w:rFonts w:ascii="Times New Roman" w:hAnsi="Times New Roman"/>
          <w:color w:val="000000"/>
          <w:sz w:val="22"/>
          <w:szCs w:val="22"/>
        </w:rPr>
      </w:pPr>
      <w:r w:rsidRPr="00E54698">
        <w:rPr>
          <w:rFonts w:ascii="Times New Roman" w:hAnsi="Times New Roman"/>
          <w:color w:val="000000"/>
          <w:sz w:val="22"/>
          <w:szCs w:val="22"/>
          <w:lang w:val="id-ID"/>
        </w:rPr>
        <w:t>Tabel</w:t>
      </w:r>
      <w:r w:rsidR="000F051E" w:rsidRPr="00E54698">
        <w:rPr>
          <w:rFonts w:ascii="Times New Roman" w:hAnsi="Times New Roman"/>
          <w:color w:val="000000"/>
          <w:sz w:val="22"/>
          <w:szCs w:val="22"/>
        </w:rPr>
        <w:t xml:space="preserve"> 3</w:t>
      </w:r>
      <w:r w:rsidR="005C065A" w:rsidRPr="00E54698">
        <w:rPr>
          <w:rFonts w:ascii="Times New Roman" w:hAnsi="Times New Roman"/>
          <w:color w:val="000000"/>
          <w:sz w:val="22"/>
          <w:szCs w:val="22"/>
        </w:rPr>
        <w:t xml:space="preserve"> hasil dari </w:t>
      </w:r>
      <w:r w:rsidR="005C065A" w:rsidRPr="00E54698">
        <w:rPr>
          <w:rFonts w:ascii="Times New Roman" w:hAnsi="Times New Roman"/>
          <w:i/>
          <w:color w:val="000000"/>
          <w:sz w:val="22"/>
          <w:szCs w:val="22"/>
        </w:rPr>
        <w:t xml:space="preserve">pre-test </w:t>
      </w:r>
      <w:r w:rsidR="005C065A" w:rsidRPr="00E54698">
        <w:rPr>
          <w:rFonts w:ascii="Times New Roman" w:hAnsi="Times New Roman"/>
          <w:color w:val="000000"/>
          <w:sz w:val="22"/>
          <w:szCs w:val="22"/>
        </w:rPr>
        <w:t xml:space="preserve"> menunjukkan terdapat kekuatan otot facial bernilai 5, ulnar 4 tetapi pada posisi intrinsik (4,5) sebelah kiri bernilai 0, median pada abduksi ibu jari bernilai 5 sedangkan opposisi ibu jari 4, radial pada </w:t>
      </w:r>
      <w:r w:rsidR="005C065A" w:rsidRPr="00E54698">
        <w:rPr>
          <w:rFonts w:ascii="Times New Roman" w:hAnsi="Times New Roman"/>
          <w:i/>
          <w:color w:val="000000"/>
          <w:sz w:val="22"/>
          <w:szCs w:val="22"/>
        </w:rPr>
        <w:t>extensi</w:t>
      </w:r>
      <w:r w:rsidR="005C065A" w:rsidRPr="00E54698">
        <w:rPr>
          <w:rFonts w:ascii="Times New Roman" w:hAnsi="Times New Roman"/>
          <w:color w:val="000000"/>
          <w:sz w:val="22"/>
          <w:szCs w:val="22"/>
        </w:rPr>
        <w:t xml:space="preserve"> pergelangan tangan sebelah kanan bernilai 5 tetapi pada sebelah kiri bernilai 4, serta common peroneal pada </w:t>
      </w:r>
      <w:r w:rsidR="005C065A" w:rsidRPr="00E54698">
        <w:rPr>
          <w:rFonts w:ascii="Times New Roman" w:hAnsi="Times New Roman"/>
          <w:i/>
          <w:color w:val="000000"/>
          <w:sz w:val="22"/>
          <w:szCs w:val="22"/>
        </w:rPr>
        <w:t>dorsi</w:t>
      </w:r>
      <w:r w:rsidR="00191314" w:rsidRPr="00191314">
        <w:rPr>
          <w:rFonts w:ascii="Times New Roman" w:hAnsi="Times New Roman"/>
          <w:i/>
          <w:iCs/>
          <w:color w:val="000000"/>
          <w:sz w:val="22"/>
          <w:szCs w:val="22"/>
        </w:rPr>
        <w:t xml:space="preserve"> flexion</w:t>
      </w:r>
      <w:r w:rsidR="005C065A" w:rsidRPr="00E54698">
        <w:rPr>
          <w:rFonts w:ascii="Times New Roman" w:hAnsi="Times New Roman"/>
          <w:i/>
          <w:color w:val="000000"/>
          <w:sz w:val="22"/>
          <w:szCs w:val="22"/>
        </w:rPr>
        <w:t>on</w:t>
      </w:r>
      <w:r w:rsidR="005C065A" w:rsidRPr="00E54698">
        <w:rPr>
          <w:rFonts w:ascii="Times New Roman" w:hAnsi="Times New Roman"/>
          <w:color w:val="000000"/>
          <w:sz w:val="22"/>
          <w:szCs w:val="22"/>
        </w:rPr>
        <w:t xml:space="preserve"> dan </w:t>
      </w:r>
      <w:r w:rsidR="005C065A" w:rsidRPr="00E54698">
        <w:rPr>
          <w:rFonts w:ascii="Times New Roman" w:hAnsi="Times New Roman"/>
          <w:i/>
          <w:color w:val="000000"/>
          <w:sz w:val="22"/>
          <w:szCs w:val="22"/>
        </w:rPr>
        <w:t>eversion</w:t>
      </w:r>
      <w:r w:rsidR="005C065A" w:rsidRPr="00E54698">
        <w:rPr>
          <w:rFonts w:ascii="Times New Roman" w:hAnsi="Times New Roman"/>
          <w:color w:val="000000"/>
          <w:sz w:val="22"/>
          <w:szCs w:val="22"/>
        </w:rPr>
        <w:t xml:space="preserve"> bernilai 4. Setelah diberikannya modalitas fisioterapi dilakukan kembali pengukuran. </w:t>
      </w:r>
      <w:r w:rsidR="005C065A" w:rsidRPr="00E54698">
        <w:rPr>
          <w:rFonts w:ascii="Times New Roman" w:hAnsi="Times New Roman"/>
          <w:i/>
          <w:color w:val="000000"/>
          <w:sz w:val="22"/>
          <w:szCs w:val="22"/>
        </w:rPr>
        <w:t xml:space="preserve">Post-test </w:t>
      </w:r>
      <w:r w:rsidR="005C065A" w:rsidRPr="00E54698">
        <w:rPr>
          <w:rFonts w:ascii="Times New Roman" w:hAnsi="Times New Roman"/>
          <w:color w:val="000000"/>
          <w:sz w:val="22"/>
          <w:szCs w:val="22"/>
        </w:rPr>
        <w:lastRenderedPageBreak/>
        <w:t xml:space="preserve">didapatkan hasil kekuatan otot facial bernilai 5, </w:t>
      </w:r>
      <w:r w:rsidR="00696AE5" w:rsidRPr="00E54698">
        <w:rPr>
          <w:rFonts w:ascii="Times New Roman" w:hAnsi="Times New Roman"/>
          <w:color w:val="000000"/>
          <w:sz w:val="22"/>
          <w:szCs w:val="22"/>
        </w:rPr>
        <w:t xml:space="preserve">ulnar 4 tetapi pada posisi intrinsik (4,5) sebelah kiri bernilai 0, median pada abduksi ibu jari bernilai 5 sedangkan opposisi ibu jari 4, radial pada </w:t>
      </w:r>
      <w:r w:rsidR="00696AE5" w:rsidRPr="00E54698">
        <w:rPr>
          <w:rFonts w:ascii="Times New Roman" w:hAnsi="Times New Roman"/>
          <w:i/>
          <w:color w:val="000000"/>
          <w:sz w:val="22"/>
          <w:szCs w:val="22"/>
        </w:rPr>
        <w:t>extensi</w:t>
      </w:r>
      <w:r w:rsidR="00696AE5" w:rsidRPr="00E54698">
        <w:rPr>
          <w:rFonts w:ascii="Times New Roman" w:hAnsi="Times New Roman"/>
          <w:color w:val="000000"/>
          <w:sz w:val="22"/>
          <w:szCs w:val="22"/>
        </w:rPr>
        <w:t xml:space="preserve"> pergelangan tangan sebelah kanan bernilai 5 tetapi pada sebelah kiri bernilai 4, lalu pada common peroneal pada </w:t>
      </w:r>
      <w:r w:rsidR="00696AE5" w:rsidRPr="00E54698">
        <w:rPr>
          <w:rFonts w:ascii="Times New Roman" w:hAnsi="Times New Roman"/>
          <w:i/>
          <w:color w:val="000000"/>
          <w:sz w:val="22"/>
          <w:szCs w:val="22"/>
        </w:rPr>
        <w:t>dorsi</w:t>
      </w:r>
      <w:r w:rsidR="00191314" w:rsidRPr="00191314">
        <w:rPr>
          <w:rFonts w:ascii="Times New Roman" w:hAnsi="Times New Roman"/>
          <w:i/>
          <w:iCs/>
          <w:color w:val="000000"/>
          <w:sz w:val="22"/>
          <w:szCs w:val="22"/>
        </w:rPr>
        <w:t xml:space="preserve"> flexion</w:t>
      </w:r>
      <w:r w:rsidR="00696AE5" w:rsidRPr="00E54698">
        <w:rPr>
          <w:rFonts w:ascii="Times New Roman" w:hAnsi="Times New Roman"/>
          <w:i/>
          <w:color w:val="000000"/>
          <w:sz w:val="22"/>
          <w:szCs w:val="22"/>
        </w:rPr>
        <w:t>on</w:t>
      </w:r>
      <w:r w:rsidR="00696AE5" w:rsidRPr="00E54698">
        <w:rPr>
          <w:rFonts w:ascii="Times New Roman" w:hAnsi="Times New Roman"/>
          <w:color w:val="000000"/>
          <w:sz w:val="22"/>
          <w:szCs w:val="22"/>
        </w:rPr>
        <w:t xml:space="preserve"> dan </w:t>
      </w:r>
      <w:r w:rsidR="00696AE5" w:rsidRPr="00E54698">
        <w:rPr>
          <w:rFonts w:ascii="Times New Roman" w:hAnsi="Times New Roman"/>
          <w:i/>
          <w:color w:val="000000"/>
          <w:sz w:val="22"/>
          <w:szCs w:val="22"/>
        </w:rPr>
        <w:t>eversion</w:t>
      </w:r>
      <w:r w:rsidR="00696AE5" w:rsidRPr="00E54698">
        <w:rPr>
          <w:rFonts w:ascii="Times New Roman" w:hAnsi="Times New Roman"/>
          <w:color w:val="000000"/>
          <w:sz w:val="22"/>
          <w:szCs w:val="22"/>
        </w:rPr>
        <w:t xml:space="preserve"> bagian kanan bernilai 4 sedangkan pada bagian kiri bernilai 5.</w:t>
      </w:r>
    </w:p>
    <w:p w14:paraId="15968A90" w14:textId="77777777" w:rsidR="00441121" w:rsidRPr="00E54698" w:rsidRDefault="00B70C43" w:rsidP="00F04F9D">
      <w:pPr>
        <w:pStyle w:val="tablehead"/>
        <w:numPr>
          <w:ilvl w:val="0"/>
          <w:numId w:val="0"/>
        </w:numPr>
        <w:spacing w:before="0" w:after="0"/>
        <w:ind w:left="567"/>
        <w:rPr>
          <w:rFonts w:ascii="Times New Roman" w:hAnsi="Times New Roman"/>
          <w:color w:val="000000"/>
          <w:szCs w:val="20"/>
        </w:rPr>
      </w:pPr>
      <w:r w:rsidRPr="00E54698">
        <w:rPr>
          <w:rFonts w:ascii="Times New Roman" w:hAnsi="Times New Roman"/>
          <w:b/>
          <w:color w:val="000000"/>
          <w:szCs w:val="20"/>
          <w:lang w:val="id-ID"/>
        </w:rPr>
        <w:t>Tabel</w:t>
      </w:r>
      <w:r w:rsidRPr="00E54698">
        <w:rPr>
          <w:rFonts w:ascii="Times New Roman" w:hAnsi="Times New Roman"/>
          <w:b/>
          <w:color w:val="000000"/>
          <w:szCs w:val="20"/>
        </w:rPr>
        <w:t xml:space="preserve"> 4</w:t>
      </w:r>
      <w:r w:rsidRPr="00E54698">
        <w:rPr>
          <w:rFonts w:ascii="Times New Roman" w:hAnsi="Times New Roman"/>
          <w:color w:val="000000"/>
          <w:szCs w:val="20"/>
        </w:rPr>
        <w:t xml:space="preserve">. </w:t>
      </w:r>
      <w:r w:rsidRPr="00E54698">
        <w:rPr>
          <w:rFonts w:ascii="Times New Roman" w:hAnsi="Times New Roman"/>
          <w:i/>
          <w:color w:val="000000"/>
          <w:szCs w:val="20"/>
        </w:rPr>
        <w:t>Pre-test</w:t>
      </w:r>
      <w:r w:rsidRPr="00E54698">
        <w:rPr>
          <w:rFonts w:ascii="Times New Roman" w:hAnsi="Times New Roman"/>
          <w:color w:val="000000"/>
          <w:szCs w:val="20"/>
        </w:rPr>
        <w:t xml:space="preserve"> dan </w:t>
      </w:r>
      <w:r w:rsidRPr="00E54698">
        <w:rPr>
          <w:rFonts w:ascii="Times New Roman" w:hAnsi="Times New Roman"/>
          <w:i/>
          <w:color w:val="000000"/>
          <w:szCs w:val="20"/>
        </w:rPr>
        <w:t>Post-test</w:t>
      </w:r>
      <w:r w:rsidRPr="00E54698">
        <w:rPr>
          <w:rFonts w:ascii="Times New Roman" w:hAnsi="Times New Roman"/>
          <w:color w:val="000000"/>
          <w:szCs w:val="20"/>
        </w:rPr>
        <w:t xml:space="preserve"> Sensoris POD</w:t>
      </w:r>
    </w:p>
    <w:tbl>
      <w:tblPr>
        <w:tblStyle w:val="TableGrid"/>
        <w:tblW w:w="876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0"/>
        <w:gridCol w:w="1272"/>
        <w:gridCol w:w="1273"/>
        <w:gridCol w:w="989"/>
        <w:gridCol w:w="990"/>
        <w:gridCol w:w="1272"/>
        <w:gridCol w:w="990"/>
      </w:tblGrid>
      <w:tr w:rsidR="006965E1" w:rsidRPr="00E54698" w14:paraId="3FAC3074" w14:textId="77777777" w:rsidTr="00110592">
        <w:trPr>
          <w:trHeight w:val="175"/>
        </w:trPr>
        <w:tc>
          <w:tcPr>
            <w:tcW w:w="4523" w:type="dxa"/>
            <w:gridSpan w:val="4"/>
            <w:tcBorders>
              <w:top w:val="single" w:sz="4" w:space="0" w:color="auto"/>
              <w:bottom w:val="single" w:sz="4" w:space="0" w:color="auto"/>
            </w:tcBorders>
          </w:tcPr>
          <w:p w14:paraId="4B4E7B9F" w14:textId="77777777" w:rsidR="006965E1" w:rsidRPr="00E54698" w:rsidRDefault="0044212B" w:rsidP="00191314">
            <w:pPr>
              <w:pStyle w:val="tablehead"/>
              <w:numPr>
                <w:ilvl w:val="0"/>
                <w:numId w:val="0"/>
              </w:numPr>
              <w:spacing w:before="0" w:after="0"/>
              <w:rPr>
                <w:rFonts w:ascii="Times New Roman" w:hAnsi="Times New Roman"/>
                <w:b/>
                <w:bCs/>
                <w:i/>
                <w:iCs/>
                <w:color w:val="000000"/>
                <w:szCs w:val="20"/>
              </w:rPr>
            </w:pPr>
            <w:r w:rsidRPr="00E54698">
              <w:rPr>
                <w:rFonts w:ascii="Times New Roman" w:hAnsi="Times New Roman"/>
                <w:b/>
                <w:bCs/>
                <w:i/>
                <w:iCs/>
                <w:color w:val="000000"/>
                <w:szCs w:val="20"/>
              </w:rPr>
              <w:t>Pre-Test</w:t>
            </w:r>
          </w:p>
        </w:tc>
        <w:tc>
          <w:tcPr>
            <w:tcW w:w="4241" w:type="dxa"/>
            <w:gridSpan w:val="4"/>
            <w:tcBorders>
              <w:top w:val="single" w:sz="4" w:space="0" w:color="auto"/>
              <w:bottom w:val="single" w:sz="4" w:space="0" w:color="auto"/>
            </w:tcBorders>
          </w:tcPr>
          <w:p w14:paraId="1CE95D47" w14:textId="77777777" w:rsidR="006965E1" w:rsidRPr="00E54698" w:rsidRDefault="0044212B" w:rsidP="00191314">
            <w:pPr>
              <w:pStyle w:val="tablehead"/>
              <w:numPr>
                <w:ilvl w:val="0"/>
                <w:numId w:val="0"/>
              </w:numPr>
              <w:spacing w:before="0" w:after="0"/>
              <w:rPr>
                <w:rFonts w:ascii="Times New Roman" w:hAnsi="Times New Roman"/>
                <w:b/>
                <w:bCs/>
                <w:i/>
                <w:iCs/>
                <w:color w:val="000000"/>
                <w:szCs w:val="20"/>
              </w:rPr>
            </w:pPr>
            <w:r w:rsidRPr="00E54698">
              <w:rPr>
                <w:rFonts w:ascii="Times New Roman" w:hAnsi="Times New Roman"/>
                <w:b/>
                <w:bCs/>
                <w:i/>
                <w:iCs/>
                <w:color w:val="000000"/>
                <w:szCs w:val="20"/>
              </w:rPr>
              <w:t>Post-Test</w:t>
            </w:r>
          </w:p>
        </w:tc>
      </w:tr>
      <w:tr w:rsidR="0086257C" w:rsidRPr="00E54698" w14:paraId="4196F4AD" w14:textId="77777777" w:rsidTr="00110592">
        <w:trPr>
          <w:trHeight w:val="175"/>
        </w:trPr>
        <w:tc>
          <w:tcPr>
            <w:tcW w:w="1978" w:type="dxa"/>
            <w:gridSpan w:val="2"/>
            <w:tcBorders>
              <w:top w:val="single" w:sz="4" w:space="0" w:color="auto"/>
              <w:bottom w:val="single" w:sz="4" w:space="0" w:color="auto"/>
            </w:tcBorders>
          </w:tcPr>
          <w:p w14:paraId="4BCBACCE" w14:textId="77777777" w:rsidR="0086257C" w:rsidRPr="00E54698" w:rsidRDefault="0086257C"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Telapak Tangan</w:t>
            </w:r>
          </w:p>
        </w:tc>
        <w:tc>
          <w:tcPr>
            <w:tcW w:w="2545" w:type="dxa"/>
            <w:gridSpan w:val="2"/>
            <w:tcBorders>
              <w:top w:val="single" w:sz="4" w:space="0" w:color="auto"/>
              <w:bottom w:val="single" w:sz="4" w:space="0" w:color="auto"/>
            </w:tcBorders>
          </w:tcPr>
          <w:p w14:paraId="5FB12C6E" w14:textId="77777777" w:rsidR="0086257C" w:rsidRPr="00E54698" w:rsidRDefault="0086257C"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Telapak Kaki</w:t>
            </w:r>
          </w:p>
        </w:tc>
        <w:tc>
          <w:tcPr>
            <w:tcW w:w="1979" w:type="dxa"/>
            <w:gridSpan w:val="2"/>
            <w:tcBorders>
              <w:top w:val="single" w:sz="4" w:space="0" w:color="auto"/>
              <w:bottom w:val="single" w:sz="4" w:space="0" w:color="auto"/>
            </w:tcBorders>
          </w:tcPr>
          <w:p w14:paraId="2B0270BF" w14:textId="77777777" w:rsidR="0086257C" w:rsidRPr="00E54698" w:rsidRDefault="0086257C"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Telapak Tangan</w:t>
            </w:r>
          </w:p>
        </w:tc>
        <w:tc>
          <w:tcPr>
            <w:tcW w:w="2262" w:type="dxa"/>
            <w:gridSpan w:val="2"/>
            <w:tcBorders>
              <w:top w:val="single" w:sz="4" w:space="0" w:color="auto"/>
              <w:bottom w:val="single" w:sz="4" w:space="0" w:color="auto"/>
            </w:tcBorders>
          </w:tcPr>
          <w:p w14:paraId="17AC21BC" w14:textId="77777777" w:rsidR="0086257C" w:rsidRPr="00E54698" w:rsidRDefault="0086257C"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Telapak Kaki</w:t>
            </w:r>
          </w:p>
        </w:tc>
      </w:tr>
      <w:tr w:rsidR="00157ABE" w:rsidRPr="00E54698" w14:paraId="1DC3888E" w14:textId="77777777" w:rsidTr="00110592">
        <w:trPr>
          <w:trHeight w:val="175"/>
        </w:trPr>
        <w:tc>
          <w:tcPr>
            <w:tcW w:w="988" w:type="dxa"/>
            <w:tcBorders>
              <w:top w:val="single" w:sz="4" w:space="0" w:color="auto"/>
              <w:bottom w:val="single" w:sz="4" w:space="0" w:color="auto"/>
            </w:tcBorders>
          </w:tcPr>
          <w:p w14:paraId="57356058" w14:textId="77777777" w:rsidR="00157ABE" w:rsidRPr="00E54698" w:rsidRDefault="00157ABE"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Kanan</w:t>
            </w:r>
          </w:p>
        </w:tc>
        <w:tc>
          <w:tcPr>
            <w:tcW w:w="990" w:type="dxa"/>
            <w:tcBorders>
              <w:top w:val="single" w:sz="4" w:space="0" w:color="auto"/>
              <w:bottom w:val="single" w:sz="4" w:space="0" w:color="auto"/>
            </w:tcBorders>
          </w:tcPr>
          <w:p w14:paraId="35BE0575" w14:textId="77777777" w:rsidR="00157ABE" w:rsidRPr="00E54698" w:rsidRDefault="00157ABE"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Kiri</w:t>
            </w:r>
          </w:p>
        </w:tc>
        <w:tc>
          <w:tcPr>
            <w:tcW w:w="1272" w:type="dxa"/>
            <w:tcBorders>
              <w:top w:val="single" w:sz="4" w:space="0" w:color="auto"/>
              <w:bottom w:val="single" w:sz="4" w:space="0" w:color="auto"/>
            </w:tcBorders>
          </w:tcPr>
          <w:p w14:paraId="55E42C26" w14:textId="77777777" w:rsidR="00157ABE" w:rsidRPr="00E54698" w:rsidRDefault="00157ABE"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Kanan</w:t>
            </w:r>
          </w:p>
        </w:tc>
        <w:tc>
          <w:tcPr>
            <w:tcW w:w="1273" w:type="dxa"/>
            <w:tcBorders>
              <w:top w:val="single" w:sz="4" w:space="0" w:color="auto"/>
              <w:bottom w:val="single" w:sz="4" w:space="0" w:color="auto"/>
            </w:tcBorders>
          </w:tcPr>
          <w:p w14:paraId="2D7E950F" w14:textId="77777777" w:rsidR="00157ABE" w:rsidRPr="00E54698" w:rsidRDefault="00157ABE"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Kiri</w:t>
            </w:r>
          </w:p>
        </w:tc>
        <w:tc>
          <w:tcPr>
            <w:tcW w:w="989" w:type="dxa"/>
            <w:tcBorders>
              <w:top w:val="single" w:sz="4" w:space="0" w:color="auto"/>
              <w:bottom w:val="single" w:sz="4" w:space="0" w:color="auto"/>
            </w:tcBorders>
          </w:tcPr>
          <w:p w14:paraId="6C291F76" w14:textId="77777777" w:rsidR="00157ABE" w:rsidRPr="00E54698" w:rsidRDefault="00157ABE"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Kanan</w:t>
            </w:r>
          </w:p>
        </w:tc>
        <w:tc>
          <w:tcPr>
            <w:tcW w:w="990" w:type="dxa"/>
            <w:tcBorders>
              <w:top w:val="single" w:sz="4" w:space="0" w:color="auto"/>
              <w:bottom w:val="single" w:sz="4" w:space="0" w:color="auto"/>
            </w:tcBorders>
          </w:tcPr>
          <w:p w14:paraId="00A8E8DC" w14:textId="77777777" w:rsidR="00157ABE" w:rsidRPr="00E54698" w:rsidRDefault="00157ABE"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Kiri</w:t>
            </w:r>
          </w:p>
        </w:tc>
        <w:tc>
          <w:tcPr>
            <w:tcW w:w="1272" w:type="dxa"/>
            <w:tcBorders>
              <w:top w:val="single" w:sz="4" w:space="0" w:color="auto"/>
              <w:bottom w:val="single" w:sz="4" w:space="0" w:color="auto"/>
            </w:tcBorders>
          </w:tcPr>
          <w:p w14:paraId="6AF9DE1E" w14:textId="77777777" w:rsidR="00157ABE" w:rsidRPr="00E54698" w:rsidRDefault="00157ABE"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Kanan</w:t>
            </w:r>
          </w:p>
        </w:tc>
        <w:tc>
          <w:tcPr>
            <w:tcW w:w="990" w:type="dxa"/>
            <w:tcBorders>
              <w:top w:val="single" w:sz="4" w:space="0" w:color="auto"/>
              <w:bottom w:val="single" w:sz="4" w:space="0" w:color="auto"/>
            </w:tcBorders>
          </w:tcPr>
          <w:p w14:paraId="0ECB0676" w14:textId="77777777" w:rsidR="00157ABE" w:rsidRPr="00E54698" w:rsidRDefault="00157ABE"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Kiri</w:t>
            </w:r>
          </w:p>
        </w:tc>
      </w:tr>
      <w:tr w:rsidR="00157ABE" w:rsidRPr="00110592" w14:paraId="4F5436BA" w14:textId="77777777" w:rsidTr="00110592">
        <w:trPr>
          <w:trHeight w:val="633"/>
        </w:trPr>
        <w:tc>
          <w:tcPr>
            <w:tcW w:w="988" w:type="dxa"/>
            <w:tcBorders>
              <w:top w:val="single" w:sz="4" w:space="0" w:color="auto"/>
              <w:bottom w:val="single" w:sz="4" w:space="0" w:color="auto"/>
            </w:tcBorders>
          </w:tcPr>
          <w:p w14:paraId="715A5F16" w14:textId="77777777" w:rsidR="00157ABE" w:rsidRPr="00110592" w:rsidRDefault="00157ABE" w:rsidP="00110592">
            <w:pPr>
              <w:pStyle w:val="tablehead"/>
              <w:numPr>
                <w:ilvl w:val="0"/>
                <w:numId w:val="0"/>
              </w:numPr>
              <w:spacing w:before="0" w:after="0"/>
              <w:jc w:val="left"/>
              <w:rPr>
                <w:rFonts w:ascii="Times New Roman" w:hAnsi="Times New Roman"/>
                <w:color w:val="000000"/>
                <w:sz w:val="18"/>
                <w:szCs w:val="18"/>
              </w:rPr>
            </w:pPr>
            <w:r w:rsidRPr="00110592">
              <w:rPr>
                <w:rFonts w:ascii="Times New Roman" w:hAnsi="Times New Roman"/>
                <w:color w:val="000000"/>
                <w:sz w:val="18"/>
                <w:szCs w:val="18"/>
              </w:rPr>
              <w:t>Tidak terdapat mati rasa</w:t>
            </w:r>
          </w:p>
        </w:tc>
        <w:tc>
          <w:tcPr>
            <w:tcW w:w="990" w:type="dxa"/>
            <w:tcBorders>
              <w:top w:val="single" w:sz="4" w:space="0" w:color="auto"/>
              <w:bottom w:val="single" w:sz="4" w:space="0" w:color="auto"/>
            </w:tcBorders>
          </w:tcPr>
          <w:p w14:paraId="32FED557" w14:textId="77777777" w:rsidR="00157ABE" w:rsidRPr="00110592" w:rsidRDefault="00157ABE" w:rsidP="00110592">
            <w:pPr>
              <w:pStyle w:val="tablehead"/>
              <w:numPr>
                <w:ilvl w:val="0"/>
                <w:numId w:val="0"/>
              </w:numPr>
              <w:spacing w:before="0" w:after="0"/>
              <w:jc w:val="left"/>
              <w:rPr>
                <w:rFonts w:ascii="Times New Roman" w:hAnsi="Times New Roman"/>
                <w:color w:val="000000"/>
                <w:sz w:val="18"/>
                <w:szCs w:val="18"/>
              </w:rPr>
            </w:pPr>
            <w:r w:rsidRPr="00110592">
              <w:rPr>
                <w:rFonts w:ascii="Times New Roman" w:hAnsi="Times New Roman"/>
                <w:color w:val="000000"/>
                <w:sz w:val="18"/>
                <w:szCs w:val="18"/>
              </w:rPr>
              <w:t>Tidak terdapat mati rasa</w:t>
            </w:r>
          </w:p>
        </w:tc>
        <w:tc>
          <w:tcPr>
            <w:tcW w:w="1272" w:type="dxa"/>
            <w:tcBorders>
              <w:top w:val="single" w:sz="4" w:space="0" w:color="auto"/>
              <w:bottom w:val="single" w:sz="4" w:space="0" w:color="auto"/>
            </w:tcBorders>
          </w:tcPr>
          <w:p w14:paraId="754B384E" w14:textId="260F6308" w:rsidR="00157ABE" w:rsidRPr="00110592" w:rsidRDefault="00157ABE" w:rsidP="00110592">
            <w:pPr>
              <w:pStyle w:val="tablehead"/>
              <w:numPr>
                <w:ilvl w:val="0"/>
                <w:numId w:val="0"/>
              </w:numPr>
              <w:spacing w:before="0" w:after="0"/>
              <w:jc w:val="left"/>
              <w:rPr>
                <w:rFonts w:ascii="Times New Roman" w:hAnsi="Times New Roman"/>
                <w:color w:val="000000"/>
                <w:sz w:val="18"/>
                <w:szCs w:val="18"/>
                <w:lang w:val="en-US"/>
              </w:rPr>
            </w:pPr>
            <w:r w:rsidRPr="00110592">
              <w:rPr>
                <w:rFonts w:ascii="Times New Roman" w:hAnsi="Times New Roman"/>
                <w:color w:val="000000"/>
                <w:sz w:val="18"/>
                <w:szCs w:val="18"/>
              </w:rPr>
              <w:t>Terdapat mati rasa di</w:t>
            </w:r>
            <w:r w:rsidR="00F04F9D" w:rsidRPr="00110592">
              <w:rPr>
                <w:rFonts w:ascii="Times New Roman" w:hAnsi="Times New Roman"/>
                <w:color w:val="000000"/>
                <w:sz w:val="18"/>
                <w:szCs w:val="18"/>
                <w:lang w:val="en-US"/>
              </w:rPr>
              <w:t xml:space="preserve"> </w:t>
            </w:r>
            <w:r w:rsidRPr="00110592">
              <w:rPr>
                <w:rFonts w:ascii="Times New Roman" w:hAnsi="Times New Roman"/>
                <w:color w:val="000000"/>
                <w:sz w:val="18"/>
                <w:szCs w:val="18"/>
              </w:rPr>
              <w:t>beberapa bagia</w:t>
            </w:r>
            <w:r w:rsidR="00F04F9D" w:rsidRPr="00110592">
              <w:rPr>
                <w:rFonts w:ascii="Times New Roman" w:hAnsi="Times New Roman"/>
                <w:color w:val="000000"/>
                <w:sz w:val="18"/>
                <w:szCs w:val="18"/>
                <w:lang w:val="en-US"/>
              </w:rPr>
              <w:t>n</w:t>
            </w:r>
          </w:p>
        </w:tc>
        <w:tc>
          <w:tcPr>
            <w:tcW w:w="1273" w:type="dxa"/>
            <w:tcBorders>
              <w:top w:val="single" w:sz="4" w:space="0" w:color="auto"/>
              <w:bottom w:val="single" w:sz="4" w:space="0" w:color="auto"/>
            </w:tcBorders>
          </w:tcPr>
          <w:p w14:paraId="61BBF009" w14:textId="1E8B3B55" w:rsidR="00157ABE" w:rsidRPr="00110592" w:rsidRDefault="00157ABE" w:rsidP="00110592">
            <w:pPr>
              <w:pStyle w:val="tablehead"/>
              <w:numPr>
                <w:ilvl w:val="0"/>
                <w:numId w:val="0"/>
              </w:numPr>
              <w:spacing w:before="0" w:after="0"/>
              <w:jc w:val="left"/>
              <w:rPr>
                <w:rFonts w:ascii="Times New Roman" w:hAnsi="Times New Roman"/>
                <w:color w:val="000000"/>
                <w:sz w:val="18"/>
                <w:szCs w:val="18"/>
                <w:lang w:val="en-US"/>
              </w:rPr>
            </w:pPr>
            <w:r w:rsidRPr="00110592">
              <w:rPr>
                <w:rFonts w:ascii="Times New Roman" w:hAnsi="Times New Roman"/>
                <w:color w:val="000000"/>
                <w:sz w:val="18"/>
                <w:szCs w:val="18"/>
              </w:rPr>
              <w:t>Terdapat mati rasa di</w:t>
            </w:r>
            <w:r w:rsidR="00F04F9D" w:rsidRPr="00110592">
              <w:rPr>
                <w:rFonts w:ascii="Times New Roman" w:hAnsi="Times New Roman"/>
                <w:color w:val="000000"/>
                <w:sz w:val="18"/>
                <w:szCs w:val="18"/>
                <w:lang w:val="en-US"/>
              </w:rPr>
              <w:t xml:space="preserve"> </w:t>
            </w:r>
            <w:r w:rsidRPr="00110592">
              <w:rPr>
                <w:rFonts w:ascii="Times New Roman" w:hAnsi="Times New Roman"/>
                <w:color w:val="000000"/>
                <w:sz w:val="18"/>
                <w:szCs w:val="18"/>
              </w:rPr>
              <w:t>beberapa bagia</w:t>
            </w:r>
            <w:r w:rsidR="00F04F9D" w:rsidRPr="00110592">
              <w:rPr>
                <w:rFonts w:ascii="Times New Roman" w:hAnsi="Times New Roman"/>
                <w:color w:val="000000"/>
                <w:sz w:val="18"/>
                <w:szCs w:val="18"/>
                <w:lang w:val="en-US"/>
              </w:rPr>
              <w:t>n</w:t>
            </w:r>
          </w:p>
        </w:tc>
        <w:tc>
          <w:tcPr>
            <w:tcW w:w="989" w:type="dxa"/>
            <w:tcBorders>
              <w:top w:val="single" w:sz="4" w:space="0" w:color="auto"/>
              <w:bottom w:val="single" w:sz="4" w:space="0" w:color="auto"/>
            </w:tcBorders>
          </w:tcPr>
          <w:p w14:paraId="01F47219" w14:textId="77777777" w:rsidR="00157ABE" w:rsidRPr="00110592" w:rsidRDefault="00157ABE" w:rsidP="00110592">
            <w:pPr>
              <w:pStyle w:val="tablehead"/>
              <w:numPr>
                <w:ilvl w:val="0"/>
                <w:numId w:val="0"/>
              </w:numPr>
              <w:spacing w:before="0" w:after="0"/>
              <w:jc w:val="left"/>
              <w:rPr>
                <w:rFonts w:ascii="Times New Roman" w:hAnsi="Times New Roman"/>
                <w:color w:val="000000"/>
                <w:sz w:val="18"/>
                <w:szCs w:val="18"/>
              </w:rPr>
            </w:pPr>
            <w:r w:rsidRPr="00110592">
              <w:rPr>
                <w:rFonts w:ascii="Times New Roman" w:hAnsi="Times New Roman"/>
                <w:color w:val="000000"/>
                <w:sz w:val="18"/>
                <w:szCs w:val="18"/>
              </w:rPr>
              <w:t>Tidak terdapat mati rasa</w:t>
            </w:r>
          </w:p>
        </w:tc>
        <w:tc>
          <w:tcPr>
            <w:tcW w:w="990" w:type="dxa"/>
            <w:tcBorders>
              <w:top w:val="single" w:sz="4" w:space="0" w:color="auto"/>
              <w:bottom w:val="single" w:sz="4" w:space="0" w:color="auto"/>
            </w:tcBorders>
          </w:tcPr>
          <w:p w14:paraId="19C9E0FB" w14:textId="77777777" w:rsidR="00157ABE" w:rsidRPr="00110592" w:rsidRDefault="00157ABE" w:rsidP="00110592">
            <w:pPr>
              <w:pStyle w:val="tablehead"/>
              <w:numPr>
                <w:ilvl w:val="0"/>
                <w:numId w:val="0"/>
              </w:numPr>
              <w:spacing w:before="0" w:after="0"/>
              <w:jc w:val="left"/>
              <w:rPr>
                <w:rFonts w:ascii="Times New Roman" w:hAnsi="Times New Roman"/>
                <w:color w:val="000000"/>
                <w:sz w:val="18"/>
                <w:szCs w:val="18"/>
              </w:rPr>
            </w:pPr>
            <w:r w:rsidRPr="00110592">
              <w:rPr>
                <w:rFonts w:ascii="Times New Roman" w:hAnsi="Times New Roman"/>
                <w:color w:val="000000"/>
                <w:sz w:val="18"/>
                <w:szCs w:val="18"/>
              </w:rPr>
              <w:t>Tidak terdapat mati rasa</w:t>
            </w:r>
          </w:p>
        </w:tc>
        <w:tc>
          <w:tcPr>
            <w:tcW w:w="1272" w:type="dxa"/>
            <w:tcBorders>
              <w:top w:val="single" w:sz="4" w:space="0" w:color="auto"/>
              <w:bottom w:val="single" w:sz="4" w:space="0" w:color="auto"/>
            </w:tcBorders>
          </w:tcPr>
          <w:p w14:paraId="70C8C3FE" w14:textId="04CFD81F" w:rsidR="00157ABE" w:rsidRPr="00110592" w:rsidRDefault="00157ABE" w:rsidP="00110592">
            <w:pPr>
              <w:pStyle w:val="tablehead"/>
              <w:numPr>
                <w:ilvl w:val="0"/>
                <w:numId w:val="0"/>
              </w:numPr>
              <w:spacing w:before="0" w:after="0"/>
              <w:jc w:val="left"/>
              <w:rPr>
                <w:rFonts w:ascii="Times New Roman" w:hAnsi="Times New Roman"/>
                <w:color w:val="000000"/>
                <w:sz w:val="18"/>
                <w:szCs w:val="18"/>
                <w:lang w:val="en-US"/>
              </w:rPr>
            </w:pPr>
            <w:r w:rsidRPr="00110592">
              <w:rPr>
                <w:rFonts w:ascii="Times New Roman" w:hAnsi="Times New Roman"/>
                <w:color w:val="000000"/>
                <w:sz w:val="18"/>
                <w:szCs w:val="18"/>
              </w:rPr>
              <w:t>Terdapat mati rasa di</w:t>
            </w:r>
            <w:r w:rsidR="00F04F9D" w:rsidRPr="00110592">
              <w:rPr>
                <w:rFonts w:ascii="Times New Roman" w:hAnsi="Times New Roman"/>
                <w:color w:val="000000"/>
                <w:sz w:val="18"/>
                <w:szCs w:val="18"/>
                <w:lang w:val="en-US"/>
              </w:rPr>
              <w:t xml:space="preserve"> </w:t>
            </w:r>
            <w:r w:rsidRPr="00110592">
              <w:rPr>
                <w:rFonts w:ascii="Times New Roman" w:hAnsi="Times New Roman"/>
                <w:color w:val="000000"/>
                <w:sz w:val="18"/>
                <w:szCs w:val="18"/>
              </w:rPr>
              <w:t>beberapa bagia</w:t>
            </w:r>
            <w:r w:rsidR="00F04F9D" w:rsidRPr="00110592">
              <w:rPr>
                <w:rFonts w:ascii="Times New Roman" w:hAnsi="Times New Roman"/>
                <w:color w:val="000000"/>
                <w:sz w:val="18"/>
                <w:szCs w:val="18"/>
                <w:lang w:val="en-US"/>
              </w:rPr>
              <w:t>n</w:t>
            </w:r>
          </w:p>
        </w:tc>
        <w:tc>
          <w:tcPr>
            <w:tcW w:w="990" w:type="dxa"/>
            <w:tcBorders>
              <w:top w:val="single" w:sz="4" w:space="0" w:color="auto"/>
              <w:bottom w:val="single" w:sz="4" w:space="0" w:color="auto"/>
            </w:tcBorders>
          </w:tcPr>
          <w:p w14:paraId="6113CAB4" w14:textId="77777777" w:rsidR="00157ABE" w:rsidRPr="00110592" w:rsidRDefault="00157ABE" w:rsidP="00110592">
            <w:pPr>
              <w:pStyle w:val="tablehead"/>
              <w:numPr>
                <w:ilvl w:val="0"/>
                <w:numId w:val="0"/>
              </w:numPr>
              <w:spacing w:before="0" w:after="0"/>
              <w:jc w:val="left"/>
              <w:rPr>
                <w:rFonts w:ascii="Times New Roman" w:hAnsi="Times New Roman"/>
                <w:color w:val="000000"/>
                <w:sz w:val="18"/>
                <w:szCs w:val="18"/>
              </w:rPr>
            </w:pPr>
            <w:r w:rsidRPr="00110592">
              <w:rPr>
                <w:rFonts w:ascii="Times New Roman" w:hAnsi="Times New Roman"/>
                <w:color w:val="000000"/>
                <w:sz w:val="18"/>
                <w:szCs w:val="18"/>
              </w:rPr>
              <w:t>Tidak terdapat mati rasa</w:t>
            </w:r>
          </w:p>
        </w:tc>
      </w:tr>
    </w:tbl>
    <w:p w14:paraId="45C42D03" w14:textId="77777777" w:rsidR="00010ADA" w:rsidRPr="00E54698" w:rsidRDefault="0086257C" w:rsidP="00191314">
      <w:pPr>
        <w:pStyle w:val="tablehead"/>
        <w:numPr>
          <w:ilvl w:val="0"/>
          <w:numId w:val="0"/>
        </w:numPr>
        <w:spacing w:before="0" w:after="0"/>
        <w:ind w:left="990" w:firstLine="270"/>
        <w:jc w:val="both"/>
        <w:rPr>
          <w:rFonts w:ascii="Times New Roman" w:hAnsi="Times New Roman"/>
          <w:color w:val="000000"/>
          <w:sz w:val="22"/>
          <w:szCs w:val="22"/>
        </w:rPr>
      </w:pPr>
      <w:r w:rsidRPr="00E54698">
        <w:rPr>
          <w:rFonts w:ascii="Times New Roman" w:hAnsi="Times New Roman"/>
          <w:color w:val="000000"/>
          <w:sz w:val="22"/>
          <w:szCs w:val="22"/>
          <w:lang w:val="id-ID"/>
        </w:rPr>
        <w:t>Tabel</w:t>
      </w:r>
      <w:r w:rsidR="00696AE5" w:rsidRPr="00E54698">
        <w:rPr>
          <w:rFonts w:ascii="Times New Roman" w:hAnsi="Times New Roman"/>
          <w:color w:val="000000"/>
          <w:sz w:val="22"/>
          <w:szCs w:val="22"/>
        </w:rPr>
        <w:t xml:space="preserve"> </w:t>
      </w:r>
      <w:r w:rsidR="000F051E" w:rsidRPr="00E54698">
        <w:rPr>
          <w:rFonts w:ascii="Times New Roman" w:hAnsi="Times New Roman"/>
          <w:color w:val="000000"/>
          <w:sz w:val="22"/>
          <w:szCs w:val="22"/>
        </w:rPr>
        <w:t>4</w:t>
      </w:r>
      <w:r w:rsidR="00696AE5" w:rsidRPr="00E54698">
        <w:rPr>
          <w:rFonts w:ascii="Times New Roman" w:hAnsi="Times New Roman"/>
          <w:color w:val="000000"/>
          <w:sz w:val="22"/>
          <w:szCs w:val="22"/>
        </w:rPr>
        <w:t xml:space="preserve"> menunjukkan hasil dari </w:t>
      </w:r>
      <w:r w:rsidR="00696AE5" w:rsidRPr="00E54698">
        <w:rPr>
          <w:rFonts w:ascii="Times New Roman" w:hAnsi="Times New Roman"/>
          <w:i/>
          <w:color w:val="000000"/>
          <w:sz w:val="22"/>
          <w:szCs w:val="22"/>
        </w:rPr>
        <w:t xml:space="preserve">pre-test </w:t>
      </w:r>
      <w:r w:rsidR="00696AE5" w:rsidRPr="00E54698">
        <w:rPr>
          <w:rFonts w:ascii="Times New Roman" w:hAnsi="Times New Roman"/>
          <w:color w:val="000000"/>
          <w:sz w:val="22"/>
          <w:szCs w:val="22"/>
        </w:rPr>
        <w:t xml:space="preserve"> terdapat mati rasa pada telapak kaki kanan dan kiri. Setelah diberikannya modalitas fisioterapi dilakukan kembali pengukuran. </w:t>
      </w:r>
      <w:r w:rsidR="00696AE5" w:rsidRPr="00E54698">
        <w:rPr>
          <w:rFonts w:ascii="Times New Roman" w:hAnsi="Times New Roman"/>
          <w:i/>
          <w:color w:val="000000"/>
          <w:sz w:val="22"/>
          <w:szCs w:val="22"/>
        </w:rPr>
        <w:t xml:space="preserve">Post-test </w:t>
      </w:r>
      <w:r w:rsidR="00696AE5" w:rsidRPr="00E54698">
        <w:rPr>
          <w:rFonts w:ascii="Times New Roman" w:hAnsi="Times New Roman"/>
          <w:color w:val="000000"/>
          <w:sz w:val="22"/>
          <w:szCs w:val="22"/>
        </w:rPr>
        <w:t>didapatkan hasil hanya kaki kanan lah yang masih terdapat mati rasa.</w:t>
      </w:r>
    </w:p>
    <w:p w14:paraId="11FFA1E3" w14:textId="77777777" w:rsidR="007144F1" w:rsidRPr="00E54698" w:rsidRDefault="007144F1" w:rsidP="00191314">
      <w:pPr>
        <w:pStyle w:val="tablehead"/>
        <w:numPr>
          <w:ilvl w:val="0"/>
          <w:numId w:val="0"/>
        </w:numPr>
        <w:spacing w:before="0" w:after="0"/>
        <w:ind w:left="990"/>
        <w:rPr>
          <w:rFonts w:ascii="Times New Roman" w:hAnsi="Times New Roman"/>
          <w:color w:val="000000"/>
          <w:szCs w:val="20"/>
        </w:rPr>
      </w:pPr>
      <w:r w:rsidRPr="00E54698">
        <w:rPr>
          <w:rFonts w:ascii="Times New Roman" w:hAnsi="Times New Roman"/>
          <w:b/>
          <w:color w:val="000000"/>
          <w:szCs w:val="20"/>
          <w:lang w:val="id-ID"/>
        </w:rPr>
        <w:t>Tabel</w:t>
      </w:r>
      <w:r w:rsidRPr="00E54698">
        <w:rPr>
          <w:rFonts w:ascii="Times New Roman" w:hAnsi="Times New Roman"/>
          <w:b/>
          <w:color w:val="000000"/>
          <w:szCs w:val="20"/>
        </w:rPr>
        <w:t xml:space="preserve"> </w:t>
      </w:r>
      <w:r w:rsidRPr="00E54698">
        <w:rPr>
          <w:rFonts w:ascii="Times New Roman" w:hAnsi="Times New Roman"/>
          <w:b/>
          <w:color w:val="000000"/>
          <w:szCs w:val="20"/>
          <w:lang w:val="id-ID"/>
        </w:rPr>
        <w:t>5</w:t>
      </w:r>
      <w:r w:rsidRPr="00E54698">
        <w:rPr>
          <w:rFonts w:ascii="Times New Roman" w:hAnsi="Times New Roman"/>
          <w:color w:val="000000"/>
          <w:szCs w:val="20"/>
        </w:rPr>
        <w:t xml:space="preserve">. </w:t>
      </w:r>
      <w:r w:rsidRPr="00E54698">
        <w:rPr>
          <w:rFonts w:ascii="Times New Roman" w:hAnsi="Times New Roman"/>
          <w:i/>
          <w:color w:val="000000"/>
          <w:szCs w:val="20"/>
        </w:rPr>
        <w:t>Pre-test</w:t>
      </w:r>
      <w:r w:rsidRPr="00E54698">
        <w:rPr>
          <w:rFonts w:ascii="Times New Roman" w:hAnsi="Times New Roman"/>
          <w:color w:val="000000"/>
          <w:szCs w:val="20"/>
        </w:rPr>
        <w:t xml:space="preserve"> dan </w:t>
      </w:r>
      <w:r w:rsidRPr="00E54698">
        <w:rPr>
          <w:rFonts w:ascii="Times New Roman" w:hAnsi="Times New Roman"/>
          <w:i/>
          <w:color w:val="000000"/>
          <w:szCs w:val="20"/>
        </w:rPr>
        <w:t>Post-test</w:t>
      </w:r>
      <w:r w:rsidRPr="00E54698">
        <w:rPr>
          <w:rFonts w:ascii="Times New Roman" w:hAnsi="Times New Roman"/>
          <w:color w:val="000000"/>
          <w:szCs w:val="20"/>
        </w:rPr>
        <w:t xml:space="preserve"> Bercak POD</w:t>
      </w:r>
    </w:p>
    <w:tbl>
      <w:tblPr>
        <w:tblStyle w:val="TableGrid"/>
        <w:tblW w:w="0" w:type="auto"/>
        <w:tblInd w:w="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1615"/>
        <w:gridCol w:w="1887"/>
        <w:gridCol w:w="1714"/>
      </w:tblGrid>
      <w:tr w:rsidR="001223C1" w:rsidRPr="00E54698" w14:paraId="22DE7E4D" w14:textId="77777777" w:rsidTr="00110592">
        <w:tc>
          <w:tcPr>
            <w:tcW w:w="3454" w:type="dxa"/>
            <w:gridSpan w:val="2"/>
            <w:tcBorders>
              <w:top w:val="single" w:sz="4" w:space="0" w:color="auto"/>
              <w:bottom w:val="single" w:sz="4" w:space="0" w:color="auto"/>
            </w:tcBorders>
          </w:tcPr>
          <w:p w14:paraId="16F2341F" w14:textId="77777777" w:rsidR="001223C1" w:rsidRPr="00E54698" w:rsidRDefault="001223C1" w:rsidP="00191314">
            <w:pPr>
              <w:pStyle w:val="tablehead"/>
              <w:numPr>
                <w:ilvl w:val="0"/>
                <w:numId w:val="0"/>
              </w:numPr>
              <w:spacing w:before="0" w:after="0"/>
              <w:rPr>
                <w:rFonts w:ascii="Times New Roman" w:hAnsi="Times New Roman"/>
                <w:b/>
                <w:bCs/>
                <w:i/>
                <w:iCs/>
                <w:color w:val="000000"/>
                <w:szCs w:val="20"/>
              </w:rPr>
            </w:pPr>
            <w:r w:rsidRPr="00E54698">
              <w:rPr>
                <w:rFonts w:ascii="Times New Roman" w:hAnsi="Times New Roman"/>
                <w:b/>
                <w:bCs/>
                <w:i/>
                <w:iCs/>
                <w:color w:val="000000"/>
                <w:szCs w:val="20"/>
              </w:rPr>
              <w:t>Pre-Test</w:t>
            </w:r>
          </w:p>
        </w:tc>
        <w:tc>
          <w:tcPr>
            <w:tcW w:w="3601" w:type="dxa"/>
            <w:gridSpan w:val="2"/>
            <w:tcBorders>
              <w:top w:val="single" w:sz="4" w:space="0" w:color="auto"/>
              <w:bottom w:val="single" w:sz="4" w:space="0" w:color="auto"/>
            </w:tcBorders>
          </w:tcPr>
          <w:p w14:paraId="64C634A5" w14:textId="77777777" w:rsidR="001223C1" w:rsidRPr="00E54698" w:rsidRDefault="001223C1" w:rsidP="00191314">
            <w:pPr>
              <w:pStyle w:val="tablehead"/>
              <w:numPr>
                <w:ilvl w:val="0"/>
                <w:numId w:val="0"/>
              </w:numPr>
              <w:spacing w:before="0" w:after="0"/>
              <w:rPr>
                <w:rFonts w:ascii="Times New Roman" w:hAnsi="Times New Roman"/>
                <w:b/>
                <w:bCs/>
                <w:i/>
                <w:iCs/>
                <w:color w:val="000000"/>
                <w:szCs w:val="20"/>
              </w:rPr>
            </w:pPr>
            <w:r w:rsidRPr="00E54698">
              <w:rPr>
                <w:rFonts w:ascii="Times New Roman" w:hAnsi="Times New Roman"/>
                <w:b/>
                <w:bCs/>
                <w:i/>
                <w:iCs/>
                <w:color w:val="000000"/>
                <w:szCs w:val="20"/>
              </w:rPr>
              <w:t>Post-Test</w:t>
            </w:r>
          </w:p>
        </w:tc>
      </w:tr>
      <w:tr w:rsidR="001223C1" w:rsidRPr="00E54698" w14:paraId="51F87605" w14:textId="77777777" w:rsidTr="00110592">
        <w:tc>
          <w:tcPr>
            <w:tcW w:w="1839" w:type="dxa"/>
            <w:tcBorders>
              <w:top w:val="single" w:sz="4" w:space="0" w:color="auto"/>
              <w:bottom w:val="single" w:sz="4" w:space="0" w:color="auto"/>
            </w:tcBorders>
          </w:tcPr>
          <w:p w14:paraId="4CA01A14" w14:textId="77777777" w:rsidR="001223C1" w:rsidRPr="00E54698" w:rsidRDefault="008B06C2"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Tangan</w:t>
            </w:r>
          </w:p>
        </w:tc>
        <w:tc>
          <w:tcPr>
            <w:tcW w:w="1615" w:type="dxa"/>
            <w:tcBorders>
              <w:top w:val="single" w:sz="4" w:space="0" w:color="auto"/>
              <w:bottom w:val="single" w:sz="4" w:space="0" w:color="auto"/>
            </w:tcBorders>
          </w:tcPr>
          <w:p w14:paraId="35153D65" w14:textId="77777777" w:rsidR="001223C1" w:rsidRPr="00E54698" w:rsidRDefault="008B06C2"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Kaki</w:t>
            </w:r>
          </w:p>
        </w:tc>
        <w:tc>
          <w:tcPr>
            <w:tcW w:w="1887" w:type="dxa"/>
            <w:tcBorders>
              <w:top w:val="single" w:sz="4" w:space="0" w:color="auto"/>
              <w:bottom w:val="single" w:sz="4" w:space="0" w:color="auto"/>
            </w:tcBorders>
          </w:tcPr>
          <w:p w14:paraId="0AE11427" w14:textId="77777777" w:rsidR="001223C1" w:rsidRPr="00E54698" w:rsidRDefault="008B06C2"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Tangan</w:t>
            </w:r>
          </w:p>
        </w:tc>
        <w:tc>
          <w:tcPr>
            <w:tcW w:w="1714" w:type="dxa"/>
            <w:tcBorders>
              <w:top w:val="single" w:sz="4" w:space="0" w:color="auto"/>
              <w:bottom w:val="single" w:sz="4" w:space="0" w:color="auto"/>
            </w:tcBorders>
          </w:tcPr>
          <w:p w14:paraId="77CEC214" w14:textId="77777777" w:rsidR="001223C1" w:rsidRPr="00E54698" w:rsidRDefault="008B06C2"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Kaki</w:t>
            </w:r>
          </w:p>
        </w:tc>
      </w:tr>
      <w:tr w:rsidR="00382E78" w:rsidRPr="00E54698" w14:paraId="45695AC5" w14:textId="77777777" w:rsidTr="00110592">
        <w:tc>
          <w:tcPr>
            <w:tcW w:w="1839" w:type="dxa"/>
            <w:tcBorders>
              <w:top w:val="single" w:sz="4" w:space="0" w:color="auto"/>
              <w:bottom w:val="single" w:sz="4" w:space="0" w:color="auto"/>
            </w:tcBorders>
          </w:tcPr>
          <w:p w14:paraId="43D4884A" w14:textId="19080EBD" w:rsidR="00382E78" w:rsidRPr="00E54698" w:rsidRDefault="00382E78"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 xml:space="preserve">Tidak Terdapat </w:t>
            </w:r>
            <w:r w:rsidR="00270E0A" w:rsidRPr="00270E0A">
              <w:rPr>
                <w:rFonts w:ascii="Times New Roman" w:hAnsi="Times New Roman"/>
                <w:i/>
                <w:iCs/>
                <w:color w:val="000000"/>
                <w:szCs w:val="20"/>
              </w:rPr>
              <w:t>Xerosis</w:t>
            </w:r>
          </w:p>
        </w:tc>
        <w:tc>
          <w:tcPr>
            <w:tcW w:w="1615" w:type="dxa"/>
            <w:tcBorders>
              <w:top w:val="single" w:sz="4" w:space="0" w:color="auto"/>
              <w:bottom w:val="single" w:sz="4" w:space="0" w:color="auto"/>
            </w:tcBorders>
          </w:tcPr>
          <w:p w14:paraId="4B7D5CFE" w14:textId="1F493111" w:rsidR="00382E78" w:rsidRPr="00E54698" w:rsidRDefault="00382E78"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 xml:space="preserve">Terdapat </w:t>
            </w:r>
            <w:r w:rsidR="00270E0A" w:rsidRPr="00270E0A">
              <w:rPr>
                <w:rFonts w:ascii="Times New Roman" w:hAnsi="Times New Roman"/>
                <w:i/>
                <w:iCs/>
                <w:color w:val="000000"/>
                <w:szCs w:val="20"/>
              </w:rPr>
              <w:t>Xerosis</w:t>
            </w:r>
            <w:r w:rsidRPr="00E54698">
              <w:rPr>
                <w:rFonts w:ascii="Times New Roman" w:hAnsi="Times New Roman"/>
                <w:color w:val="000000"/>
                <w:szCs w:val="20"/>
              </w:rPr>
              <w:t xml:space="preserve"> Pada Kaki Kiri</w:t>
            </w:r>
          </w:p>
        </w:tc>
        <w:tc>
          <w:tcPr>
            <w:tcW w:w="1887" w:type="dxa"/>
            <w:tcBorders>
              <w:top w:val="single" w:sz="4" w:space="0" w:color="auto"/>
              <w:bottom w:val="single" w:sz="4" w:space="0" w:color="auto"/>
            </w:tcBorders>
          </w:tcPr>
          <w:p w14:paraId="23655B82" w14:textId="5BB11436" w:rsidR="00382E78" w:rsidRPr="00E54698" w:rsidRDefault="00382E78"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 xml:space="preserve">Tidak Terdapat </w:t>
            </w:r>
            <w:r w:rsidR="00270E0A" w:rsidRPr="00270E0A">
              <w:rPr>
                <w:rFonts w:ascii="Times New Roman" w:hAnsi="Times New Roman"/>
                <w:i/>
                <w:iCs/>
                <w:color w:val="000000"/>
                <w:szCs w:val="20"/>
              </w:rPr>
              <w:t>Xerosis</w:t>
            </w:r>
          </w:p>
        </w:tc>
        <w:tc>
          <w:tcPr>
            <w:tcW w:w="1714" w:type="dxa"/>
            <w:tcBorders>
              <w:top w:val="single" w:sz="4" w:space="0" w:color="auto"/>
              <w:bottom w:val="single" w:sz="4" w:space="0" w:color="auto"/>
            </w:tcBorders>
          </w:tcPr>
          <w:p w14:paraId="02745EE6" w14:textId="329D4311" w:rsidR="00382E78" w:rsidRPr="00E54698" w:rsidRDefault="00382E78" w:rsidP="00191314">
            <w:pPr>
              <w:pStyle w:val="tablehead"/>
              <w:numPr>
                <w:ilvl w:val="0"/>
                <w:numId w:val="0"/>
              </w:numPr>
              <w:spacing w:before="0" w:after="0"/>
              <w:rPr>
                <w:rFonts w:ascii="Times New Roman" w:hAnsi="Times New Roman"/>
                <w:color w:val="000000"/>
                <w:szCs w:val="20"/>
              </w:rPr>
            </w:pPr>
            <w:r w:rsidRPr="00E54698">
              <w:rPr>
                <w:rFonts w:ascii="Times New Roman" w:hAnsi="Times New Roman"/>
                <w:color w:val="000000"/>
                <w:szCs w:val="20"/>
              </w:rPr>
              <w:t xml:space="preserve">Terdapat </w:t>
            </w:r>
            <w:r w:rsidR="00270E0A" w:rsidRPr="00270E0A">
              <w:rPr>
                <w:rFonts w:ascii="Times New Roman" w:hAnsi="Times New Roman"/>
                <w:i/>
                <w:iCs/>
                <w:color w:val="000000"/>
                <w:szCs w:val="20"/>
              </w:rPr>
              <w:t>Xerosis</w:t>
            </w:r>
            <w:r w:rsidRPr="00E54698">
              <w:rPr>
                <w:rFonts w:ascii="Times New Roman" w:hAnsi="Times New Roman"/>
                <w:color w:val="000000"/>
                <w:szCs w:val="20"/>
              </w:rPr>
              <w:t xml:space="preserve"> Pada Kaki Kiri</w:t>
            </w:r>
          </w:p>
        </w:tc>
      </w:tr>
    </w:tbl>
    <w:p w14:paraId="75CC20C4" w14:textId="1BC46D08" w:rsidR="00ED2738" w:rsidRPr="00E54698" w:rsidRDefault="00E47CE6" w:rsidP="00191314">
      <w:pPr>
        <w:pStyle w:val="tablehead"/>
        <w:numPr>
          <w:ilvl w:val="0"/>
          <w:numId w:val="0"/>
        </w:numPr>
        <w:spacing w:before="0" w:after="0"/>
        <w:ind w:left="990" w:firstLine="450"/>
        <w:jc w:val="both"/>
        <w:rPr>
          <w:rFonts w:ascii="Times New Roman" w:hAnsi="Times New Roman"/>
          <w:color w:val="000000"/>
          <w:sz w:val="22"/>
          <w:szCs w:val="22"/>
        </w:rPr>
      </w:pPr>
      <w:r w:rsidRPr="00E54698">
        <w:rPr>
          <w:rFonts w:ascii="Times New Roman" w:hAnsi="Times New Roman"/>
          <w:color w:val="000000"/>
          <w:sz w:val="22"/>
          <w:szCs w:val="22"/>
          <w:lang w:val="id-ID"/>
        </w:rPr>
        <w:t>Tabel 5</w:t>
      </w:r>
      <w:r w:rsidR="00BE1707" w:rsidRPr="00E54698">
        <w:rPr>
          <w:rFonts w:ascii="Times New Roman" w:hAnsi="Times New Roman"/>
          <w:color w:val="000000"/>
          <w:sz w:val="22"/>
          <w:szCs w:val="22"/>
        </w:rPr>
        <w:t xml:space="preserve"> menunjukkan hasil </w:t>
      </w:r>
      <w:r w:rsidR="0085775A" w:rsidRPr="00E54698">
        <w:rPr>
          <w:rFonts w:ascii="Times New Roman" w:hAnsi="Times New Roman"/>
          <w:i/>
          <w:color w:val="000000"/>
          <w:sz w:val="22"/>
          <w:szCs w:val="22"/>
        </w:rPr>
        <w:t xml:space="preserve">pre-test </w:t>
      </w:r>
      <w:r w:rsidR="0085775A" w:rsidRPr="00E54698">
        <w:rPr>
          <w:rFonts w:ascii="Times New Roman" w:hAnsi="Times New Roman"/>
          <w:color w:val="000000"/>
          <w:sz w:val="22"/>
          <w:szCs w:val="22"/>
        </w:rPr>
        <w:t xml:space="preserve">bercak dimana garis horizontal menunjukkan adanya </w:t>
      </w:r>
      <w:r w:rsidR="00270E0A" w:rsidRPr="00270E0A">
        <w:rPr>
          <w:rFonts w:ascii="Times New Roman" w:hAnsi="Times New Roman"/>
          <w:i/>
          <w:iCs/>
          <w:color w:val="000000"/>
          <w:sz w:val="22"/>
          <w:szCs w:val="22"/>
        </w:rPr>
        <w:t>xerosis</w:t>
      </w:r>
      <w:r w:rsidR="0085775A" w:rsidRPr="00E54698">
        <w:rPr>
          <w:rFonts w:ascii="Times New Roman" w:hAnsi="Times New Roman"/>
          <w:color w:val="000000"/>
          <w:sz w:val="22"/>
          <w:szCs w:val="22"/>
        </w:rPr>
        <w:t xml:space="preserve">. Setelah diberikannya modalitas fisioterapi dilakukan kembali pengukuran </w:t>
      </w:r>
      <w:r w:rsidR="0085775A" w:rsidRPr="00E54698">
        <w:rPr>
          <w:rFonts w:ascii="Times New Roman" w:hAnsi="Times New Roman"/>
          <w:i/>
          <w:color w:val="000000"/>
          <w:sz w:val="22"/>
          <w:szCs w:val="22"/>
        </w:rPr>
        <w:t xml:space="preserve">post-test </w:t>
      </w:r>
      <w:r w:rsidR="0085775A" w:rsidRPr="00E54698">
        <w:rPr>
          <w:rFonts w:ascii="Times New Roman" w:hAnsi="Times New Roman"/>
          <w:color w:val="000000"/>
          <w:sz w:val="22"/>
          <w:szCs w:val="22"/>
        </w:rPr>
        <w:t xml:space="preserve"> maka hasi; menunjukkan </w:t>
      </w:r>
      <w:r w:rsidR="00270E0A" w:rsidRPr="00270E0A">
        <w:rPr>
          <w:rFonts w:ascii="Times New Roman" w:hAnsi="Times New Roman"/>
          <w:i/>
          <w:iCs/>
          <w:color w:val="000000"/>
          <w:sz w:val="22"/>
          <w:szCs w:val="22"/>
        </w:rPr>
        <w:t>xerosis</w:t>
      </w:r>
      <w:r w:rsidR="0085775A" w:rsidRPr="00E54698">
        <w:rPr>
          <w:rFonts w:ascii="Times New Roman" w:hAnsi="Times New Roman"/>
          <w:color w:val="000000"/>
          <w:sz w:val="22"/>
          <w:szCs w:val="22"/>
        </w:rPr>
        <w:t xml:space="preserve"> sudah sangat berkurang.</w:t>
      </w:r>
    </w:p>
    <w:p w14:paraId="3311F0F2" w14:textId="252F5691" w:rsidR="00EE1C10" w:rsidRPr="00E54698" w:rsidRDefault="00A04045" w:rsidP="00191314">
      <w:pPr>
        <w:pStyle w:val="tablehead"/>
        <w:numPr>
          <w:ilvl w:val="0"/>
          <w:numId w:val="8"/>
        </w:numPr>
        <w:spacing w:before="0" w:after="0"/>
        <w:jc w:val="left"/>
        <w:rPr>
          <w:rFonts w:ascii="Times New Roman" w:hAnsi="Times New Roman"/>
          <w:b/>
          <w:color w:val="000000"/>
          <w:sz w:val="22"/>
          <w:szCs w:val="22"/>
          <w:lang w:val="id-ID"/>
        </w:rPr>
      </w:pPr>
      <w:r w:rsidRPr="00A04045">
        <w:rPr>
          <w:rFonts w:ascii="Times New Roman" w:hAnsi="Times New Roman"/>
          <w:b/>
          <w:bCs/>
          <w:i/>
          <w:iCs/>
          <w:sz w:val="22"/>
          <w:szCs w:val="22"/>
        </w:rPr>
        <w:t>Overal Dry Skin Score</w:t>
      </w:r>
      <w:r w:rsidRPr="00A04045">
        <w:rPr>
          <w:rFonts w:ascii="Times New Roman" w:hAnsi="Times New Roman"/>
          <w:b/>
          <w:bCs/>
          <w:sz w:val="22"/>
          <w:szCs w:val="22"/>
        </w:rPr>
        <w:t xml:space="preserve"> </w:t>
      </w:r>
      <w:r w:rsidR="00EE1C10" w:rsidRPr="00A04045">
        <w:rPr>
          <w:rFonts w:ascii="Times New Roman" w:hAnsi="Times New Roman"/>
          <w:b/>
          <w:bCs/>
          <w:color w:val="000000"/>
          <w:sz w:val="22"/>
          <w:szCs w:val="22"/>
        </w:rPr>
        <w:t>ODSS</w:t>
      </w:r>
      <w:r w:rsidR="00EE1C10" w:rsidRPr="00E54698">
        <w:rPr>
          <w:rFonts w:ascii="Times New Roman" w:hAnsi="Times New Roman"/>
          <w:b/>
          <w:color w:val="000000"/>
          <w:sz w:val="22"/>
          <w:szCs w:val="22"/>
        </w:rPr>
        <w:t xml:space="preserve"> </w:t>
      </w:r>
      <w:r>
        <w:rPr>
          <w:rFonts w:ascii="Times New Roman" w:hAnsi="Times New Roman"/>
          <w:b/>
          <w:color w:val="000000"/>
          <w:sz w:val="22"/>
          <w:szCs w:val="22"/>
        </w:rPr>
        <w:t xml:space="preserve">untuk Mengukur </w:t>
      </w:r>
      <w:r w:rsidR="00EE1C10" w:rsidRPr="00E54698">
        <w:rPr>
          <w:rFonts w:ascii="Times New Roman" w:hAnsi="Times New Roman"/>
          <w:b/>
          <w:color w:val="000000"/>
          <w:sz w:val="22"/>
          <w:szCs w:val="22"/>
        </w:rPr>
        <w:t xml:space="preserve">Tingkat </w:t>
      </w:r>
      <w:r w:rsidR="00270E0A" w:rsidRPr="00270E0A">
        <w:rPr>
          <w:rFonts w:ascii="Times New Roman" w:hAnsi="Times New Roman"/>
          <w:b/>
          <w:i/>
          <w:iCs/>
          <w:color w:val="000000"/>
          <w:sz w:val="22"/>
          <w:szCs w:val="22"/>
        </w:rPr>
        <w:t>Xerosis</w:t>
      </w:r>
    </w:p>
    <w:p w14:paraId="52554390" w14:textId="65067E01" w:rsidR="00F57DBF" w:rsidRPr="00E54698" w:rsidRDefault="002A3808" w:rsidP="00191314">
      <w:pPr>
        <w:pStyle w:val="tablehead"/>
        <w:numPr>
          <w:ilvl w:val="0"/>
          <w:numId w:val="0"/>
        </w:numPr>
        <w:spacing w:before="0" w:after="0"/>
        <w:ind w:left="567"/>
        <w:rPr>
          <w:rFonts w:ascii="Times New Roman" w:hAnsi="Times New Roman"/>
          <w:szCs w:val="20"/>
        </w:rPr>
      </w:pPr>
      <w:r w:rsidRPr="00E54698">
        <w:rPr>
          <w:rFonts w:ascii="Times New Roman" w:hAnsi="Times New Roman"/>
          <w:b/>
          <w:szCs w:val="20"/>
        </w:rPr>
        <w:t>Tabel</w:t>
      </w:r>
      <w:r w:rsidR="000F051E" w:rsidRPr="00E54698">
        <w:rPr>
          <w:rFonts w:ascii="Times New Roman" w:hAnsi="Times New Roman"/>
          <w:b/>
          <w:szCs w:val="20"/>
        </w:rPr>
        <w:t xml:space="preserve"> </w:t>
      </w:r>
      <w:r w:rsidR="006C4CD5" w:rsidRPr="00E54698">
        <w:rPr>
          <w:rFonts w:ascii="Times New Roman" w:hAnsi="Times New Roman"/>
          <w:b/>
          <w:szCs w:val="20"/>
          <w:lang w:val="id-ID"/>
        </w:rPr>
        <w:t>6</w:t>
      </w:r>
      <w:r w:rsidR="00F57DBF" w:rsidRPr="00E54698">
        <w:rPr>
          <w:rFonts w:ascii="Times New Roman" w:hAnsi="Times New Roman"/>
          <w:b/>
          <w:i/>
          <w:szCs w:val="20"/>
        </w:rPr>
        <w:t>.</w:t>
      </w:r>
      <w:r w:rsidR="00F57DBF" w:rsidRPr="00E54698">
        <w:rPr>
          <w:rFonts w:ascii="Times New Roman" w:hAnsi="Times New Roman"/>
          <w:szCs w:val="20"/>
        </w:rPr>
        <w:t xml:space="preserve"> </w:t>
      </w:r>
      <w:r w:rsidRPr="00E54698">
        <w:rPr>
          <w:rFonts w:ascii="Times New Roman" w:hAnsi="Times New Roman"/>
          <w:szCs w:val="20"/>
        </w:rPr>
        <w:t xml:space="preserve">Tingkat </w:t>
      </w:r>
      <w:r w:rsidR="00270E0A" w:rsidRPr="00270E0A">
        <w:rPr>
          <w:rFonts w:ascii="Times New Roman" w:hAnsi="Times New Roman"/>
          <w:i/>
          <w:iCs/>
          <w:szCs w:val="20"/>
        </w:rPr>
        <w:t>Xerosis</w:t>
      </w:r>
    </w:p>
    <w:tbl>
      <w:tblPr>
        <w:tblStyle w:val="a0"/>
        <w:tblW w:w="883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560"/>
        <w:gridCol w:w="4002"/>
        <w:gridCol w:w="1633"/>
        <w:gridCol w:w="1644"/>
      </w:tblGrid>
      <w:tr w:rsidR="00F57DBF" w:rsidRPr="00E54698" w14:paraId="781EECCA" w14:textId="77777777" w:rsidTr="007144F1">
        <w:trPr>
          <w:cantSplit/>
          <w:trHeight w:val="222"/>
          <w:tblHeader/>
          <w:jc w:val="center"/>
        </w:trPr>
        <w:tc>
          <w:tcPr>
            <w:tcW w:w="1560" w:type="dxa"/>
            <w:vMerge w:val="restart"/>
            <w:vAlign w:val="center"/>
          </w:tcPr>
          <w:p w14:paraId="2C0DC860" w14:textId="77777777" w:rsidR="00F57DBF" w:rsidRPr="00E54698" w:rsidRDefault="00F57DBF" w:rsidP="001913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lang w:val="en-US"/>
              </w:rPr>
            </w:pPr>
            <w:proofErr w:type="spellStart"/>
            <w:r w:rsidRPr="00E54698">
              <w:rPr>
                <w:rFonts w:ascii="Times New Roman" w:eastAsia="Times New Roman" w:hAnsi="Times New Roman" w:cs="Times New Roman"/>
                <w:b/>
                <w:color w:val="000000"/>
                <w:sz w:val="20"/>
                <w:szCs w:val="20"/>
                <w:lang w:val="en-US"/>
              </w:rPr>
              <w:t>Anggota</w:t>
            </w:r>
            <w:proofErr w:type="spellEnd"/>
            <w:r w:rsidRPr="00E54698">
              <w:rPr>
                <w:rFonts w:ascii="Times New Roman" w:eastAsia="Times New Roman" w:hAnsi="Times New Roman" w:cs="Times New Roman"/>
                <w:b/>
                <w:color w:val="000000"/>
                <w:sz w:val="20"/>
                <w:szCs w:val="20"/>
                <w:lang w:val="en-US"/>
              </w:rPr>
              <w:t xml:space="preserve"> </w:t>
            </w:r>
            <w:proofErr w:type="spellStart"/>
            <w:r w:rsidRPr="00E54698">
              <w:rPr>
                <w:rFonts w:ascii="Times New Roman" w:eastAsia="Times New Roman" w:hAnsi="Times New Roman" w:cs="Times New Roman"/>
                <w:b/>
                <w:color w:val="000000"/>
                <w:sz w:val="20"/>
                <w:szCs w:val="20"/>
                <w:lang w:val="en-US"/>
              </w:rPr>
              <w:t>Tubuh</w:t>
            </w:r>
            <w:proofErr w:type="spellEnd"/>
          </w:p>
        </w:tc>
        <w:tc>
          <w:tcPr>
            <w:tcW w:w="7279" w:type="dxa"/>
            <w:gridSpan w:val="3"/>
            <w:vAlign w:val="center"/>
          </w:tcPr>
          <w:p w14:paraId="27CCD548" w14:textId="011C8ED1" w:rsidR="00F57DBF" w:rsidRPr="00E54698" w:rsidRDefault="002A3808" w:rsidP="001913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lang w:val="en-US"/>
              </w:rPr>
            </w:pPr>
            <w:r w:rsidRPr="00E54698">
              <w:rPr>
                <w:rFonts w:ascii="Times New Roman" w:eastAsia="Times New Roman" w:hAnsi="Times New Roman" w:cs="Times New Roman"/>
                <w:b/>
                <w:color w:val="000000"/>
                <w:sz w:val="20"/>
                <w:szCs w:val="20"/>
                <w:lang w:val="en-US"/>
              </w:rPr>
              <w:t xml:space="preserve">Tingkat </w:t>
            </w:r>
            <w:r w:rsidR="00270E0A" w:rsidRPr="00270E0A">
              <w:rPr>
                <w:rFonts w:ascii="Times New Roman" w:eastAsia="Times New Roman" w:hAnsi="Times New Roman" w:cs="Times New Roman"/>
                <w:b/>
                <w:i/>
                <w:iCs/>
                <w:color w:val="000000"/>
                <w:sz w:val="20"/>
                <w:szCs w:val="20"/>
                <w:lang w:val="en-US"/>
              </w:rPr>
              <w:t>Xerosis</w:t>
            </w:r>
          </w:p>
        </w:tc>
      </w:tr>
      <w:tr w:rsidR="00F57DBF" w:rsidRPr="00E54698" w14:paraId="2856BE81" w14:textId="77777777" w:rsidTr="007144F1">
        <w:trPr>
          <w:cantSplit/>
          <w:trHeight w:val="222"/>
          <w:tblHeader/>
          <w:jc w:val="center"/>
        </w:trPr>
        <w:tc>
          <w:tcPr>
            <w:tcW w:w="1560" w:type="dxa"/>
            <w:vMerge/>
            <w:vAlign w:val="center"/>
          </w:tcPr>
          <w:p w14:paraId="556F0614" w14:textId="77777777" w:rsidR="00F57DBF" w:rsidRPr="00E54698" w:rsidRDefault="00F57DBF" w:rsidP="00191314">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4002" w:type="dxa"/>
            <w:vAlign w:val="center"/>
          </w:tcPr>
          <w:p w14:paraId="1F49217B" w14:textId="77777777" w:rsidR="00F57DBF" w:rsidRPr="00E54698" w:rsidRDefault="00F57DBF" w:rsidP="00191314">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0"/>
                <w:szCs w:val="20"/>
                <w:lang w:val="en-US"/>
              </w:rPr>
            </w:pPr>
            <w:proofErr w:type="spellStart"/>
            <w:r w:rsidRPr="00E54698">
              <w:rPr>
                <w:rFonts w:ascii="Times New Roman" w:eastAsia="Times New Roman" w:hAnsi="Times New Roman" w:cs="Times New Roman"/>
                <w:b/>
                <w:i/>
                <w:color w:val="000000"/>
                <w:sz w:val="20"/>
                <w:szCs w:val="20"/>
                <w:lang w:val="en-US"/>
              </w:rPr>
              <w:t>Karakteristik</w:t>
            </w:r>
            <w:proofErr w:type="spellEnd"/>
            <w:r w:rsidRPr="00E54698">
              <w:rPr>
                <w:rFonts w:ascii="Times New Roman" w:eastAsia="Times New Roman" w:hAnsi="Times New Roman" w:cs="Times New Roman"/>
                <w:b/>
                <w:i/>
                <w:color w:val="000000"/>
                <w:sz w:val="20"/>
                <w:szCs w:val="20"/>
                <w:lang w:val="en-US"/>
              </w:rPr>
              <w:t xml:space="preserve"> </w:t>
            </w:r>
            <w:proofErr w:type="spellStart"/>
            <w:r w:rsidRPr="00E54698">
              <w:rPr>
                <w:rFonts w:ascii="Times New Roman" w:eastAsia="Times New Roman" w:hAnsi="Times New Roman" w:cs="Times New Roman"/>
                <w:b/>
                <w:i/>
                <w:color w:val="000000"/>
                <w:sz w:val="20"/>
                <w:szCs w:val="20"/>
                <w:lang w:val="en-US"/>
              </w:rPr>
              <w:t>Penilaian</w:t>
            </w:r>
            <w:proofErr w:type="spellEnd"/>
          </w:p>
        </w:tc>
        <w:tc>
          <w:tcPr>
            <w:tcW w:w="1633" w:type="dxa"/>
            <w:vAlign w:val="center"/>
          </w:tcPr>
          <w:p w14:paraId="53963AF5" w14:textId="77777777" w:rsidR="00F57DBF" w:rsidRPr="00E54698" w:rsidRDefault="00F57DBF" w:rsidP="00191314">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0"/>
                <w:szCs w:val="20"/>
                <w:lang w:val="en-US"/>
              </w:rPr>
            </w:pPr>
            <w:r w:rsidRPr="00E54698">
              <w:rPr>
                <w:rFonts w:ascii="Times New Roman" w:eastAsia="Times New Roman" w:hAnsi="Times New Roman" w:cs="Times New Roman"/>
                <w:b/>
                <w:i/>
                <w:color w:val="000000"/>
                <w:sz w:val="20"/>
                <w:szCs w:val="20"/>
                <w:lang w:val="en-US"/>
              </w:rPr>
              <w:t>Pre-Test</w:t>
            </w:r>
          </w:p>
        </w:tc>
        <w:tc>
          <w:tcPr>
            <w:tcW w:w="1644" w:type="dxa"/>
            <w:vAlign w:val="center"/>
          </w:tcPr>
          <w:p w14:paraId="4560A996" w14:textId="77777777" w:rsidR="00F57DBF" w:rsidRPr="00E54698" w:rsidRDefault="00F57DBF" w:rsidP="00191314">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0"/>
                <w:szCs w:val="20"/>
                <w:lang w:val="en-US"/>
              </w:rPr>
            </w:pPr>
            <w:r w:rsidRPr="00E54698">
              <w:rPr>
                <w:rFonts w:ascii="Times New Roman" w:eastAsia="Times New Roman" w:hAnsi="Times New Roman" w:cs="Times New Roman"/>
                <w:b/>
                <w:i/>
                <w:color w:val="000000"/>
                <w:sz w:val="20"/>
                <w:szCs w:val="20"/>
                <w:lang w:val="en-US"/>
              </w:rPr>
              <w:t>Post-Test</w:t>
            </w:r>
          </w:p>
        </w:tc>
      </w:tr>
      <w:tr w:rsidR="00F57DBF" w:rsidRPr="00E54698" w14:paraId="7615FD3D" w14:textId="77777777" w:rsidTr="007144F1">
        <w:trPr>
          <w:trHeight w:val="297"/>
          <w:jc w:val="center"/>
        </w:trPr>
        <w:tc>
          <w:tcPr>
            <w:tcW w:w="1560" w:type="dxa"/>
            <w:vAlign w:val="center"/>
          </w:tcPr>
          <w:p w14:paraId="22D71AA1" w14:textId="77777777" w:rsidR="00F57DBF" w:rsidRPr="00E54698" w:rsidRDefault="00F57DBF" w:rsidP="0019131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roofErr w:type="spellStart"/>
            <w:r w:rsidRPr="00E54698">
              <w:rPr>
                <w:rFonts w:ascii="Times New Roman" w:eastAsia="Times New Roman" w:hAnsi="Times New Roman" w:cs="Times New Roman"/>
                <w:color w:val="000000"/>
                <w:sz w:val="20"/>
                <w:szCs w:val="20"/>
                <w:lang w:val="en-US"/>
              </w:rPr>
              <w:t>Pergelangan</w:t>
            </w:r>
            <w:proofErr w:type="spellEnd"/>
            <w:r w:rsidRPr="00E54698">
              <w:rPr>
                <w:rFonts w:ascii="Times New Roman" w:eastAsia="Times New Roman" w:hAnsi="Times New Roman" w:cs="Times New Roman"/>
                <w:color w:val="000000"/>
                <w:sz w:val="20"/>
                <w:szCs w:val="20"/>
                <w:lang w:val="en-US"/>
              </w:rPr>
              <w:t xml:space="preserve"> Kaki</w:t>
            </w:r>
          </w:p>
        </w:tc>
        <w:tc>
          <w:tcPr>
            <w:tcW w:w="4002" w:type="dxa"/>
            <w:vAlign w:val="center"/>
          </w:tcPr>
          <w:p w14:paraId="31255C12" w14:textId="6B2A784B" w:rsidR="00F57DBF" w:rsidRPr="00E54698" w:rsidRDefault="00270E0A" w:rsidP="0019131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270E0A">
              <w:rPr>
                <w:rFonts w:ascii="Times New Roman" w:eastAsia="Times New Roman" w:hAnsi="Times New Roman" w:cs="Times New Roman"/>
                <w:i/>
                <w:iCs/>
                <w:color w:val="000000"/>
                <w:sz w:val="20"/>
                <w:szCs w:val="20"/>
                <w:lang w:val="en-US"/>
              </w:rPr>
              <w:t>Xerosis</w:t>
            </w:r>
          </w:p>
        </w:tc>
        <w:tc>
          <w:tcPr>
            <w:tcW w:w="1633" w:type="dxa"/>
            <w:vAlign w:val="center"/>
          </w:tcPr>
          <w:p w14:paraId="0149E041" w14:textId="77777777" w:rsidR="00F57DBF" w:rsidRPr="00E54698" w:rsidRDefault="002A3808" w:rsidP="0019131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E54698">
              <w:rPr>
                <w:rFonts w:ascii="Times New Roman" w:eastAsia="Times New Roman" w:hAnsi="Times New Roman" w:cs="Times New Roman"/>
                <w:color w:val="000000"/>
                <w:sz w:val="20"/>
                <w:szCs w:val="20"/>
                <w:lang w:val="en-US"/>
              </w:rPr>
              <w:t>4</w:t>
            </w:r>
          </w:p>
        </w:tc>
        <w:tc>
          <w:tcPr>
            <w:tcW w:w="1644" w:type="dxa"/>
            <w:vAlign w:val="center"/>
          </w:tcPr>
          <w:p w14:paraId="0A2CDC8F" w14:textId="77777777" w:rsidR="00F57DBF" w:rsidRPr="00E54698" w:rsidRDefault="002A3808" w:rsidP="0019131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E54698">
              <w:rPr>
                <w:rFonts w:ascii="Times New Roman" w:eastAsia="Times New Roman" w:hAnsi="Times New Roman" w:cs="Times New Roman"/>
                <w:color w:val="000000"/>
                <w:sz w:val="20"/>
                <w:szCs w:val="20"/>
                <w:lang w:val="en-US"/>
              </w:rPr>
              <w:t>1</w:t>
            </w:r>
          </w:p>
        </w:tc>
      </w:tr>
    </w:tbl>
    <w:p w14:paraId="0898EE59" w14:textId="77777777" w:rsidR="00110592" w:rsidRDefault="00110592" w:rsidP="00110592">
      <w:pPr>
        <w:pStyle w:val="tablehead"/>
        <w:numPr>
          <w:ilvl w:val="0"/>
          <w:numId w:val="0"/>
        </w:numPr>
        <w:spacing w:before="0" w:after="0"/>
        <w:ind w:left="990" w:firstLine="270"/>
        <w:jc w:val="both"/>
        <w:rPr>
          <w:rFonts w:ascii="Times New Roman" w:hAnsi="Times New Roman"/>
          <w:color w:val="000000"/>
          <w:sz w:val="22"/>
          <w:szCs w:val="22"/>
          <w:lang w:val="id-ID"/>
        </w:rPr>
      </w:pPr>
      <w:r w:rsidRPr="00E54698">
        <w:rPr>
          <w:rFonts w:ascii="Times New Roman" w:hAnsi="Times New Roman"/>
          <w:color w:val="000000"/>
          <w:sz w:val="22"/>
          <w:szCs w:val="22"/>
        </w:rPr>
        <w:t xml:space="preserve">Tabel </w:t>
      </w:r>
      <w:r w:rsidRPr="00E54698">
        <w:rPr>
          <w:rFonts w:ascii="Times New Roman" w:hAnsi="Times New Roman"/>
          <w:color w:val="000000"/>
          <w:sz w:val="22"/>
          <w:szCs w:val="22"/>
          <w:lang w:val="id-ID"/>
        </w:rPr>
        <w:t>6</w:t>
      </w:r>
      <w:r w:rsidRPr="00E54698">
        <w:rPr>
          <w:rFonts w:ascii="Times New Roman" w:hAnsi="Times New Roman"/>
          <w:color w:val="000000"/>
          <w:sz w:val="22"/>
          <w:szCs w:val="22"/>
        </w:rPr>
        <w:t xml:space="preserve"> menunjukkan pada pengukuran tingkat </w:t>
      </w:r>
      <w:r w:rsidRPr="00270E0A">
        <w:rPr>
          <w:rFonts w:ascii="Times New Roman" w:hAnsi="Times New Roman"/>
          <w:i/>
          <w:iCs/>
          <w:color w:val="000000"/>
          <w:sz w:val="22"/>
          <w:szCs w:val="22"/>
        </w:rPr>
        <w:t>xerosis</w:t>
      </w:r>
      <w:r w:rsidRPr="00E54698">
        <w:rPr>
          <w:rFonts w:ascii="Times New Roman" w:hAnsi="Times New Roman"/>
          <w:color w:val="000000"/>
          <w:sz w:val="22"/>
          <w:szCs w:val="22"/>
        </w:rPr>
        <w:t xml:space="preserve"> yang dilakukan menggunakan ODSS pada pergelangan kaki. </w:t>
      </w:r>
      <w:r w:rsidRPr="00E54698">
        <w:rPr>
          <w:rFonts w:ascii="Times New Roman" w:hAnsi="Times New Roman"/>
          <w:i/>
          <w:color w:val="000000"/>
          <w:sz w:val="22"/>
          <w:szCs w:val="22"/>
        </w:rPr>
        <w:t>Pre-test</w:t>
      </w:r>
      <w:r w:rsidRPr="00E54698">
        <w:rPr>
          <w:rFonts w:ascii="Times New Roman" w:hAnsi="Times New Roman"/>
          <w:color w:val="000000"/>
          <w:sz w:val="22"/>
          <w:szCs w:val="22"/>
        </w:rPr>
        <w:t xml:space="preserve"> didapatkan hasil 4 yaitu dominasi skuama kasar, kulit kasar terlihat jelas, kemerahan, perubahan skematoma, dan keretakan</w:t>
      </w:r>
      <w:r w:rsidRPr="00E54698">
        <w:rPr>
          <w:rFonts w:ascii="Times New Roman" w:hAnsi="Times New Roman"/>
          <w:i/>
          <w:color w:val="000000"/>
          <w:sz w:val="22"/>
          <w:szCs w:val="22"/>
        </w:rPr>
        <w:t xml:space="preserve">. </w:t>
      </w:r>
      <w:r w:rsidRPr="00E54698">
        <w:rPr>
          <w:rFonts w:ascii="Times New Roman" w:hAnsi="Times New Roman"/>
          <w:color w:val="000000"/>
          <w:sz w:val="22"/>
          <w:szCs w:val="22"/>
        </w:rPr>
        <w:t xml:space="preserve">Setelah diberikannya modalitas fisioterapi dilakukan kembali pengukuran, maka untuk </w:t>
      </w:r>
      <w:r w:rsidRPr="00E54698">
        <w:rPr>
          <w:rFonts w:ascii="Times New Roman" w:hAnsi="Times New Roman"/>
          <w:i/>
          <w:color w:val="000000"/>
          <w:sz w:val="22"/>
          <w:szCs w:val="22"/>
        </w:rPr>
        <w:t xml:space="preserve">post-test </w:t>
      </w:r>
      <w:r w:rsidRPr="00E54698">
        <w:rPr>
          <w:rFonts w:ascii="Times New Roman" w:hAnsi="Times New Roman"/>
          <w:color w:val="000000"/>
          <w:sz w:val="22"/>
          <w:szCs w:val="22"/>
        </w:rPr>
        <w:t>didapatkan hasil 1 yaitu sisik halus, kulit kasar, dan kusam minimal.</w:t>
      </w:r>
      <w:r w:rsidRPr="00E54698">
        <w:rPr>
          <w:rFonts w:ascii="Times New Roman" w:hAnsi="Times New Roman"/>
          <w:color w:val="000000"/>
          <w:sz w:val="22"/>
          <w:szCs w:val="22"/>
          <w:lang w:val="id-ID"/>
        </w:rPr>
        <w:t xml:space="preserve"> Dapat dilihat pada </w:t>
      </w:r>
      <w:r w:rsidRPr="00E54698">
        <w:rPr>
          <w:rFonts w:ascii="Times New Roman" w:hAnsi="Times New Roman"/>
          <w:b/>
          <w:bCs/>
          <w:color w:val="000000"/>
          <w:sz w:val="22"/>
          <w:szCs w:val="22"/>
          <w:lang w:val="id-ID"/>
        </w:rPr>
        <w:t>Gambar</w:t>
      </w:r>
      <w:r>
        <w:rPr>
          <w:rFonts w:ascii="Times New Roman" w:hAnsi="Times New Roman"/>
          <w:b/>
          <w:bCs/>
          <w:color w:val="000000"/>
          <w:sz w:val="22"/>
          <w:szCs w:val="22"/>
        </w:rPr>
        <w:t xml:space="preserve"> 1</w:t>
      </w:r>
      <w:r w:rsidRPr="00E54698">
        <w:rPr>
          <w:rFonts w:ascii="Times New Roman" w:hAnsi="Times New Roman"/>
          <w:b/>
          <w:bCs/>
          <w:color w:val="000000"/>
          <w:sz w:val="22"/>
          <w:szCs w:val="22"/>
          <w:lang w:val="id-ID"/>
        </w:rPr>
        <w:t xml:space="preserve"> </w:t>
      </w:r>
      <w:r w:rsidRPr="00E54698">
        <w:rPr>
          <w:rFonts w:ascii="Times New Roman" w:hAnsi="Times New Roman"/>
          <w:color w:val="000000"/>
          <w:sz w:val="22"/>
          <w:szCs w:val="22"/>
          <w:lang w:val="id-ID"/>
        </w:rPr>
        <w:t xml:space="preserve"> perbedaan sebelum dan sesudah diberikannya </w:t>
      </w:r>
      <w:r w:rsidRPr="00110592">
        <w:rPr>
          <w:rFonts w:ascii="Times New Roman" w:hAnsi="Times New Roman"/>
          <w:i/>
          <w:iCs/>
          <w:color w:val="000000"/>
          <w:sz w:val="22"/>
          <w:szCs w:val="22"/>
          <w:lang w:val="id-ID"/>
        </w:rPr>
        <w:t>treatment</w:t>
      </w:r>
      <w:r w:rsidRPr="00E54698">
        <w:rPr>
          <w:rFonts w:ascii="Times New Roman" w:hAnsi="Times New Roman"/>
          <w:color w:val="000000"/>
          <w:sz w:val="22"/>
          <w:szCs w:val="22"/>
          <w:lang w:val="id-ID"/>
        </w:rPr>
        <w:t>.</w:t>
      </w:r>
    </w:p>
    <w:p w14:paraId="44A107B5" w14:textId="77777777" w:rsidR="00052DA8" w:rsidRPr="00E54698" w:rsidRDefault="00052DA8" w:rsidP="00191314">
      <w:pPr>
        <w:pStyle w:val="tablehead"/>
        <w:numPr>
          <w:ilvl w:val="0"/>
          <w:numId w:val="0"/>
        </w:numPr>
        <w:spacing w:before="0" w:after="0"/>
        <w:jc w:val="both"/>
        <w:rPr>
          <w:rFonts w:ascii="Times New Roman" w:hAnsi="Times New Roman"/>
          <w:color w:val="000000"/>
          <w:sz w:val="22"/>
          <w:szCs w:val="22"/>
        </w:rPr>
      </w:pPr>
    </w:p>
    <w:tbl>
      <w:tblPr>
        <w:tblStyle w:val="TableGrid"/>
        <w:tblW w:w="0" w:type="auto"/>
        <w:tblInd w:w="2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239"/>
        <w:gridCol w:w="3119"/>
      </w:tblGrid>
      <w:tr w:rsidR="00ED2C3B" w:rsidRPr="00E54698" w14:paraId="07A3505B" w14:textId="77777777" w:rsidTr="00110592">
        <w:trPr>
          <w:tblHeader/>
        </w:trPr>
        <w:tc>
          <w:tcPr>
            <w:tcW w:w="3239" w:type="dxa"/>
          </w:tcPr>
          <w:p w14:paraId="70B17442" w14:textId="77777777" w:rsidR="001F2C0B" w:rsidRPr="00E54698" w:rsidRDefault="001F2C0B" w:rsidP="00191314">
            <w:pPr>
              <w:pStyle w:val="tablehead"/>
              <w:numPr>
                <w:ilvl w:val="0"/>
                <w:numId w:val="0"/>
              </w:numPr>
              <w:spacing w:before="0" w:after="0"/>
              <w:rPr>
                <w:rFonts w:ascii="Times New Roman" w:hAnsi="Times New Roman"/>
                <w:b/>
                <w:color w:val="000000"/>
                <w:sz w:val="22"/>
                <w:szCs w:val="22"/>
              </w:rPr>
            </w:pPr>
            <w:r w:rsidRPr="00E54698">
              <w:rPr>
                <w:rFonts w:ascii="Times New Roman" w:hAnsi="Times New Roman"/>
                <w:b/>
                <w:color w:val="000000"/>
                <w:sz w:val="22"/>
                <w:szCs w:val="22"/>
              </w:rPr>
              <w:drawing>
                <wp:inline distT="0" distB="0" distL="0" distR="0" wp14:anchorId="2ED8A0B5" wp14:editId="14CE2B32">
                  <wp:extent cx="1123950" cy="1803400"/>
                  <wp:effectExtent l="0" t="0" r="0" b="635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06-04 at 7.09.48 PM.jpeg"/>
                          <pic:cNvPicPr/>
                        </pic:nvPicPr>
                        <pic:blipFill rotWithShape="1">
                          <a:blip r:embed="rId9" cstate="print">
                            <a:extLst>
                              <a:ext uri="{28A0092B-C50C-407E-A947-70E740481C1C}">
                                <a14:useLocalDpi xmlns:a14="http://schemas.microsoft.com/office/drawing/2010/main" val="0"/>
                              </a:ext>
                            </a:extLst>
                          </a:blip>
                          <a:srcRect l="11826" t="49120" r="54659" b="18463"/>
                          <a:stretch/>
                        </pic:blipFill>
                        <pic:spPr bwMode="auto">
                          <a:xfrm>
                            <a:off x="0" y="0"/>
                            <a:ext cx="1144997" cy="1837170"/>
                          </a:xfrm>
                          <a:prstGeom prst="rect">
                            <a:avLst/>
                          </a:prstGeom>
                          <a:ln>
                            <a:noFill/>
                          </a:ln>
                          <a:extLst>
                            <a:ext uri="{53640926-AAD7-44D8-BBD7-CCE9431645EC}">
                              <a14:shadowObscured xmlns:a14="http://schemas.microsoft.com/office/drawing/2010/main"/>
                            </a:ext>
                          </a:extLst>
                        </pic:spPr>
                      </pic:pic>
                    </a:graphicData>
                  </a:graphic>
                </wp:inline>
              </w:drawing>
            </w:r>
          </w:p>
          <w:p w14:paraId="62C5E915" w14:textId="6D02990B" w:rsidR="00ED2C3B" w:rsidRPr="00E54698" w:rsidRDefault="00110592" w:rsidP="00191314">
            <w:pPr>
              <w:pStyle w:val="tablehead"/>
              <w:numPr>
                <w:ilvl w:val="0"/>
                <w:numId w:val="0"/>
              </w:numPr>
              <w:spacing w:before="0" w:after="0"/>
              <w:rPr>
                <w:rFonts w:ascii="Times New Roman" w:hAnsi="Times New Roman"/>
                <w:color w:val="000000"/>
                <w:szCs w:val="20"/>
              </w:rPr>
            </w:pPr>
            <w:r>
              <w:rPr>
                <w:rFonts w:ascii="Times New Roman" w:hAnsi="Times New Roman"/>
                <w:b/>
                <w:color w:val="000000"/>
                <w:szCs w:val="20"/>
                <w:lang w:val="en-US"/>
              </w:rPr>
              <w:t>(a)</w:t>
            </w:r>
            <w:r w:rsidR="001F2C0B" w:rsidRPr="00E54698">
              <w:rPr>
                <w:rFonts w:ascii="Times New Roman" w:hAnsi="Times New Roman"/>
                <w:color w:val="000000"/>
                <w:szCs w:val="20"/>
              </w:rPr>
              <w:t xml:space="preserve"> </w:t>
            </w:r>
            <w:r>
              <w:rPr>
                <w:rFonts w:ascii="Times New Roman" w:hAnsi="Times New Roman"/>
                <w:color w:val="000000"/>
                <w:szCs w:val="20"/>
                <w:lang w:val="en-US"/>
              </w:rPr>
              <w:t xml:space="preserve">sebelum </w:t>
            </w:r>
            <w:r w:rsidRPr="00110592">
              <w:rPr>
                <w:rFonts w:ascii="Times New Roman" w:hAnsi="Times New Roman"/>
                <w:i/>
                <w:iCs/>
                <w:color w:val="000000"/>
                <w:szCs w:val="20"/>
                <w:lang w:val="en-US"/>
              </w:rPr>
              <w:t>treatment</w:t>
            </w:r>
            <w:r w:rsidR="001F2C0B" w:rsidRPr="00E54698">
              <w:rPr>
                <w:rFonts w:ascii="Times New Roman" w:hAnsi="Times New Roman"/>
                <w:color w:val="000000"/>
                <w:szCs w:val="20"/>
              </w:rPr>
              <w:t xml:space="preserve"> </w:t>
            </w:r>
          </w:p>
        </w:tc>
        <w:tc>
          <w:tcPr>
            <w:tcW w:w="3119" w:type="dxa"/>
          </w:tcPr>
          <w:p w14:paraId="5D8BB40D" w14:textId="77777777" w:rsidR="001F2C0B" w:rsidRPr="00E54698" w:rsidRDefault="001F2C0B" w:rsidP="00191314">
            <w:pPr>
              <w:pStyle w:val="tablehead"/>
              <w:numPr>
                <w:ilvl w:val="0"/>
                <w:numId w:val="0"/>
              </w:numPr>
              <w:spacing w:before="0" w:after="0"/>
              <w:rPr>
                <w:rFonts w:ascii="Times New Roman" w:hAnsi="Times New Roman"/>
                <w:b/>
                <w:color w:val="000000"/>
                <w:sz w:val="22"/>
                <w:szCs w:val="22"/>
              </w:rPr>
            </w:pPr>
            <w:r w:rsidRPr="00E54698">
              <w:rPr>
                <w:rFonts w:ascii="Times New Roman" w:hAnsi="Times New Roman"/>
                <w:b/>
                <w:color w:val="000000"/>
                <w:sz w:val="22"/>
                <w:szCs w:val="22"/>
              </w:rPr>
              <w:drawing>
                <wp:inline distT="0" distB="0" distL="0" distR="0" wp14:anchorId="7DA3D016" wp14:editId="1901478D">
                  <wp:extent cx="1080135" cy="18161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06-04 at 7.09.48 PM.jpeg"/>
                          <pic:cNvPicPr/>
                        </pic:nvPicPr>
                        <pic:blipFill rotWithShape="1">
                          <a:blip r:embed="rId9" cstate="print">
                            <a:extLst>
                              <a:ext uri="{28A0092B-C50C-407E-A947-70E740481C1C}">
                                <a14:useLocalDpi xmlns:a14="http://schemas.microsoft.com/office/drawing/2010/main" val="0"/>
                              </a:ext>
                            </a:extLst>
                          </a:blip>
                          <a:srcRect l="53597" t="48658" r="16348" b="18462"/>
                          <a:stretch/>
                        </pic:blipFill>
                        <pic:spPr bwMode="auto">
                          <a:xfrm>
                            <a:off x="0" y="0"/>
                            <a:ext cx="1104529" cy="1857116"/>
                          </a:xfrm>
                          <a:prstGeom prst="rect">
                            <a:avLst/>
                          </a:prstGeom>
                          <a:ln>
                            <a:noFill/>
                          </a:ln>
                          <a:extLst>
                            <a:ext uri="{53640926-AAD7-44D8-BBD7-CCE9431645EC}">
                              <a14:shadowObscured xmlns:a14="http://schemas.microsoft.com/office/drawing/2010/main"/>
                            </a:ext>
                          </a:extLst>
                        </pic:spPr>
                      </pic:pic>
                    </a:graphicData>
                  </a:graphic>
                </wp:inline>
              </w:drawing>
            </w:r>
          </w:p>
          <w:p w14:paraId="5387465D" w14:textId="43EA7235" w:rsidR="00ED2C3B" w:rsidRPr="00E54698" w:rsidRDefault="00110592" w:rsidP="00191314">
            <w:pPr>
              <w:pStyle w:val="tablehead"/>
              <w:numPr>
                <w:ilvl w:val="0"/>
                <w:numId w:val="0"/>
              </w:numPr>
              <w:spacing w:before="0" w:after="0"/>
              <w:rPr>
                <w:rFonts w:ascii="Times New Roman" w:hAnsi="Times New Roman"/>
                <w:color w:val="000000"/>
                <w:szCs w:val="20"/>
              </w:rPr>
            </w:pPr>
            <w:r>
              <w:rPr>
                <w:rFonts w:ascii="Times New Roman" w:hAnsi="Times New Roman"/>
                <w:b/>
                <w:color w:val="000000"/>
                <w:szCs w:val="20"/>
                <w:lang w:val="en-US"/>
              </w:rPr>
              <w:t>(b)</w:t>
            </w:r>
            <w:r w:rsidR="001F2C0B" w:rsidRPr="00E54698">
              <w:rPr>
                <w:rFonts w:ascii="Times New Roman" w:hAnsi="Times New Roman"/>
                <w:color w:val="000000"/>
                <w:szCs w:val="20"/>
              </w:rPr>
              <w:t xml:space="preserve"> </w:t>
            </w:r>
            <w:r>
              <w:rPr>
                <w:rFonts w:ascii="Times New Roman" w:hAnsi="Times New Roman"/>
                <w:color w:val="000000"/>
                <w:szCs w:val="20"/>
                <w:lang w:val="en-US"/>
              </w:rPr>
              <w:t xml:space="preserve">setelah </w:t>
            </w:r>
            <w:r w:rsidRPr="00110592">
              <w:rPr>
                <w:rFonts w:ascii="Times New Roman" w:hAnsi="Times New Roman"/>
                <w:i/>
                <w:iCs/>
                <w:color w:val="000000"/>
                <w:szCs w:val="20"/>
                <w:lang w:val="en-US"/>
              </w:rPr>
              <w:t>treatment</w:t>
            </w:r>
            <w:r w:rsidR="001F2C0B" w:rsidRPr="00E54698">
              <w:rPr>
                <w:rFonts w:ascii="Times New Roman" w:hAnsi="Times New Roman"/>
                <w:color w:val="000000"/>
                <w:szCs w:val="20"/>
              </w:rPr>
              <w:t xml:space="preserve"> </w:t>
            </w:r>
          </w:p>
        </w:tc>
      </w:tr>
      <w:tr w:rsidR="00110592" w:rsidRPr="00E54698" w14:paraId="48AD02B2" w14:textId="77777777" w:rsidTr="00110592">
        <w:trPr>
          <w:tblHeader/>
        </w:trPr>
        <w:tc>
          <w:tcPr>
            <w:tcW w:w="6358" w:type="dxa"/>
            <w:gridSpan w:val="2"/>
          </w:tcPr>
          <w:p w14:paraId="7CA10796" w14:textId="6AD94FD5" w:rsidR="00110592" w:rsidRPr="00110592" w:rsidRDefault="00110592" w:rsidP="00191314">
            <w:pPr>
              <w:pStyle w:val="tablehead"/>
              <w:numPr>
                <w:ilvl w:val="0"/>
                <w:numId w:val="0"/>
              </w:numPr>
              <w:spacing w:before="0" w:after="0"/>
              <w:rPr>
                <w:rFonts w:ascii="Times New Roman" w:hAnsi="Times New Roman"/>
                <w:b/>
                <w:color w:val="000000"/>
                <w:sz w:val="22"/>
                <w:szCs w:val="22"/>
                <w:lang w:val="en-US"/>
              </w:rPr>
            </w:pPr>
            <w:r>
              <w:rPr>
                <w:rFonts w:ascii="Times New Roman" w:hAnsi="Times New Roman"/>
                <w:b/>
                <w:color w:val="000000"/>
                <w:sz w:val="22"/>
                <w:szCs w:val="22"/>
                <w:lang w:val="en-US"/>
              </w:rPr>
              <w:t>Gambar 1</w:t>
            </w:r>
          </w:p>
        </w:tc>
      </w:tr>
    </w:tbl>
    <w:p w14:paraId="12E2EBF3" w14:textId="77777777" w:rsidR="00110592" w:rsidRPr="00E54698" w:rsidRDefault="00110592" w:rsidP="00BC76B9">
      <w:pPr>
        <w:pStyle w:val="tablehead"/>
        <w:numPr>
          <w:ilvl w:val="0"/>
          <w:numId w:val="0"/>
        </w:numPr>
        <w:spacing w:before="0" w:after="0"/>
        <w:jc w:val="both"/>
        <w:rPr>
          <w:rFonts w:ascii="Times New Roman" w:hAnsi="Times New Roman"/>
          <w:color w:val="000000"/>
          <w:sz w:val="22"/>
          <w:szCs w:val="22"/>
          <w:lang w:val="id-ID"/>
        </w:rPr>
      </w:pPr>
    </w:p>
    <w:p w14:paraId="1C30D96C" w14:textId="4C725610" w:rsidR="0013162F" w:rsidRPr="00E54698" w:rsidRDefault="00A04045" w:rsidP="00191314">
      <w:pPr>
        <w:pStyle w:val="tablehead"/>
        <w:numPr>
          <w:ilvl w:val="0"/>
          <w:numId w:val="8"/>
        </w:numPr>
        <w:spacing w:before="0" w:after="0"/>
        <w:jc w:val="left"/>
        <w:rPr>
          <w:rFonts w:ascii="Times New Roman" w:hAnsi="Times New Roman"/>
          <w:b/>
          <w:color w:val="000000"/>
          <w:sz w:val="22"/>
          <w:szCs w:val="22"/>
        </w:rPr>
      </w:pPr>
      <w:r w:rsidRPr="00A04045">
        <w:rPr>
          <w:rFonts w:ascii="Times New Roman" w:hAnsi="Times New Roman"/>
          <w:b/>
          <w:bCs/>
          <w:i/>
          <w:iCs/>
          <w:sz w:val="22"/>
          <w:szCs w:val="22"/>
        </w:rPr>
        <w:t>Foot and Ankle Disability Index</w:t>
      </w:r>
      <w:r w:rsidRPr="00A04045">
        <w:rPr>
          <w:rFonts w:ascii="Times New Roman" w:hAnsi="Times New Roman"/>
          <w:b/>
          <w:bCs/>
          <w:sz w:val="22"/>
          <w:szCs w:val="22"/>
        </w:rPr>
        <w:t xml:space="preserve"> </w:t>
      </w:r>
      <w:r w:rsidR="00EE1C10" w:rsidRPr="00A04045">
        <w:rPr>
          <w:rFonts w:ascii="Times New Roman" w:hAnsi="Times New Roman"/>
          <w:b/>
          <w:bCs/>
          <w:color w:val="000000"/>
          <w:sz w:val="22"/>
          <w:szCs w:val="22"/>
        </w:rPr>
        <w:t>FADI</w:t>
      </w:r>
      <w:r w:rsidR="00EE1C10" w:rsidRPr="00E54698">
        <w:rPr>
          <w:rFonts w:ascii="Times New Roman" w:hAnsi="Times New Roman"/>
          <w:b/>
          <w:color w:val="000000"/>
          <w:sz w:val="22"/>
          <w:szCs w:val="22"/>
        </w:rPr>
        <w:t xml:space="preserve"> </w:t>
      </w:r>
      <w:r>
        <w:rPr>
          <w:rFonts w:ascii="Times New Roman" w:hAnsi="Times New Roman"/>
          <w:b/>
          <w:color w:val="000000"/>
          <w:sz w:val="22"/>
          <w:szCs w:val="22"/>
        </w:rPr>
        <w:t xml:space="preserve">untuk </w:t>
      </w:r>
      <w:r w:rsidR="00EE1C10" w:rsidRPr="00E54698">
        <w:rPr>
          <w:rFonts w:ascii="Times New Roman" w:hAnsi="Times New Roman"/>
          <w:b/>
          <w:color w:val="000000"/>
          <w:sz w:val="22"/>
          <w:szCs w:val="22"/>
        </w:rPr>
        <w:t>Kemampuan Fungsional</w:t>
      </w:r>
    </w:p>
    <w:p w14:paraId="1911B4A4" w14:textId="77777777" w:rsidR="00103A61" w:rsidRPr="00E54698" w:rsidRDefault="0013162F" w:rsidP="00BC76B9">
      <w:pPr>
        <w:pBdr>
          <w:top w:val="nil"/>
          <w:left w:val="nil"/>
          <w:bottom w:val="nil"/>
          <w:right w:val="nil"/>
          <w:between w:val="nil"/>
        </w:pBdr>
        <w:spacing w:after="0" w:line="228" w:lineRule="auto"/>
        <w:ind w:left="567"/>
        <w:jc w:val="center"/>
        <w:rPr>
          <w:rFonts w:ascii="Times New Roman" w:eastAsia="EB Garamond" w:hAnsi="Times New Roman" w:cs="Times New Roman"/>
          <w:color w:val="000000"/>
        </w:rPr>
      </w:pPr>
      <w:r w:rsidRPr="00E54698">
        <w:rPr>
          <w:rFonts w:ascii="Times New Roman" w:eastAsia="EB Garamond" w:hAnsi="Times New Roman" w:cs="Times New Roman"/>
          <w:noProof/>
          <w:color w:val="000000"/>
          <w:lang w:val="en-US"/>
        </w:rPr>
        <w:lastRenderedPageBreak/>
        <w:drawing>
          <wp:inline distT="0" distB="0" distL="0" distR="0" wp14:anchorId="20652820" wp14:editId="25FA570B">
            <wp:extent cx="2482850" cy="3118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6-04 at 7.09.47 PM.jpeg"/>
                    <pic:cNvPicPr/>
                  </pic:nvPicPr>
                  <pic:blipFill rotWithShape="1">
                    <a:blip r:embed="rId10" cstate="print">
                      <a:extLst>
                        <a:ext uri="{28A0092B-C50C-407E-A947-70E740481C1C}">
                          <a14:useLocalDpi xmlns:a14="http://schemas.microsoft.com/office/drawing/2010/main" val="0"/>
                        </a:ext>
                      </a:extLst>
                    </a:blip>
                    <a:srcRect l="10349" t="12010" r="9695" b="22539"/>
                    <a:stretch/>
                  </pic:blipFill>
                  <pic:spPr bwMode="auto">
                    <a:xfrm>
                      <a:off x="0" y="0"/>
                      <a:ext cx="2489031" cy="3126248"/>
                    </a:xfrm>
                    <a:prstGeom prst="rect">
                      <a:avLst/>
                    </a:prstGeom>
                    <a:ln>
                      <a:noFill/>
                    </a:ln>
                    <a:extLst>
                      <a:ext uri="{53640926-AAD7-44D8-BBD7-CCE9431645EC}">
                        <a14:shadowObscured xmlns:a14="http://schemas.microsoft.com/office/drawing/2010/main"/>
                      </a:ext>
                    </a:extLst>
                  </pic:spPr>
                </pic:pic>
              </a:graphicData>
            </a:graphic>
          </wp:inline>
        </w:drawing>
      </w:r>
    </w:p>
    <w:p w14:paraId="574BB817" w14:textId="4CD63F6C" w:rsidR="0013162F" w:rsidRPr="00E54698" w:rsidRDefault="0013162F" w:rsidP="00191314">
      <w:pPr>
        <w:pStyle w:val="tablehead"/>
        <w:numPr>
          <w:ilvl w:val="0"/>
          <w:numId w:val="0"/>
        </w:numPr>
        <w:spacing w:before="0" w:after="0"/>
        <w:ind w:left="990"/>
        <w:rPr>
          <w:rFonts w:ascii="Times New Roman" w:hAnsi="Times New Roman"/>
          <w:color w:val="000000"/>
          <w:szCs w:val="20"/>
        </w:rPr>
      </w:pPr>
      <w:r w:rsidRPr="00E54698">
        <w:rPr>
          <w:rFonts w:ascii="Times New Roman" w:hAnsi="Times New Roman"/>
          <w:b/>
          <w:color w:val="000000"/>
          <w:szCs w:val="20"/>
        </w:rPr>
        <w:t>G</w:t>
      </w:r>
      <w:r w:rsidR="000F051E" w:rsidRPr="00E54698">
        <w:rPr>
          <w:rFonts w:ascii="Times New Roman" w:hAnsi="Times New Roman"/>
          <w:b/>
          <w:color w:val="000000"/>
          <w:szCs w:val="20"/>
        </w:rPr>
        <w:t xml:space="preserve">ambar </w:t>
      </w:r>
      <w:r w:rsidR="00BC76B9">
        <w:rPr>
          <w:rFonts w:ascii="Times New Roman" w:hAnsi="Times New Roman"/>
          <w:b/>
          <w:color w:val="000000"/>
          <w:szCs w:val="20"/>
        </w:rPr>
        <w:t>2</w:t>
      </w:r>
      <w:r w:rsidRPr="00E54698">
        <w:rPr>
          <w:rFonts w:ascii="Times New Roman" w:hAnsi="Times New Roman"/>
          <w:color w:val="000000"/>
          <w:szCs w:val="20"/>
        </w:rPr>
        <w:t xml:space="preserve">. </w:t>
      </w:r>
      <w:r w:rsidRPr="00E54698">
        <w:rPr>
          <w:rFonts w:ascii="Times New Roman" w:hAnsi="Times New Roman"/>
          <w:i/>
          <w:color w:val="000000"/>
          <w:szCs w:val="20"/>
        </w:rPr>
        <w:t>Pre-test</w:t>
      </w:r>
      <w:r w:rsidRPr="00E54698">
        <w:rPr>
          <w:rFonts w:ascii="Times New Roman" w:hAnsi="Times New Roman"/>
          <w:color w:val="000000"/>
          <w:szCs w:val="20"/>
        </w:rPr>
        <w:t xml:space="preserve"> FADI</w:t>
      </w:r>
    </w:p>
    <w:p w14:paraId="0EE23342" w14:textId="3505721F" w:rsidR="0078384E" w:rsidRPr="00E54698" w:rsidRDefault="0078384E" w:rsidP="00191314">
      <w:pPr>
        <w:pStyle w:val="tablehead"/>
        <w:numPr>
          <w:ilvl w:val="0"/>
          <w:numId w:val="0"/>
        </w:numPr>
        <w:spacing w:before="0" w:after="0"/>
        <w:ind w:left="990" w:firstLine="270"/>
        <w:jc w:val="both"/>
        <w:rPr>
          <w:rFonts w:ascii="Times New Roman" w:hAnsi="Times New Roman"/>
          <w:color w:val="000000"/>
          <w:sz w:val="22"/>
          <w:szCs w:val="22"/>
        </w:rPr>
      </w:pPr>
      <w:r w:rsidRPr="00E54698">
        <w:rPr>
          <w:rFonts w:ascii="Times New Roman" w:hAnsi="Times New Roman"/>
          <w:color w:val="000000"/>
          <w:sz w:val="22"/>
          <w:szCs w:val="22"/>
        </w:rPr>
        <w:t>G</w:t>
      </w:r>
      <w:r w:rsidR="000F051E" w:rsidRPr="00E54698">
        <w:rPr>
          <w:rFonts w:ascii="Times New Roman" w:hAnsi="Times New Roman"/>
          <w:color w:val="000000"/>
          <w:sz w:val="22"/>
          <w:szCs w:val="22"/>
        </w:rPr>
        <w:t xml:space="preserve">ambar </w:t>
      </w:r>
      <w:r w:rsidR="00BC76B9">
        <w:rPr>
          <w:rFonts w:ascii="Times New Roman" w:hAnsi="Times New Roman"/>
          <w:color w:val="000000"/>
          <w:sz w:val="22"/>
          <w:szCs w:val="22"/>
        </w:rPr>
        <w:t>2</w:t>
      </w:r>
      <w:r w:rsidRPr="00E54698">
        <w:rPr>
          <w:rFonts w:ascii="Times New Roman" w:hAnsi="Times New Roman"/>
          <w:color w:val="000000"/>
          <w:sz w:val="22"/>
          <w:szCs w:val="22"/>
        </w:rPr>
        <w:t xml:space="preserve"> menunjukkan pemeriksaan FADI untuk aktivitas fungsional dan didapatkan hasil </w:t>
      </w:r>
      <w:r w:rsidRPr="00E54698">
        <w:rPr>
          <w:rFonts w:ascii="Times New Roman" w:hAnsi="Times New Roman"/>
          <w:i/>
          <w:color w:val="000000"/>
          <w:sz w:val="22"/>
          <w:szCs w:val="22"/>
        </w:rPr>
        <w:t xml:space="preserve">pre-test </w:t>
      </w:r>
      <w:r w:rsidR="00BC76B9">
        <w:rPr>
          <w:rFonts w:ascii="Times New Roman" w:hAnsi="Times New Roman"/>
          <w:color w:val="000000"/>
          <w:sz w:val="22"/>
          <w:szCs w:val="22"/>
        </w:rPr>
        <w:t>ber</w:t>
      </w:r>
      <w:r w:rsidRPr="00E54698">
        <w:rPr>
          <w:rFonts w:ascii="Times New Roman" w:hAnsi="Times New Roman"/>
          <w:color w:val="000000"/>
          <w:sz w:val="22"/>
          <w:szCs w:val="22"/>
        </w:rPr>
        <w:t>nilai 88.</w:t>
      </w:r>
    </w:p>
    <w:p w14:paraId="16D529D8" w14:textId="77777777" w:rsidR="0013162F" w:rsidRPr="00E54698" w:rsidRDefault="0013162F" w:rsidP="00BC76B9">
      <w:pPr>
        <w:pStyle w:val="tablehead"/>
        <w:numPr>
          <w:ilvl w:val="0"/>
          <w:numId w:val="0"/>
        </w:numPr>
        <w:spacing w:before="0" w:after="0"/>
        <w:ind w:left="567"/>
        <w:rPr>
          <w:rFonts w:ascii="Times New Roman" w:hAnsi="Times New Roman"/>
          <w:color w:val="000000"/>
          <w:sz w:val="22"/>
          <w:szCs w:val="22"/>
        </w:rPr>
      </w:pPr>
      <w:r w:rsidRPr="00E54698">
        <w:rPr>
          <w:rFonts w:ascii="Times New Roman" w:hAnsi="Times New Roman"/>
          <w:color w:val="000000"/>
          <w:sz w:val="22"/>
          <w:szCs w:val="22"/>
        </w:rPr>
        <w:drawing>
          <wp:inline distT="0" distB="0" distL="0" distR="0" wp14:anchorId="0056D551" wp14:editId="1C082768">
            <wp:extent cx="2600034" cy="344524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2-06-04 at 7.09.47 PM (1).jpeg"/>
                    <pic:cNvPicPr/>
                  </pic:nvPicPr>
                  <pic:blipFill rotWithShape="1">
                    <a:blip r:embed="rId11" cstate="print">
                      <a:extLst>
                        <a:ext uri="{28A0092B-C50C-407E-A947-70E740481C1C}">
                          <a14:useLocalDpi xmlns:a14="http://schemas.microsoft.com/office/drawing/2010/main" val="0"/>
                        </a:ext>
                      </a:extLst>
                    </a:blip>
                    <a:srcRect l="11086" t="14705" r="9330" b="19384"/>
                    <a:stretch/>
                  </pic:blipFill>
                  <pic:spPr bwMode="auto">
                    <a:xfrm>
                      <a:off x="0" y="0"/>
                      <a:ext cx="2655311" cy="3518494"/>
                    </a:xfrm>
                    <a:prstGeom prst="rect">
                      <a:avLst/>
                    </a:prstGeom>
                    <a:ln>
                      <a:noFill/>
                    </a:ln>
                    <a:extLst>
                      <a:ext uri="{53640926-AAD7-44D8-BBD7-CCE9431645EC}">
                        <a14:shadowObscured xmlns:a14="http://schemas.microsoft.com/office/drawing/2010/main"/>
                      </a:ext>
                    </a:extLst>
                  </pic:spPr>
                </pic:pic>
              </a:graphicData>
            </a:graphic>
          </wp:inline>
        </w:drawing>
      </w:r>
    </w:p>
    <w:p w14:paraId="0AB30629" w14:textId="1B99A181" w:rsidR="00066A25" w:rsidRPr="00E54698" w:rsidRDefault="00066A25" w:rsidP="00191314">
      <w:pPr>
        <w:pStyle w:val="tablehead"/>
        <w:numPr>
          <w:ilvl w:val="0"/>
          <w:numId w:val="0"/>
        </w:numPr>
        <w:spacing w:before="0" w:after="0"/>
        <w:ind w:left="990"/>
        <w:rPr>
          <w:rFonts w:ascii="Times New Roman" w:hAnsi="Times New Roman"/>
          <w:color w:val="000000"/>
          <w:szCs w:val="20"/>
        </w:rPr>
      </w:pPr>
      <w:r w:rsidRPr="00E54698">
        <w:rPr>
          <w:rFonts w:ascii="Times New Roman" w:hAnsi="Times New Roman"/>
          <w:b/>
          <w:color w:val="000000"/>
          <w:szCs w:val="20"/>
        </w:rPr>
        <w:t>G</w:t>
      </w:r>
      <w:r w:rsidR="0078384E" w:rsidRPr="00E54698">
        <w:rPr>
          <w:rFonts w:ascii="Times New Roman" w:hAnsi="Times New Roman"/>
          <w:b/>
          <w:color w:val="000000"/>
          <w:szCs w:val="20"/>
        </w:rPr>
        <w:t xml:space="preserve">ambar </w:t>
      </w:r>
      <w:r w:rsidR="00BC76B9">
        <w:rPr>
          <w:rFonts w:ascii="Times New Roman" w:hAnsi="Times New Roman"/>
          <w:b/>
          <w:color w:val="000000"/>
          <w:szCs w:val="20"/>
        </w:rPr>
        <w:t>3</w:t>
      </w:r>
      <w:r w:rsidRPr="00E54698">
        <w:rPr>
          <w:rFonts w:ascii="Times New Roman" w:hAnsi="Times New Roman"/>
          <w:color w:val="000000"/>
          <w:szCs w:val="20"/>
        </w:rPr>
        <w:t xml:space="preserve">. </w:t>
      </w:r>
      <w:r w:rsidRPr="00E54698">
        <w:rPr>
          <w:rFonts w:ascii="Times New Roman" w:hAnsi="Times New Roman"/>
          <w:i/>
          <w:color w:val="000000"/>
          <w:szCs w:val="20"/>
        </w:rPr>
        <w:t>Post-test</w:t>
      </w:r>
      <w:r w:rsidRPr="00E54698">
        <w:rPr>
          <w:rFonts w:ascii="Times New Roman" w:hAnsi="Times New Roman"/>
          <w:color w:val="000000"/>
          <w:szCs w:val="20"/>
        </w:rPr>
        <w:t xml:space="preserve"> FADI</w:t>
      </w:r>
    </w:p>
    <w:p w14:paraId="10FFF956" w14:textId="7BFFA97B" w:rsidR="007A6EBB" w:rsidRPr="00E54698" w:rsidRDefault="0078384E" w:rsidP="00191314">
      <w:pPr>
        <w:pStyle w:val="tablehead"/>
        <w:numPr>
          <w:ilvl w:val="0"/>
          <w:numId w:val="0"/>
        </w:numPr>
        <w:spacing w:before="0" w:after="0"/>
        <w:ind w:left="990" w:firstLine="270"/>
        <w:jc w:val="both"/>
        <w:rPr>
          <w:rFonts w:ascii="Times New Roman" w:hAnsi="Times New Roman"/>
          <w:color w:val="000000"/>
          <w:sz w:val="22"/>
          <w:szCs w:val="22"/>
        </w:rPr>
      </w:pPr>
      <w:r w:rsidRPr="00E54698">
        <w:rPr>
          <w:rFonts w:ascii="Times New Roman" w:eastAsia="EB Garamond" w:hAnsi="Times New Roman"/>
          <w:color w:val="000000"/>
          <w:sz w:val="22"/>
          <w:szCs w:val="22"/>
        </w:rPr>
        <w:t xml:space="preserve">Gambar </w:t>
      </w:r>
      <w:r w:rsidR="00BC76B9">
        <w:rPr>
          <w:rFonts w:ascii="Times New Roman" w:eastAsia="EB Garamond" w:hAnsi="Times New Roman"/>
          <w:color w:val="000000"/>
          <w:sz w:val="22"/>
          <w:szCs w:val="22"/>
        </w:rPr>
        <w:t>3</w:t>
      </w:r>
      <w:r w:rsidRPr="00E54698">
        <w:rPr>
          <w:rFonts w:ascii="Times New Roman" w:eastAsia="EB Garamond" w:hAnsi="Times New Roman"/>
          <w:color w:val="000000"/>
          <w:sz w:val="22"/>
          <w:szCs w:val="22"/>
        </w:rPr>
        <w:t xml:space="preserve"> menunjukkan s</w:t>
      </w:r>
      <w:r w:rsidRPr="00E54698">
        <w:rPr>
          <w:rFonts w:ascii="Times New Roman" w:hAnsi="Times New Roman"/>
          <w:color w:val="000000"/>
          <w:sz w:val="22"/>
          <w:szCs w:val="22"/>
        </w:rPr>
        <w:t xml:space="preserve">etelah diberikannya modalitas fisioterapi dilakukan kembali pengukuran </w:t>
      </w:r>
      <w:r w:rsidR="00BC76B9">
        <w:rPr>
          <w:rFonts w:ascii="Times New Roman" w:hAnsi="Times New Roman"/>
          <w:color w:val="000000"/>
          <w:sz w:val="22"/>
          <w:szCs w:val="22"/>
        </w:rPr>
        <w:t>(</w:t>
      </w:r>
      <w:r w:rsidRPr="00E54698">
        <w:rPr>
          <w:rFonts w:ascii="Times New Roman" w:hAnsi="Times New Roman"/>
          <w:i/>
          <w:color w:val="000000"/>
          <w:sz w:val="22"/>
          <w:szCs w:val="22"/>
        </w:rPr>
        <w:t>post-test</w:t>
      </w:r>
      <w:r w:rsidR="00BC76B9">
        <w:rPr>
          <w:rFonts w:ascii="Times New Roman" w:hAnsi="Times New Roman"/>
          <w:iCs/>
          <w:color w:val="000000"/>
          <w:sz w:val="22"/>
          <w:szCs w:val="22"/>
        </w:rPr>
        <w:t>)</w:t>
      </w:r>
      <w:r w:rsidRPr="00E54698">
        <w:rPr>
          <w:rFonts w:ascii="Times New Roman" w:hAnsi="Times New Roman"/>
          <w:i/>
          <w:color w:val="000000"/>
          <w:sz w:val="22"/>
          <w:szCs w:val="22"/>
        </w:rPr>
        <w:t xml:space="preserve"> </w:t>
      </w:r>
      <w:r w:rsidR="00BC76B9">
        <w:rPr>
          <w:rFonts w:ascii="Times New Roman" w:hAnsi="Times New Roman"/>
          <w:color w:val="000000"/>
          <w:sz w:val="22"/>
          <w:szCs w:val="22"/>
        </w:rPr>
        <w:t>. H</w:t>
      </w:r>
      <w:r w:rsidRPr="00E54698">
        <w:rPr>
          <w:rFonts w:ascii="Times New Roman" w:hAnsi="Times New Roman"/>
          <w:color w:val="000000"/>
          <w:sz w:val="22"/>
          <w:szCs w:val="22"/>
        </w:rPr>
        <w:t xml:space="preserve">asil yang diperoleh </w:t>
      </w:r>
      <w:r w:rsidR="00BC76B9">
        <w:rPr>
          <w:rFonts w:ascii="Times New Roman" w:hAnsi="Times New Roman"/>
          <w:color w:val="000000"/>
          <w:sz w:val="22"/>
          <w:szCs w:val="22"/>
        </w:rPr>
        <w:t xml:space="preserve">yaitu nilai </w:t>
      </w:r>
      <w:r w:rsidRPr="00E54698">
        <w:rPr>
          <w:rFonts w:ascii="Times New Roman" w:hAnsi="Times New Roman"/>
          <w:color w:val="000000"/>
          <w:sz w:val="22"/>
          <w:szCs w:val="22"/>
        </w:rPr>
        <w:t>60 yang berarti adanya peningkatan kemampuan fungsional.</w:t>
      </w:r>
    </w:p>
    <w:p w14:paraId="470D12B0" w14:textId="77777777" w:rsidR="00F86248" w:rsidRPr="00E54698" w:rsidRDefault="00F86248" w:rsidP="00191314">
      <w:pPr>
        <w:pStyle w:val="tablehead"/>
        <w:spacing w:before="0" w:after="0"/>
        <w:jc w:val="left"/>
        <w:rPr>
          <w:rFonts w:ascii="Times New Roman" w:hAnsi="Times New Roman"/>
          <w:b/>
          <w:bCs/>
          <w:sz w:val="22"/>
          <w:szCs w:val="22"/>
        </w:rPr>
      </w:pPr>
      <w:r w:rsidRPr="00E54698">
        <w:rPr>
          <w:rFonts w:ascii="Times New Roman" w:hAnsi="Times New Roman"/>
          <w:b/>
          <w:color w:val="000000"/>
          <w:sz w:val="22"/>
          <w:szCs w:val="22"/>
          <w:lang w:val="id-ID"/>
        </w:rPr>
        <w:t>Pembahasan</w:t>
      </w:r>
      <w:r w:rsidRPr="00E54698">
        <w:rPr>
          <w:rFonts w:ascii="Times New Roman" w:hAnsi="Times New Roman"/>
          <w:b/>
          <w:bCs/>
          <w:sz w:val="22"/>
          <w:szCs w:val="22"/>
        </w:rPr>
        <w:t xml:space="preserve"> </w:t>
      </w:r>
    </w:p>
    <w:p w14:paraId="5B92B77D" w14:textId="4CE6F516" w:rsidR="00F86248" w:rsidRPr="00E54698" w:rsidRDefault="000C48C2" w:rsidP="00191314">
      <w:pPr>
        <w:pStyle w:val="tablehead"/>
        <w:numPr>
          <w:ilvl w:val="0"/>
          <w:numId w:val="12"/>
        </w:numPr>
        <w:spacing w:before="0" w:after="0"/>
        <w:jc w:val="left"/>
        <w:rPr>
          <w:rFonts w:ascii="Times New Roman" w:hAnsi="Times New Roman"/>
          <w:b/>
          <w:bCs/>
          <w:sz w:val="22"/>
          <w:szCs w:val="22"/>
        </w:rPr>
      </w:pPr>
      <w:r w:rsidRPr="000C48C2">
        <w:rPr>
          <w:rFonts w:ascii="Times New Roman" w:hAnsi="Times New Roman"/>
          <w:b/>
          <w:bCs/>
          <w:i/>
          <w:iCs/>
          <w:sz w:val="22"/>
          <w:szCs w:val="22"/>
          <w:lang w:val="id-ID"/>
        </w:rPr>
        <w:t>Virgin Co</w:t>
      </w:r>
      <w:r w:rsidRPr="000C48C2">
        <w:rPr>
          <w:rFonts w:ascii="Times New Roman" w:hAnsi="Times New Roman"/>
          <w:b/>
          <w:bCs/>
          <w:i/>
          <w:iCs/>
          <w:sz w:val="22"/>
          <w:szCs w:val="22"/>
        </w:rPr>
        <w:t>c</w:t>
      </w:r>
      <w:r w:rsidRPr="000C48C2">
        <w:rPr>
          <w:rFonts w:ascii="Times New Roman" w:hAnsi="Times New Roman"/>
          <w:b/>
          <w:bCs/>
          <w:i/>
          <w:iCs/>
          <w:sz w:val="22"/>
          <w:szCs w:val="22"/>
          <w:lang w:val="id-ID"/>
        </w:rPr>
        <w:t>onut Oil</w:t>
      </w:r>
      <w:r w:rsidRPr="000C48C2">
        <w:rPr>
          <w:rFonts w:ascii="Times New Roman" w:hAnsi="Times New Roman"/>
          <w:b/>
          <w:bCs/>
          <w:sz w:val="22"/>
          <w:szCs w:val="22"/>
        </w:rPr>
        <w:t xml:space="preserve"> (</w:t>
      </w:r>
      <w:r w:rsidRPr="000C48C2">
        <w:rPr>
          <w:rFonts w:ascii="Times New Roman" w:hAnsi="Times New Roman"/>
          <w:b/>
          <w:bCs/>
          <w:sz w:val="22"/>
          <w:szCs w:val="22"/>
          <w:lang w:val="id-ID"/>
        </w:rPr>
        <w:t>VCO</w:t>
      </w:r>
      <w:r w:rsidRPr="000C48C2">
        <w:rPr>
          <w:rFonts w:ascii="Times New Roman" w:hAnsi="Times New Roman"/>
          <w:b/>
          <w:bCs/>
          <w:sz w:val="22"/>
          <w:szCs w:val="22"/>
        </w:rPr>
        <w:t>)</w:t>
      </w:r>
    </w:p>
    <w:p w14:paraId="2696102D" w14:textId="1DAA5502" w:rsidR="00B40A8D" w:rsidRPr="00E54698" w:rsidRDefault="000C48C2" w:rsidP="00191314">
      <w:pPr>
        <w:pStyle w:val="tablehead"/>
        <w:numPr>
          <w:ilvl w:val="0"/>
          <w:numId w:val="0"/>
        </w:numPr>
        <w:spacing w:before="0" w:after="0"/>
        <w:ind w:left="1350" w:firstLine="450"/>
        <w:jc w:val="both"/>
        <w:rPr>
          <w:rFonts w:ascii="Times New Roman" w:hAnsi="Times New Roman"/>
          <w:sz w:val="22"/>
          <w:szCs w:val="22"/>
          <w:lang w:val="id-ID"/>
        </w:rPr>
      </w:pPr>
      <w:r w:rsidRPr="00010ADA">
        <w:rPr>
          <w:rFonts w:ascii="Times New Roman" w:hAnsi="Times New Roman"/>
          <w:i/>
          <w:iCs/>
          <w:sz w:val="22"/>
          <w:szCs w:val="22"/>
          <w:lang w:val="id-ID"/>
        </w:rPr>
        <w:t>Virgin Co</w:t>
      </w:r>
      <w:r>
        <w:rPr>
          <w:rFonts w:ascii="Times New Roman" w:hAnsi="Times New Roman"/>
          <w:i/>
          <w:iCs/>
          <w:sz w:val="22"/>
          <w:szCs w:val="22"/>
        </w:rPr>
        <w:t>c</w:t>
      </w:r>
      <w:r w:rsidRPr="00010ADA">
        <w:rPr>
          <w:rFonts w:ascii="Times New Roman" w:hAnsi="Times New Roman"/>
          <w:i/>
          <w:iCs/>
          <w:sz w:val="22"/>
          <w:szCs w:val="22"/>
          <w:lang w:val="id-ID"/>
        </w:rPr>
        <w:t>onut Oil</w:t>
      </w:r>
      <w:r>
        <w:rPr>
          <w:rFonts w:ascii="Times New Roman" w:hAnsi="Times New Roman"/>
          <w:sz w:val="22"/>
          <w:szCs w:val="22"/>
        </w:rPr>
        <w:t xml:space="preserve"> (</w:t>
      </w:r>
      <w:r w:rsidRPr="00010ADA">
        <w:rPr>
          <w:rFonts w:ascii="Times New Roman" w:hAnsi="Times New Roman"/>
          <w:sz w:val="22"/>
          <w:szCs w:val="22"/>
          <w:lang w:val="id-ID"/>
        </w:rPr>
        <w:t>VCO</w:t>
      </w:r>
      <w:r>
        <w:rPr>
          <w:rFonts w:ascii="Times New Roman" w:hAnsi="Times New Roman"/>
          <w:sz w:val="22"/>
          <w:szCs w:val="22"/>
        </w:rPr>
        <w:t xml:space="preserve">) </w:t>
      </w:r>
      <w:r w:rsidR="00385BD8" w:rsidRPr="00E54698">
        <w:rPr>
          <w:rFonts w:ascii="Times New Roman" w:hAnsi="Times New Roman"/>
          <w:sz w:val="22"/>
          <w:szCs w:val="22"/>
          <w:lang w:val="id-ID"/>
        </w:rPr>
        <w:t>terdapat</w:t>
      </w:r>
      <w:r w:rsidR="00014FF6" w:rsidRPr="00E54698">
        <w:rPr>
          <w:rFonts w:ascii="Times New Roman" w:hAnsi="Times New Roman"/>
          <w:sz w:val="22"/>
          <w:szCs w:val="22"/>
          <w:lang w:val="id-ID"/>
        </w:rPr>
        <w:t xml:space="preserve"> beberapa keunggulan seperti </w:t>
      </w:r>
      <w:r w:rsidR="00385BD8" w:rsidRPr="00E54698">
        <w:rPr>
          <w:rFonts w:ascii="Times New Roman" w:hAnsi="Times New Roman"/>
          <w:sz w:val="22"/>
          <w:szCs w:val="22"/>
          <w:lang w:val="id-ID"/>
        </w:rPr>
        <w:t xml:space="preserve">tinggi akan </w:t>
      </w:r>
      <w:r w:rsidR="00014FF6" w:rsidRPr="00E54698">
        <w:rPr>
          <w:rFonts w:ascii="Times New Roman" w:hAnsi="Times New Roman"/>
          <w:sz w:val="22"/>
          <w:szCs w:val="22"/>
          <w:lang w:val="id-ID"/>
        </w:rPr>
        <w:t xml:space="preserve">kandungan asam laurat yang akan diubah menjadi monolaurin sebagai senyawa monogliserida antibiotik dalam tubuh dan termasuk antivirus, antibakteri, dan anti-protozoa (Widianti </w:t>
      </w:r>
      <w:r w:rsidR="00014FF6" w:rsidRPr="00E54698">
        <w:rPr>
          <w:rFonts w:ascii="Times New Roman" w:hAnsi="Times New Roman"/>
          <w:i/>
          <w:iCs/>
          <w:sz w:val="22"/>
          <w:szCs w:val="22"/>
          <w:lang w:val="id-ID"/>
        </w:rPr>
        <w:t>et al.</w:t>
      </w:r>
      <w:r w:rsidR="002D3631" w:rsidRPr="00E54698">
        <w:rPr>
          <w:rFonts w:ascii="Times New Roman" w:hAnsi="Times New Roman"/>
          <w:i/>
          <w:iCs/>
          <w:sz w:val="22"/>
          <w:szCs w:val="22"/>
          <w:lang w:val="id-ID"/>
        </w:rPr>
        <w:t>,</w:t>
      </w:r>
      <w:r w:rsidR="00014FF6" w:rsidRPr="00E54698">
        <w:rPr>
          <w:rFonts w:ascii="Times New Roman" w:hAnsi="Times New Roman"/>
          <w:sz w:val="22"/>
          <w:szCs w:val="22"/>
          <w:lang w:val="id-ID"/>
        </w:rPr>
        <w:t xml:space="preserve"> 2015 dalam Yusuf </w:t>
      </w:r>
      <w:r w:rsidR="00014FF6" w:rsidRPr="00E54698">
        <w:rPr>
          <w:rFonts w:ascii="Times New Roman" w:hAnsi="Times New Roman"/>
          <w:i/>
          <w:iCs/>
          <w:sz w:val="22"/>
          <w:szCs w:val="22"/>
          <w:lang w:val="id-ID"/>
        </w:rPr>
        <w:t>et al.,</w:t>
      </w:r>
      <w:r w:rsidR="00014FF6" w:rsidRPr="00E54698">
        <w:rPr>
          <w:rFonts w:ascii="Times New Roman" w:hAnsi="Times New Roman"/>
          <w:sz w:val="22"/>
          <w:szCs w:val="22"/>
          <w:lang w:val="id-ID"/>
        </w:rPr>
        <w:t xml:space="preserve"> 2019). Oleh karena itu</w:t>
      </w:r>
      <w:r w:rsidR="00C47E4B" w:rsidRPr="00E54698">
        <w:rPr>
          <w:rFonts w:ascii="Times New Roman" w:hAnsi="Times New Roman"/>
          <w:sz w:val="22"/>
          <w:szCs w:val="22"/>
          <w:lang w:val="id-ID"/>
        </w:rPr>
        <w:t xml:space="preserve"> pemberian VCO (</w:t>
      </w:r>
      <w:r w:rsidR="00C47E4B" w:rsidRPr="00E54698">
        <w:rPr>
          <w:rFonts w:ascii="Times New Roman" w:hAnsi="Times New Roman"/>
          <w:i/>
          <w:iCs/>
          <w:sz w:val="22"/>
          <w:szCs w:val="22"/>
          <w:lang w:val="id-ID"/>
        </w:rPr>
        <w:t>Virgin Coconut Oil)</w:t>
      </w:r>
      <w:r w:rsidR="00014FF6" w:rsidRPr="00E54698">
        <w:rPr>
          <w:rFonts w:ascii="Times New Roman" w:hAnsi="Times New Roman"/>
          <w:sz w:val="22"/>
          <w:szCs w:val="22"/>
          <w:lang w:val="id-ID"/>
        </w:rPr>
        <w:t xml:space="preserve"> </w:t>
      </w:r>
      <w:r w:rsidR="000123C0" w:rsidRPr="00E54698">
        <w:rPr>
          <w:rFonts w:ascii="Times New Roman" w:hAnsi="Times New Roman"/>
          <w:sz w:val="22"/>
          <w:szCs w:val="22"/>
          <w:lang w:val="id-ID"/>
        </w:rPr>
        <w:t>mempercepat proses penyembuhan</w:t>
      </w:r>
      <w:r w:rsidR="003176F5" w:rsidRPr="00E54698">
        <w:rPr>
          <w:rFonts w:ascii="Times New Roman" w:hAnsi="Times New Roman"/>
          <w:sz w:val="22"/>
          <w:szCs w:val="22"/>
          <w:lang w:val="id-ID"/>
        </w:rPr>
        <w:t xml:space="preserve"> dengan</w:t>
      </w:r>
      <w:r w:rsidR="009613C1" w:rsidRPr="00E54698">
        <w:rPr>
          <w:rFonts w:ascii="Times New Roman" w:hAnsi="Times New Roman"/>
          <w:sz w:val="22"/>
          <w:szCs w:val="22"/>
          <w:lang w:val="id-ID"/>
        </w:rPr>
        <w:t xml:space="preserve"> </w:t>
      </w:r>
      <w:r w:rsidR="00BE0B90" w:rsidRPr="00E54698">
        <w:rPr>
          <w:rFonts w:ascii="Times New Roman" w:hAnsi="Times New Roman"/>
          <w:sz w:val="22"/>
          <w:szCs w:val="22"/>
          <w:lang w:val="id-ID"/>
        </w:rPr>
        <w:t>meningkatkan</w:t>
      </w:r>
      <w:r w:rsidR="00014FF6" w:rsidRPr="00E54698">
        <w:rPr>
          <w:rFonts w:ascii="Times New Roman" w:hAnsi="Times New Roman"/>
          <w:sz w:val="22"/>
          <w:szCs w:val="22"/>
          <w:lang w:val="id-ID"/>
        </w:rPr>
        <w:t xml:space="preserve"> </w:t>
      </w:r>
      <w:r w:rsidR="00014FF6" w:rsidRPr="00E54698">
        <w:rPr>
          <w:rFonts w:ascii="Times New Roman" w:hAnsi="Times New Roman"/>
          <w:sz w:val="22"/>
          <w:szCs w:val="22"/>
          <w:lang w:val="id-ID"/>
        </w:rPr>
        <w:lastRenderedPageBreak/>
        <w:t xml:space="preserve">daya tahan tubuh </w:t>
      </w:r>
      <w:r w:rsidR="00AE45C0" w:rsidRPr="00E54698">
        <w:rPr>
          <w:rFonts w:ascii="Times New Roman" w:hAnsi="Times New Roman"/>
          <w:sz w:val="22"/>
          <w:szCs w:val="22"/>
          <w:lang w:val="id-ID"/>
        </w:rPr>
        <w:t>terhadap</w:t>
      </w:r>
      <w:r w:rsidR="00A57D88" w:rsidRPr="00E54698">
        <w:rPr>
          <w:rFonts w:ascii="Times New Roman" w:hAnsi="Times New Roman"/>
          <w:sz w:val="22"/>
          <w:szCs w:val="22"/>
          <w:lang w:val="id-ID"/>
        </w:rPr>
        <w:t xml:space="preserve"> penyakit</w:t>
      </w:r>
      <w:r w:rsidR="00014FF6" w:rsidRPr="00E54698">
        <w:rPr>
          <w:rFonts w:ascii="Times New Roman" w:hAnsi="Times New Roman"/>
          <w:sz w:val="22"/>
          <w:szCs w:val="22"/>
          <w:lang w:val="id-ID"/>
        </w:rPr>
        <w:t>. </w:t>
      </w:r>
      <w:r w:rsidRPr="00010ADA">
        <w:rPr>
          <w:rFonts w:ascii="Times New Roman" w:hAnsi="Times New Roman"/>
          <w:i/>
          <w:iCs/>
          <w:sz w:val="22"/>
          <w:szCs w:val="22"/>
          <w:lang w:val="id-ID"/>
        </w:rPr>
        <w:t>Virgin Co</w:t>
      </w:r>
      <w:r>
        <w:rPr>
          <w:rFonts w:ascii="Times New Roman" w:hAnsi="Times New Roman"/>
          <w:i/>
          <w:iCs/>
          <w:sz w:val="22"/>
          <w:szCs w:val="22"/>
        </w:rPr>
        <w:t>c</w:t>
      </w:r>
      <w:r w:rsidRPr="00010ADA">
        <w:rPr>
          <w:rFonts w:ascii="Times New Roman" w:hAnsi="Times New Roman"/>
          <w:i/>
          <w:iCs/>
          <w:sz w:val="22"/>
          <w:szCs w:val="22"/>
          <w:lang w:val="id-ID"/>
        </w:rPr>
        <w:t>onut Oil</w:t>
      </w:r>
      <w:r>
        <w:rPr>
          <w:rFonts w:ascii="Times New Roman" w:hAnsi="Times New Roman"/>
          <w:sz w:val="22"/>
          <w:szCs w:val="22"/>
        </w:rPr>
        <w:t xml:space="preserve"> (</w:t>
      </w:r>
      <w:r w:rsidRPr="00010ADA">
        <w:rPr>
          <w:rFonts w:ascii="Times New Roman" w:hAnsi="Times New Roman"/>
          <w:sz w:val="22"/>
          <w:szCs w:val="22"/>
          <w:lang w:val="id-ID"/>
        </w:rPr>
        <w:t>VCO</w:t>
      </w:r>
      <w:r>
        <w:rPr>
          <w:rFonts w:ascii="Times New Roman" w:hAnsi="Times New Roman"/>
          <w:sz w:val="22"/>
          <w:szCs w:val="22"/>
        </w:rPr>
        <w:t xml:space="preserve">) </w:t>
      </w:r>
      <w:r w:rsidR="00862625" w:rsidRPr="00E54698">
        <w:rPr>
          <w:rFonts w:ascii="Times New Roman" w:hAnsi="Times New Roman"/>
          <w:sz w:val="22"/>
          <w:szCs w:val="22"/>
          <w:lang w:val="id-ID"/>
        </w:rPr>
        <w:t>dimana terdapat</w:t>
      </w:r>
      <w:r w:rsidR="00014FF6" w:rsidRPr="00E54698">
        <w:rPr>
          <w:rFonts w:ascii="Times New Roman" w:hAnsi="Times New Roman"/>
          <w:sz w:val="22"/>
          <w:szCs w:val="22"/>
          <w:lang w:val="id-ID"/>
        </w:rPr>
        <w:t xml:space="preserve"> </w:t>
      </w:r>
      <w:r w:rsidR="009A08EA" w:rsidRPr="00E54698">
        <w:rPr>
          <w:rFonts w:ascii="Times New Roman" w:hAnsi="Times New Roman"/>
          <w:sz w:val="22"/>
          <w:szCs w:val="22"/>
          <w:lang w:val="id-ID"/>
        </w:rPr>
        <w:t>kandungan</w:t>
      </w:r>
      <w:r w:rsidR="00014FF6" w:rsidRPr="00E54698">
        <w:rPr>
          <w:rFonts w:ascii="Times New Roman" w:hAnsi="Times New Roman"/>
          <w:sz w:val="22"/>
          <w:szCs w:val="22"/>
          <w:lang w:val="id-ID"/>
        </w:rPr>
        <w:t xml:space="preserve"> asam kaprat yang memiliki rantai sedang dengan jumlah 10 karbon.  Asam kaprat </w:t>
      </w:r>
      <w:r w:rsidR="009A08EA" w:rsidRPr="00E54698">
        <w:rPr>
          <w:rFonts w:ascii="Times New Roman" w:hAnsi="Times New Roman"/>
          <w:sz w:val="22"/>
          <w:szCs w:val="22"/>
          <w:lang w:val="id-ID"/>
        </w:rPr>
        <w:t>berguna</w:t>
      </w:r>
      <w:r w:rsidR="00014FF6" w:rsidRPr="00E54698">
        <w:rPr>
          <w:rFonts w:ascii="Times New Roman" w:hAnsi="Times New Roman"/>
          <w:sz w:val="22"/>
          <w:szCs w:val="22"/>
          <w:lang w:val="id-ID"/>
        </w:rPr>
        <w:t xml:space="preserve"> bagi kesehatan yang akan diubah menjadi monokaprin dan sangat berguna </w:t>
      </w:r>
      <w:r w:rsidR="00FC389E" w:rsidRPr="00E54698">
        <w:rPr>
          <w:rFonts w:ascii="Times New Roman" w:hAnsi="Times New Roman"/>
          <w:sz w:val="22"/>
          <w:szCs w:val="22"/>
          <w:lang w:val="id-ID"/>
        </w:rPr>
        <w:t xml:space="preserve">bagi </w:t>
      </w:r>
      <w:r w:rsidR="00014FF6" w:rsidRPr="00E54698">
        <w:rPr>
          <w:rFonts w:ascii="Times New Roman" w:hAnsi="Times New Roman"/>
          <w:sz w:val="22"/>
          <w:szCs w:val="22"/>
          <w:lang w:val="id-ID"/>
        </w:rPr>
        <w:t>penyakit yang berasal dari virus dan bakteri</w:t>
      </w:r>
      <w:r w:rsidR="00FC389E" w:rsidRPr="00E54698">
        <w:rPr>
          <w:rFonts w:ascii="Times New Roman" w:hAnsi="Times New Roman"/>
          <w:sz w:val="22"/>
          <w:szCs w:val="22"/>
          <w:lang w:val="id-ID"/>
        </w:rPr>
        <w:t>.</w:t>
      </w:r>
      <w:r w:rsidR="004B24A0" w:rsidRPr="00E54698">
        <w:rPr>
          <w:rFonts w:ascii="Times New Roman" w:hAnsi="Times New Roman"/>
          <w:sz w:val="22"/>
          <w:szCs w:val="22"/>
          <w:lang w:val="id-ID"/>
        </w:rPr>
        <w:t xml:space="preserve"> Menurut Winarti </w:t>
      </w:r>
      <w:r w:rsidR="004B24A0" w:rsidRPr="00E54698">
        <w:rPr>
          <w:rFonts w:ascii="Times New Roman" w:hAnsi="Times New Roman"/>
          <w:i/>
          <w:iCs/>
          <w:sz w:val="22"/>
          <w:szCs w:val="22"/>
          <w:lang w:val="id-ID"/>
        </w:rPr>
        <w:t>et al.</w:t>
      </w:r>
      <w:r w:rsidR="004B24A0" w:rsidRPr="00E54698">
        <w:rPr>
          <w:rFonts w:ascii="Times New Roman" w:hAnsi="Times New Roman"/>
          <w:sz w:val="22"/>
          <w:szCs w:val="22"/>
          <w:lang w:val="id-ID"/>
        </w:rPr>
        <w:t xml:space="preserve"> (2007)</w:t>
      </w:r>
      <w:r w:rsidR="00014FF6" w:rsidRPr="00E54698">
        <w:rPr>
          <w:rFonts w:ascii="Times New Roman" w:hAnsi="Times New Roman"/>
          <w:sz w:val="22"/>
          <w:szCs w:val="22"/>
          <w:lang w:val="id-ID"/>
        </w:rPr>
        <w:t xml:space="preserve"> VCO</w:t>
      </w:r>
      <w:r w:rsidR="004E0EF0" w:rsidRPr="00E54698">
        <w:rPr>
          <w:rFonts w:ascii="Times New Roman" w:hAnsi="Times New Roman"/>
          <w:sz w:val="22"/>
          <w:szCs w:val="22"/>
          <w:lang w:val="id-ID"/>
        </w:rPr>
        <w:t xml:space="preserve"> </w:t>
      </w:r>
      <w:r w:rsidR="00014FF6" w:rsidRPr="00E54698">
        <w:rPr>
          <w:rFonts w:ascii="Times New Roman" w:hAnsi="Times New Roman"/>
          <w:sz w:val="22"/>
          <w:szCs w:val="22"/>
          <w:lang w:val="id-ID"/>
        </w:rPr>
        <w:t xml:space="preserve">juga dapat mengatasi obesitas, penyakit kulit, darah tinggi tekanan darah tinggi, dan </w:t>
      </w:r>
      <w:r w:rsidR="00F4350B" w:rsidRPr="00E54698">
        <w:rPr>
          <w:rFonts w:ascii="Times New Roman" w:hAnsi="Times New Roman"/>
          <w:sz w:val="22"/>
          <w:szCs w:val="22"/>
          <w:lang w:val="id-ID"/>
        </w:rPr>
        <w:t>Diabetes Melitus</w:t>
      </w:r>
      <w:r w:rsidR="00014FF6" w:rsidRPr="00E54698">
        <w:rPr>
          <w:rFonts w:ascii="Times New Roman" w:hAnsi="Times New Roman"/>
          <w:sz w:val="22"/>
          <w:szCs w:val="22"/>
          <w:lang w:val="id-ID"/>
        </w:rPr>
        <w:t>.</w:t>
      </w:r>
    </w:p>
    <w:p w14:paraId="65F7590D" w14:textId="6766ECA9" w:rsidR="00014FF6" w:rsidRPr="00E54698" w:rsidRDefault="00EB2014" w:rsidP="00191314">
      <w:pPr>
        <w:pStyle w:val="tablehead"/>
        <w:numPr>
          <w:ilvl w:val="0"/>
          <w:numId w:val="0"/>
        </w:numPr>
        <w:spacing w:before="0" w:after="0"/>
        <w:ind w:left="1350" w:firstLine="450"/>
        <w:jc w:val="both"/>
        <w:rPr>
          <w:rFonts w:ascii="Times New Roman" w:hAnsi="Times New Roman"/>
          <w:sz w:val="22"/>
          <w:szCs w:val="22"/>
          <w:lang w:val="id-ID"/>
        </w:rPr>
      </w:pPr>
      <w:r w:rsidRPr="00E54698">
        <w:rPr>
          <w:rFonts w:ascii="Times New Roman" w:hAnsi="Times New Roman"/>
          <w:sz w:val="22"/>
          <w:szCs w:val="22"/>
          <w:lang w:val="id-ID"/>
        </w:rPr>
        <w:t xml:space="preserve">Pada </w:t>
      </w:r>
      <w:r w:rsidR="009C58A7" w:rsidRPr="00E54698">
        <w:rPr>
          <w:rFonts w:ascii="Times New Roman" w:hAnsi="Times New Roman"/>
          <w:sz w:val="22"/>
          <w:szCs w:val="22"/>
          <w:lang w:val="id-ID"/>
        </w:rPr>
        <w:t>studi kasus ini</w:t>
      </w:r>
      <w:r w:rsidRPr="00E54698">
        <w:rPr>
          <w:rFonts w:ascii="Times New Roman" w:hAnsi="Times New Roman"/>
          <w:sz w:val="22"/>
          <w:szCs w:val="22"/>
          <w:lang w:val="id-ID"/>
        </w:rPr>
        <w:t>, setelah diberikan VCO</w:t>
      </w:r>
      <w:r w:rsidR="000C48C2">
        <w:rPr>
          <w:rFonts w:ascii="Times New Roman" w:hAnsi="Times New Roman"/>
          <w:sz w:val="22"/>
          <w:szCs w:val="22"/>
        </w:rPr>
        <w:t xml:space="preserve"> </w:t>
      </w:r>
      <w:r w:rsidRPr="00E54698">
        <w:rPr>
          <w:rFonts w:ascii="Times New Roman" w:hAnsi="Times New Roman"/>
          <w:sz w:val="22"/>
          <w:szCs w:val="22"/>
          <w:lang w:val="id-ID"/>
        </w:rPr>
        <w:t>pada kulit pasien, hasilnya menunjukkan bahwa ada pengaruh yang signifikan pada kulit penderita kusta. Hal ini terjadi karena asam laurat</w:t>
      </w:r>
      <w:r w:rsidR="00280DE1" w:rsidRPr="00E54698">
        <w:rPr>
          <w:rFonts w:ascii="Times New Roman" w:hAnsi="Times New Roman"/>
          <w:sz w:val="22"/>
          <w:szCs w:val="22"/>
          <w:lang w:val="id-ID"/>
        </w:rPr>
        <w:t xml:space="preserve"> yang terkandung</w:t>
      </w:r>
      <w:r w:rsidRPr="00E54698">
        <w:rPr>
          <w:rFonts w:ascii="Times New Roman" w:hAnsi="Times New Roman"/>
          <w:sz w:val="22"/>
          <w:szCs w:val="22"/>
          <w:lang w:val="id-ID"/>
        </w:rPr>
        <w:t xml:space="preserve"> dalam minyak kelapa</w:t>
      </w:r>
      <w:r w:rsidR="00280DE1" w:rsidRPr="00E54698">
        <w:rPr>
          <w:rFonts w:ascii="Times New Roman" w:hAnsi="Times New Roman"/>
          <w:sz w:val="22"/>
          <w:szCs w:val="22"/>
          <w:lang w:val="id-ID"/>
        </w:rPr>
        <w:t xml:space="preserve"> sehingga</w:t>
      </w:r>
      <w:r w:rsidRPr="00E54698">
        <w:rPr>
          <w:rFonts w:ascii="Times New Roman" w:hAnsi="Times New Roman"/>
          <w:sz w:val="22"/>
          <w:szCs w:val="22"/>
          <w:lang w:val="id-ID"/>
        </w:rPr>
        <w:t xml:space="preserve"> dapat membantu meningkatkan kelembapan kulit.  Minyak kelapa dapat melembutkan kulit </w:t>
      </w:r>
      <w:r w:rsidR="000307A0" w:rsidRPr="00E54698">
        <w:rPr>
          <w:rFonts w:ascii="Times New Roman" w:hAnsi="Times New Roman"/>
          <w:sz w:val="22"/>
          <w:szCs w:val="22"/>
          <w:lang w:val="id-ID"/>
        </w:rPr>
        <w:t>serta</w:t>
      </w:r>
      <w:r w:rsidR="002C276F" w:rsidRPr="00E54698">
        <w:rPr>
          <w:rFonts w:ascii="Times New Roman" w:hAnsi="Times New Roman"/>
          <w:sz w:val="22"/>
          <w:szCs w:val="22"/>
          <w:lang w:val="id-ID"/>
        </w:rPr>
        <w:t xml:space="preserve"> </w:t>
      </w:r>
      <w:r w:rsidR="000307A0" w:rsidRPr="00E54698">
        <w:rPr>
          <w:rFonts w:ascii="Times New Roman" w:hAnsi="Times New Roman"/>
          <w:sz w:val="22"/>
          <w:szCs w:val="22"/>
          <w:lang w:val="id-ID"/>
        </w:rPr>
        <w:t>dapat</w:t>
      </w:r>
      <w:r w:rsidR="002C276F" w:rsidRPr="00E54698">
        <w:rPr>
          <w:rFonts w:ascii="Times New Roman" w:hAnsi="Times New Roman"/>
          <w:sz w:val="22"/>
          <w:szCs w:val="22"/>
          <w:lang w:val="id-ID"/>
        </w:rPr>
        <w:t xml:space="preserve"> </w:t>
      </w:r>
      <w:r w:rsidR="000307A0" w:rsidRPr="00E54698">
        <w:rPr>
          <w:rFonts w:ascii="Times New Roman" w:hAnsi="Times New Roman"/>
          <w:sz w:val="22"/>
          <w:szCs w:val="22"/>
          <w:lang w:val="id-ID"/>
        </w:rPr>
        <w:t>me</w:t>
      </w:r>
      <w:r w:rsidR="002C276F" w:rsidRPr="00E54698">
        <w:rPr>
          <w:rFonts w:ascii="Times New Roman" w:hAnsi="Times New Roman"/>
          <w:sz w:val="22"/>
          <w:szCs w:val="22"/>
          <w:lang w:val="id-ID"/>
        </w:rPr>
        <w:t xml:space="preserve">nutrisi </w:t>
      </w:r>
      <w:r w:rsidR="000307A0" w:rsidRPr="00E54698">
        <w:rPr>
          <w:rFonts w:ascii="Times New Roman" w:hAnsi="Times New Roman"/>
          <w:sz w:val="22"/>
          <w:szCs w:val="22"/>
          <w:lang w:val="id-ID"/>
        </w:rPr>
        <w:t xml:space="preserve">kulit </w:t>
      </w:r>
      <w:r w:rsidR="00D0407F" w:rsidRPr="00E54698">
        <w:rPr>
          <w:rFonts w:ascii="Times New Roman" w:hAnsi="Times New Roman"/>
          <w:sz w:val="22"/>
          <w:szCs w:val="22"/>
          <w:lang w:val="id-ID"/>
        </w:rPr>
        <w:t>hingga</w:t>
      </w:r>
      <w:r w:rsidR="002C276F" w:rsidRPr="00E54698">
        <w:rPr>
          <w:rFonts w:ascii="Times New Roman" w:hAnsi="Times New Roman"/>
          <w:sz w:val="22"/>
          <w:szCs w:val="22"/>
          <w:lang w:val="id-ID"/>
        </w:rPr>
        <w:t xml:space="preserve"> menjaga kelembaban kulit dan elastisitas kulit sekaligus memfasilitasi regenerasi kulit </w:t>
      </w:r>
      <w:r w:rsidRPr="00E54698">
        <w:rPr>
          <w:rFonts w:ascii="Times New Roman" w:hAnsi="Times New Roman"/>
          <w:sz w:val="22"/>
          <w:szCs w:val="22"/>
          <w:lang w:val="id-ID"/>
        </w:rPr>
        <w:t xml:space="preserve">karena </w:t>
      </w:r>
      <w:r w:rsidR="00270643" w:rsidRPr="00E54698">
        <w:rPr>
          <w:rFonts w:ascii="Times New Roman" w:hAnsi="Times New Roman"/>
          <w:sz w:val="22"/>
          <w:szCs w:val="22"/>
          <w:lang w:val="id-ID"/>
        </w:rPr>
        <w:t>terkandung</w:t>
      </w:r>
      <w:r w:rsidRPr="00E54698">
        <w:rPr>
          <w:rFonts w:ascii="Times New Roman" w:hAnsi="Times New Roman"/>
          <w:sz w:val="22"/>
          <w:szCs w:val="22"/>
          <w:lang w:val="id-ID"/>
        </w:rPr>
        <w:t xml:space="preserve"> berbagai macam nutrisi </w:t>
      </w:r>
      <w:r w:rsidR="00C010B9" w:rsidRPr="00E54698">
        <w:rPr>
          <w:rFonts w:ascii="Times New Roman" w:hAnsi="Times New Roman"/>
          <w:sz w:val="22"/>
          <w:szCs w:val="22"/>
          <w:lang w:val="id-ID"/>
        </w:rPr>
        <w:t>seperti</w:t>
      </w:r>
      <w:r w:rsidRPr="00E54698">
        <w:rPr>
          <w:rFonts w:ascii="Times New Roman" w:hAnsi="Times New Roman"/>
          <w:sz w:val="22"/>
          <w:szCs w:val="22"/>
          <w:lang w:val="id-ID"/>
        </w:rPr>
        <w:t xml:space="preserve"> vitamin larut dalam lemak </w:t>
      </w:r>
      <w:r w:rsidR="00C010B9" w:rsidRPr="00E54698">
        <w:rPr>
          <w:rFonts w:ascii="Times New Roman" w:hAnsi="Times New Roman"/>
          <w:sz w:val="22"/>
          <w:szCs w:val="22"/>
          <w:lang w:val="id-ID"/>
        </w:rPr>
        <w:t xml:space="preserve">yaitu </w:t>
      </w:r>
      <w:r w:rsidRPr="00E54698">
        <w:rPr>
          <w:rFonts w:ascii="Times New Roman" w:hAnsi="Times New Roman"/>
          <w:sz w:val="22"/>
          <w:szCs w:val="22"/>
          <w:lang w:val="id-ID"/>
        </w:rPr>
        <w:t xml:space="preserve">Vitamin </w:t>
      </w:r>
      <w:r w:rsidR="0084796A" w:rsidRPr="00E54698">
        <w:rPr>
          <w:rFonts w:ascii="Times New Roman" w:hAnsi="Times New Roman"/>
          <w:sz w:val="22"/>
          <w:szCs w:val="22"/>
          <w:lang w:val="id-ID"/>
        </w:rPr>
        <w:t>D</w:t>
      </w:r>
      <w:r w:rsidRPr="00E54698">
        <w:rPr>
          <w:rFonts w:ascii="Times New Roman" w:hAnsi="Times New Roman"/>
          <w:sz w:val="22"/>
          <w:szCs w:val="22"/>
          <w:lang w:val="id-ID"/>
        </w:rPr>
        <w:t xml:space="preserve">, </w:t>
      </w:r>
      <w:r w:rsidR="0084796A" w:rsidRPr="00E54698">
        <w:rPr>
          <w:rFonts w:ascii="Times New Roman" w:hAnsi="Times New Roman"/>
          <w:sz w:val="22"/>
          <w:szCs w:val="22"/>
          <w:lang w:val="id-ID"/>
        </w:rPr>
        <w:t>E</w:t>
      </w:r>
      <w:r w:rsidRPr="00E54698">
        <w:rPr>
          <w:rFonts w:ascii="Times New Roman" w:hAnsi="Times New Roman"/>
          <w:sz w:val="22"/>
          <w:szCs w:val="22"/>
          <w:lang w:val="id-ID"/>
        </w:rPr>
        <w:t xml:space="preserve">, </w:t>
      </w:r>
      <w:r w:rsidR="00B61FBA" w:rsidRPr="00E54698">
        <w:rPr>
          <w:rFonts w:ascii="Times New Roman" w:hAnsi="Times New Roman"/>
          <w:sz w:val="22"/>
          <w:szCs w:val="22"/>
          <w:lang w:val="id-ID"/>
        </w:rPr>
        <w:t>K</w:t>
      </w:r>
      <w:r w:rsidRPr="00E54698">
        <w:rPr>
          <w:rFonts w:ascii="Times New Roman" w:hAnsi="Times New Roman"/>
          <w:sz w:val="22"/>
          <w:szCs w:val="22"/>
          <w:lang w:val="id-ID"/>
        </w:rPr>
        <w:t xml:space="preserve">, </w:t>
      </w:r>
      <w:r w:rsidR="00B61FBA" w:rsidRPr="00E54698">
        <w:rPr>
          <w:rFonts w:ascii="Times New Roman" w:hAnsi="Times New Roman"/>
          <w:sz w:val="22"/>
          <w:szCs w:val="22"/>
          <w:lang w:val="id-ID"/>
        </w:rPr>
        <w:t>A</w:t>
      </w:r>
      <w:r w:rsidRPr="00E54698">
        <w:rPr>
          <w:rFonts w:ascii="Times New Roman" w:hAnsi="Times New Roman"/>
          <w:sz w:val="22"/>
          <w:szCs w:val="22"/>
          <w:lang w:val="id-ID"/>
        </w:rPr>
        <w:t>, dan provitamin A (Nevin &amp; Rajamohan</w:t>
      </w:r>
      <w:r w:rsidR="00903A73" w:rsidRPr="00E54698">
        <w:rPr>
          <w:rFonts w:ascii="Times New Roman" w:hAnsi="Times New Roman"/>
          <w:sz w:val="22"/>
          <w:szCs w:val="22"/>
          <w:lang w:val="id-ID"/>
        </w:rPr>
        <w:t>,</w:t>
      </w:r>
      <w:r w:rsidRPr="00E54698">
        <w:rPr>
          <w:rFonts w:ascii="Times New Roman" w:hAnsi="Times New Roman"/>
          <w:sz w:val="22"/>
          <w:szCs w:val="22"/>
          <w:lang w:val="id-ID"/>
        </w:rPr>
        <w:t xml:space="preserve"> 2009).</w:t>
      </w:r>
    </w:p>
    <w:p w14:paraId="40DCA772" w14:textId="08102ED4" w:rsidR="000A72AC" w:rsidRPr="00E54698" w:rsidRDefault="00227F2B" w:rsidP="00BC76B9">
      <w:pPr>
        <w:pStyle w:val="tablehead"/>
        <w:numPr>
          <w:ilvl w:val="0"/>
          <w:numId w:val="0"/>
        </w:numPr>
        <w:spacing w:before="0" w:after="0"/>
        <w:ind w:left="1350" w:firstLine="450"/>
        <w:jc w:val="both"/>
        <w:rPr>
          <w:rFonts w:ascii="Times New Roman" w:hAnsi="Times New Roman"/>
          <w:sz w:val="22"/>
          <w:szCs w:val="22"/>
          <w:lang w:val="id-ID"/>
        </w:rPr>
      </w:pPr>
      <w:r w:rsidRPr="00E54698">
        <w:rPr>
          <w:rFonts w:ascii="Times New Roman" w:hAnsi="Times New Roman"/>
          <w:sz w:val="22"/>
          <w:szCs w:val="22"/>
          <w:lang w:val="id-ID"/>
        </w:rPr>
        <w:t>M</w:t>
      </w:r>
      <w:r w:rsidR="00AA2B53" w:rsidRPr="00E54698">
        <w:rPr>
          <w:rFonts w:ascii="Times New Roman" w:hAnsi="Times New Roman"/>
          <w:sz w:val="22"/>
          <w:szCs w:val="22"/>
          <w:lang w:val="id-ID"/>
        </w:rPr>
        <w:t>inyak kelapa</w:t>
      </w:r>
      <w:r w:rsidRPr="00E54698">
        <w:rPr>
          <w:rFonts w:ascii="Times New Roman" w:hAnsi="Times New Roman"/>
          <w:sz w:val="22"/>
          <w:szCs w:val="22"/>
          <w:lang w:val="id-ID"/>
        </w:rPr>
        <w:t xml:space="preserve"> yang dioleskan</w:t>
      </w:r>
      <w:r w:rsidR="00AA2B53" w:rsidRPr="00E54698">
        <w:rPr>
          <w:rFonts w:ascii="Times New Roman" w:hAnsi="Times New Roman"/>
          <w:sz w:val="22"/>
          <w:szCs w:val="22"/>
          <w:lang w:val="id-ID"/>
        </w:rPr>
        <w:t xml:space="preserve"> pada kulit kering atau seluruh tubuh pada kulit yang pecah-pecah dengan sedikit</w:t>
      </w:r>
      <w:r w:rsidRPr="00E54698">
        <w:rPr>
          <w:rFonts w:ascii="Times New Roman" w:hAnsi="Times New Roman"/>
          <w:sz w:val="22"/>
          <w:szCs w:val="22"/>
          <w:lang w:val="id-ID"/>
        </w:rPr>
        <w:t xml:space="preserve"> teknik</w:t>
      </w:r>
      <w:r w:rsidR="00AA2B53" w:rsidRPr="00E54698">
        <w:rPr>
          <w:rFonts w:ascii="Times New Roman" w:hAnsi="Times New Roman"/>
          <w:sz w:val="22"/>
          <w:szCs w:val="22"/>
          <w:lang w:val="id-ID"/>
        </w:rPr>
        <w:t xml:space="preserve"> pijatan </w:t>
      </w:r>
      <w:r w:rsidRPr="00E54698">
        <w:rPr>
          <w:rFonts w:ascii="Times New Roman" w:hAnsi="Times New Roman"/>
          <w:sz w:val="22"/>
          <w:szCs w:val="22"/>
          <w:lang w:val="id-ID"/>
        </w:rPr>
        <w:t>berfungsi</w:t>
      </w:r>
      <w:r w:rsidR="00AA2B53" w:rsidRPr="00E54698">
        <w:rPr>
          <w:rFonts w:ascii="Times New Roman" w:hAnsi="Times New Roman"/>
          <w:sz w:val="22"/>
          <w:szCs w:val="22"/>
          <w:lang w:val="id-ID"/>
        </w:rPr>
        <w:t xml:space="preserve"> mengendurkan otot-otot kulit sehingga menjadi lembut, lembab, dan rileks (</w:t>
      </w:r>
      <w:r w:rsidR="000A2F1E" w:rsidRPr="00E54698">
        <w:rPr>
          <w:rFonts w:ascii="Times New Roman" w:hAnsi="Times New Roman"/>
          <w:sz w:val="22"/>
          <w:szCs w:val="22"/>
          <w:lang w:val="id-ID"/>
        </w:rPr>
        <w:t>Veen</w:t>
      </w:r>
      <w:r w:rsidR="00290F0A" w:rsidRPr="00E54698">
        <w:rPr>
          <w:rFonts w:ascii="Times New Roman" w:hAnsi="Times New Roman"/>
          <w:sz w:val="22"/>
          <w:szCs w:val="22"/>
          <w:lang w:val="id-ID"/>
        </w:rPr>
        <w:t xml:space="preserve"> </w:t>
      </w:r>
      <w:r w:rsidR="00AA2B53" w:rsidRPr="00E54698">
        <w:rPr>
          <w:rFonts w:ascii="Times New Roman" w:hAnsi="Times New Roman"/>
          <w:i/>
          <w:iCs/>
          <w:sz w:val="22"/>
          <w:szCs w:val="22"/>
          <w:lang w:val="id-ID"/>
        </w:rPr>
        <w:t xml:space="preserve">et al., </w:t>
      </w:r>
      <w:r w:rsidR="00AA2B53" w:rsidRPr="00E54698">
        <w:rPr>
          <w:rFonts w:ascii="Times New Roman" w:hAnsi="Times New Roman"/>
          <w:sz w:val="22"/>
          <w:szCs w:val="22"/>
          <w:lang w:val="id-ID"/>
        </w:rPr>
        <w:t>2006). Pemberian VCO</w:t>
      </w:r>
      <w:r w:rsidR="00196DD2" w:rsidRPr="00E54698">
        <w:rPr>
          <w:rFonts w:ascii="Times New Roman" w:hAnsi="Times New Roman"/>
          <w:sz w:val="22"/>
          <w:szCs w:val="22"/>
          <w:lang w:val="id-ID"/>
        </w:rPr>
        <w:t xml:space="preserve"> </w:t>
      </w:r>
      <w:r w:rsidR="00AA2B53" w:rsidRPr="00E54698">
        <w:rPr>
          <w:rFonts w:ascii="Times New Roman" w:hAnsi="Times New Roman"/>
          <w:sz w:val="22"/>
          <w:szCs w:val="22"/>
          <w:lang w:val="id-ID"/>
        </w:rPr>
        <w:t>menunjukkan efek</w:t>
      </w:r>
      <w:r w:rsidR="00196DD2" w:rsidRPr="00E54698">
        <w:rPr>
          <w:rFonts w:ascii="Times New Roman" w:hAnsi="Times New Roman"/>
          <w:sz w:val="22"/>
          <w:szCs w:val="22"/>
          <w:lang w:val="id-ID"/>
        </w:rPr>
        <w:t xml:space="preserve"> yang</w:t>
      </w:r>
      <w:r w:rsidR="00AA2B53" w:rsidRPr="00E54698">
        <w:rPr>
          <w:rFonts w:ascii="Times New Roman" w:hAnsi="Times New Roman"/>
          <w:sz w:val="22"/>
          <w:szCs w:val="22"/>
          <w:lang w:val="id-ID"/>
        </w:rPr>
        <w:t xml:space="preserve"> signifikan pada komponen intraseluler</w:t>
      </w:r>
      <w:r w:rsidR="00196DD2" w:rsidRPr="00E54698">
        <w:rPr>
          <w:rFonts w:ascii="Times New Roman" w:hAnsi="Times New Roman"/>
          <w:sz w:val="22"/>
          <w:szCs w:val="22"/>
          <w:lang w:val="id-ID"/>
        </w:rPr>
        <w:t xml:space="preserve">, </w:t>
      </w:r>
      <w:r w:rsidR="00AA2B53" w:rsidRPr="00E54698">
        <w:rPr>
          <w:rFonts w:ascii="Times New Roman" w:hAnsi="Times New Roman"/>
          <w:sz w:val="22"/>
          <w:szCs w:val="22"/>
          <w:lang w:val="id-ID"/>
        </w:rPr>
        <w:t>matriks ekstraseluler</w:t>
      </w:r>
      <w:r w:rsidR="00324EEA" w:rsidRPr="00E54698">
        <w:rPr>
          <w:rFonts w:ascii="Times New Roman" w:hAnsi="Times New Roman"/>
          <w:sz w:val="22"/>
          <w:szCs w:val="22"/>
          <w:lang w:val="id-ID"/>
        </w:rPr>
        <w:t>,</w:t>
      </w:r>
      <w:r w:rsidR="00AA2B53" w:rsidRPr="00E54698">
        <w:rPr>
          <w:rFonts w:ascii="Times New Roman" w:hAnsi="Times New Roman"/>
          <w:sz w:val="22"/>
          <w:szCs w:val="22"/>
          <w:lang w:val="id-ID"/>
        </w:rPr>
        <w:t xml:space="preserve"> dan profil antioksidan selama penyembuhan luka. Kandungan kolagen total jaringan granulasi pada VCO</w:t>
      </w:r>
      <w:r w:rsidR="009B5BBD" w:rsidRPr="00E54698">
        <w:rPr>
          <w:rFonts w:ascii="Times New Roman" w:hAnsi="Times New Roman"/>
          <w:sz w:val="22"/>
          <w:szCs w:val="22"/>
          <w:lang w:val="id-ID"/>
        </w:rPr>
        <w:t xml:space="preserve"> </w:t>
      </w:r>
      <w:r w:rsidR="00AA2B53" w:rsidRPr="00E54698">
        <w:rPr>
          <w:rFonts w:ascii="Times New Roman" w:hAnsi="Times New Roman"/>
          <w:sz w:val="22"/>
          <w:szCs w:val="22"/>
          <w:lang w:val="id-ID"/>
        </w:rPr>
        <w:t>lebih tinggi</w:t>
      </w:r>
      <w:r w:rsidR="009B5BBD" w:rsidRPr="00E54698">
        <w:rPr>
          <w:rFonts w:ascii="Times New Roman" w:hAnsi="Times New Roman"/>
          <w:sz w:val="22"/>
          <w:szCs w:val="22"/>
          <w:lang w:val="id-ID"/>
        </w:rPr>
        <w:t>, k</w:t>
      </w:r>
      <w:r w:rsidR="00AA2B53" w:rsidRPr="00E54698">
        <w:rPr>
          <w:rFonts w:ascii="Times New Roman" w:hAnsi="Times New Roman"/>
          <w:sz w:val="22"/>
          <w:szCs w:val="22"/>
          <w:lang w:val="id-ID"/>
        </w:rPr>
        <w:t xml:space="preserve">olagen </w:t>
      </w:r>
      <w:r w:rsidR="009B5BBD" w:rsidRPr="00E54698">
        <w:rPr>
          <w:rFonts w:ascii="Times New Roman" w:hAnsi="Times New Roman"/>
          <w:sz w:val="22"/>
          <w:szCs w:val="22"/>
          <w:lang w:val="id-ID"/>
        </w:rPr>
        <w:t>merupakan</w:t>
      </w:r>
      <w:r w:rsidR="00AA2B53" w:rsidRPr="00E54698">
        <w:rPr>
          <w:rFonts w:ascii="Times New Roman" w:hAnsi="Times New Roman"/>
          <w:sz w:val="22"/>
          <w:szCs w:val="22"/>
          <w:lang w:val="id-ID"/>
        </w:rPr>
        <w:t xml:space="preserve"> komponen utama matriks ekstraseluler </w:t>
      </w:r>
      <w:r w:rsidR="009B5BBD" w:rsidRPr="00E54698">
        <w:rPr>
          <w:rFonts w:ascii="Times New Roman" w:hAnsi="Times New Roman"/>
          <w:sz w:val="22"/>
          <w:szCs w:val="22"/>
          <w:lang w:val="id-ID"/>
        </w:rPr>
        <w:t>serta</w:t>
      </w:r>
      <w:r w:rsidR="00AA2B53" w:rsidRPr="00E54698">
        <w:rPr>
          <w:rFonts w:ascii="Times New Roman" w:hAnsi="Times New Roman"/>
          <w:sz w:val="22"/>
          <w:szCs w:val="22"/>
          <w:lang w:val="id-ID"/>
        </w:rPr>
        <w:t xml:space="preserve"> protein dominan jaringan granulasi </w:t>
      </w:r>
      <w:r w:rsidR="005676D8" w:rsidRPr="00E54698">
        <w:rPr>
          <w:rFonts w:ascii="Times New Roman" w:hAnsi="Times New Roman"/>
          <w:sz w:val="22"/>
          <w:szCs w:val="22"/>
          <w:lang w:val="id-ID"/>
        </w:rPr>
        <w:t>untuk</w:t>
      </w:r>
      <w:r w:rsidR="00AA2B53" w:rsidRPr="00E54698">
        <w:rPr>
          <w:rFonts w:ascii="Times New Roman" w:hAnsi="Times New Roman"/>
          <w:sz w:val="22"/>
          <w:szCs w:val="22"/>
          <w:lang w:val="id-ID"/>
        </w:rPr>
        <w:t xml:space="preserve"> proses penyembuhan.  Pemberian VCO</w:t>
      </w:r>
      <w:r w:rsidR="005676D8" w:rsidRPr="00E54698">
        <w:rPr>
          <w:rFonts w:ascii="Times New Roman" w:hAnsi="Times New Roman"/>
          <w:sz w:val="22"/>
          <w:szCs w:val="22"/>
          <w:lang w:val="id-ID"/>
        </w:rPr>
        <w:t xml:space="preserve"> </w:t>
      </w:r>
      <w:r w:rsidR="00AA2B53" w:rsidRPr="00E54698">
        <w:rPr>
          <w:rFonts w:ascii="Times New Roman" w:hAnsi="Times New Roman"/>
          <w:sz w:val="22"/>
          <w:szCs w:val="22"/>
          <w:lang w:val="id-ID"/>
        </w:rPr>
        <w:t>segera</w:t>
      </w:r>
      <w:r w:rsidR="005676D8" w:rsidRPr="00E54698">
        <w:rPr>
          <w:rFonts w:ascii="Times New Roman" w:hAnsi="Times New Roman"/>
          <w:sz w:val="22"/>
          <w:szCs w:val="22"/>
          <w:lang w:val="id-ID"/>
        </w:rPr>
        <w:t xml:space="preserve"> </w:t>
      </w:r>
      <w:r w:rsidR="00123635" w:rsidRPr="00E54698">
        <w:rPr>
          <w:rFonts w:ascii="Times New Roman" w:hAnsi="Times New Roman"/>
          <w:sz w:val="22"/>
          <w:szCs w:val="22"/>
          <w:lang w:val="id-ID"/>
        </w:rPr>
        <w:t>diberikan</w:t>
      </w:r>
      <w:r w:rsidR="00AA2B53" w:rsidRPr="00E54698">
        <w:rPr>
          <w:rFonts w:ascii="Times New Roman" w:hAnsi="Times New Roman"/>
          <w:sz w:val="22"/>
          <w:szCs w:val="22"/>
          <w:lang w:val="id-ID"/>
        </w:rPr>
        <w:t xml:space="preserve"> setelah cedera berlanjut selama beberapa minggu</w:t>
      </w:r>
      <w:r w:rsidR="00446FEF" w:rsidRPr="00E54698">
        <w:rPr>
          <w:rFonts w:ascii="Times New Roman" w:hAnsi="Times New Roman"/>
          <w:sz w:val="22"/>
          <w:szCs w:val="22"/>
          <w:lang w:val="id-ID"/>
        </w:rPr>
        <w:t xml:space="preserve"> dan </w:t>
      </w:r>
      <w:r w:rsidR="00AA2B53" w:rsidRPr="00E54698">
        <w:rPr>
          <w:rFonts w:ascii="Times New Roman" w:hAnsi="Times New Roman"/>
          <w:sz w:val="22"/>
          <w:szCs w:val="22"/>
          <w:lang w:val="id-ID"/>
        </w:rPr>
        <w:t>bahkan</w:t>
      </w:r>
      <w:r w:rsidR="00446FEF" w:rsidRPr="00E54698">
        <w:rPr>
          <w:rFonts w:ascii="Times New Roman" w:hAnsi="Times New Roman"/>
          <w:sz w:val="22"/>
          <w:szCs w:val="22"/>
          <w:lang w:val="id-ID"/>
        </w:rPr>
        <w:t xml:space="preserve"> hingga</w:t>
      </w:r>
      <w:r w:rsidR="00AA2B53" w:rsidRPr="00E54698">
        <w:rPr>
          <w:rFonts w:ascii="Times New Roman" w:hAnsi="Times New Roman"/>
          <w:sz w:val="22"/>
          <w:szCs w:val="22"/>
          <w:lang w:val="id-ID"/>
        </w:rPr>
        <w:t xml:space="preserve"> luka ditutup (Zainuddin </w:t>
      </w:r>
      <w:r w:rsidR="00AA2B53" w:rsidRPr="00E54698">
        <w:rPr>
          <w:rFonts w:ascii="Times New Roman" w:hAnsi="Times New Roman"/>
          <w:i/>
          <w:iCs/>
          <w:sz w:val="22"/>
          <w:szCs w:val="22"/>
          <w:lang w:val="id-ID"/>
        </w:rPr>
        <w:t>et al.,</w:t>
      </w:r>
      <w:r w:rsidR="00AA2B53" w:rsidRPr="00E54698">
        <w:rPr>
          <w:rFonts w:ascii="Times New Roman" w:hAnsi="Times New Roman"/>
          <w:sz w:val="22"/>
          <w:szCs w:val="22"/>
          <w:lang w:val="id-ID"/>
        </w:rPr>
        <w:t xml:space="preserve"> 2016).</w:t>
      </w:r>
    </w:p>
    <w:p w14:paraId="4D51BD59" w14:textId="77777777" w:rsidR="005F7FC8" w:rsidRPr="00E54698" w:rsidRDefault="005F7FC8" w:rsidP="00191314">
      <w:pPr>
        <w:pStyle w:val="tablehead"/>
        <w:numPr>
          <w:ilvl w:val="0"/>
          <w:numId w:val="12"/>
        </w:numPr>
        <w:spacing w:before="0" w:after="0"/>
        <w:jc w:val="left"/>
        <w:rPr>
          <w:rFonts w:ascii="Times New Roman" w:hAnsi="Times New Roman"/>
          <w:b/>
          <w:bCs/>
          <w:i/>
          <w:iCs/>
          <w:sz w:val="22"/>
          <w:szCs w:val="22"/>
        </w:rPr>
      </w:pPr>
      <w:r w:rsidRPr="00E54698">
        <w:rPr>
          <w:rFonts w:ascii="Times New Roman" w:hAnsi="Times New Roman"/>
          <w:b/>
          <w:bCs/>
          <w:i/>
          <w:iCs/>
          <w:sz w:val="22"/>
          <w:szCs w:val="22"/>
          <w:lang w:val="id-ID"/>
        </w:rPr>
        <w:t>Exercise</w:t>
      </w:r>
    </w:p>
    <w:p w14:paraId="683395BB" w14:textId="46A44EC1" w:rsidR="002B554C" w:rsidRPr="002D5012" w:rsidRDefault="00660F84" w:rsidP="00BC76B9">
      <w:pPr>
        <w:pStyle w:val="tablehead"/>
        <w:numPr>
          <w:ilvl w:val="0"/>
          <w:numId w:val="0"/>
        </w:numPr>
        <w:spacing w:before="0" w:after="0"/>
        <w:ind w:left="1350" w:firstLine="450"/>
        <w:jc w:val="both"/>
        <w:rPr>
          <w:rFonts w:ascii="Times New Roman" w:hAnsi="Times New Roman"/>
          <w:sz w:val="22"/>
          <w:szCs w:val="22"/>
        </w:rPr>
      </w:pPr>
      <w:r w:rsidRPr="00E54698">
        <w:rPr>
          <w:rFonts w:ascii="Times New Roman" w:hAnsi="Times New Roman"/>
          <w:i/>
          <w:iCs/>
          <w:sz w:val="22"/>
          <w:szCs w:val="22"/>
        </w:rPr>
        <w:t>Exercise</w:t>
      </w:r>
      <w:r w:rsidRPr="00E54698">
        <w:rPr>
          <w:rFonts w:ascii="Times New Roman" w:hAnsi="Times New Roman"/>
          <w:sz w:val="22"/>
          <w:szCs w:val="22"/>
        </w:rPr>
        <w:t xml:space="preserve"> yang diterapkan dalam penanganan pasien kusta ditujukan untuk mencegah terjadinya kontraktur serta kecacatan (</w:t>
      </w:r>
      <w:r w:rsidR="00B3355A" w:rsidRPr="00E54698">
        <w:rPr>
          <w:rFonts w:ascii="Times New Roman" w:hAnsi="Times New Roman"/>
          <w:sz w:val="22"/>
          <w:szCs w:val="22"/>
          <w:lang w:val="id-ID"/>
        </w:rPr>
        <w:t>Brandsma</w:t>
      </w:r>
      <w:r w:rsidRPr="00E54698">
        <w:rPr>
          <w:rFonts w:ascii="Times New Roman" w:hAnsi="Times New Roman"/>
          <w:sz w:val="22"/>
          <w:szCs w:val="22"/>
        </w:rPr>
        <w:t xml:space="preserve">, 2016). </w:t>
      </w:r>
      <w:r w:rsidR="002D5012">
        <w:rPr>
          <w:rFonts w:ascii="Times New Roman" w:hAnsi="Times New Roman"/>
          <w:sz w:val="22"/>
          <w:szCs w:val="22"/>
        </w:rPr>
        <w:t xml:space="preserve">Program latihan yang diterapkan secara terstruktur dan terprogram secara tepat mampu memberikan hasil yang baik bagi kemampuan tubuh. Prgram latihan perlu dirancang spesifik sesuai tujuan dan sesuai konsep </w:t>
      </w:r>
      <w:r w:rsidR="002D5012" w:rsidRPr="00E54698">
        <w:rPr>
          <w:rFonts w:ascii="Times New Roman" w:hAnsi="Times New Roman"/>
          <w:sz w:val="22"/>
          <w:szCs w:val="22"/>
          <w:lang w:val="id-ID"/>
        </w:rPr>
        <w:t>prinsip FITT (</w:t>
      </w:r>
      <w:r w:rsidR="002D5012" w:rsidRPr="00E54698">
        <w:rPr>
          <w:rFonts w:ascii="Times New Roman" w:hAnsi="Times New Roman"/>
          <w:i/>
          <w:iCs/>
          <w:sz w:val="22"/>
          <w:szCs w:val="22"/>
          <w:lang w:val="id-ID"/>
        </w:rPr>
        <w:t>Frequency, Intensity, Time, Type</w:t>
      </w:r>
      <w:r w:rsidR="002D5012" w:rsidRPr="00E54698">
        <w:rPr>
          <w:rFonts w:ascii="Times New Roman" w:hAnsi="Times New Roman"/>
          <w:sz w:val="22"/>
          <w:szCs w:val="22"/>
          <w:lang w:val="id-ID"/>
        </w:rPr>
        <w:t>)</w:t>
      </w:r>
      <w:r w:rsidR="002D5012">
        <w:rPr>
          <w:rFonts w:ascii="Times New Roman" w:hAnsi="Times New Roman"/>
          <w:sz w:val="22"/>
          <w:szCs w:val="22"/>
        </w:rPr>
        <w:t xml:space="preserve"> (Pristianto </w:t>
      </w:r>
      <w:r w:rsidR="002D5012">
        <w:rPr>
          <w:rFonts w:ascii="Times New Roman" w:hAnsi="Times New Roman"/>
          <w:i/>
          <w:iCs/>
          <w:sz w:val="22"/>
          <w:szCs w:val="22"/>
        </w:rPr>
        <w:t xml:space="preserve">et al., </w:t>
      </w:r>
      <w:r w:rsidR="002D5012" w:rsidRPr="002D5012">
        <w:rPr>
          <w:rFonts w:ascii="Times New Roman" w:hAnsi="Times New Roman"/>
          <w:sz w:val="22"/>
          <w:szCs w:val="22"/>
        </w:rPr>
        <w:t>2018)</w:t>
      </w:r>
      <w:r w:rsidR="002D5012">
        <w:rPr>
          <w:rFonts w:ascii="Times New Roman" w:hAnsi="Times New Roman"/>
          <w:sz w:val="22"/>
          <w:szCs w:val="22"/>
        </w:rPr>
        <w:t>.</w:t>
      </w:r>
      <w:r w:rsidR="002D5012" w:rsidRPr="00E54698">
        <w:rPr>
          <w:rFonts w:ascii="Times New Roman" w:hAnsi="Times New Roman"/>
          <w:sz w:val="22"/>
          <w:szCs w:val="22"/>
          <w:lang w:val="id-ID"/>
        </w:rPr>
        <w:t xml:space="preserve">  </w:t>
      </w:r>
      <w:r w:rsidRPr="00E54698">
        <w:rPr>
          <w:rFonts w:ascii="Times New Roman" w:hAnsi="Times New Roman"/>
          <w:sz w:val="22"/>
          <w:szCs w:val="22"/>
        </w:rPr>
        <w:t xml:space="preserve">Beberapa </w:t>
      </w:r>
      <w:r w:rsidRPr="00E54698">
        <w:rPr>
          <w:rFonts w:ascii="Times New Roman" w:hAnsi="Times New Roman"/>
          <w:i/>
          <w:iCs/>
          <w:sz w:val="22"/>
          <w:szCs w:val="22"/>
        </w:rPr>
        <w:t>exercise</w:t>
      </w:r>
      <w:r w:rsidRPr="00E54698">
        <w:rPr>
          <w:rFonts w:ascii="Times New Roman" w:hAnsi="Times New Roman"/>
          <w:sz w:val="22"/>
          <w:szCs w:val="22"/>
        </w:rPr>
        <w:t xml:space="preserve"> yang dapat dilakukan yaitu peregangan, latihan aktif, serta </w:t>
      </w:r>
      <w:r w:rsidR="00A04045">
        <w:rPr>
          <w:rFonts w:ascii="Times New Roman" w:hAnsi="Times New Roman"/>
          <w:sz w:val="22"/>
          <w:szCs w:val="22"/>
        </w:rPr>
        <w:t xml:space="preserve">latihan </w:t>
      </w:r>
      <w:r w:rsidRPr="00E54698">
        <w:rPr>
          <w:rFonts w:ascii="Times New Roman" w:hAnsi="Times New Roman"/>
          <w:sz w:val="22"/>
          <w:szCs w:val="22"/>
        </w:rPr>
        <w:t>resisten</w:t>
      </w:r>
      <w:r w:rsidR="00A04045">
        <w:rPr>
          <w:rFonts w:ascii="Times New Roman" w:hAnsi="Times New Roman"/>
          <w:sz w:val="22"/>
          <w:szCs w:val="22"/>
        </w:rPr>
        <w:t>/tahanan</w:t>
      </w:r>
      <w:r w:rsidRPr="00E54698">
        <w:rPr>
          <w:rFonts w:ascii="Times New Roman" w:hAnsi="Times New Roman"/>
          <w:sz w:val="22"/>
          <w:szCs w:val="22"/>
        </w:rPr>
        <w:t xml:space="preserve"> untuk otot-otot intrinsik kaki sebagai upaya pencegahan dan rehabilitasi kecacatan. Tujuan dilakukannya </w:t>
      </w:r>
      <w:r w:rsidRPr="00E54698">
        <w:rPr>
          <w:rFonts w:ascii="Times New Roman" w:hAnsi="Times New Roman"/>
          <w:i/>
          <w:iCs/>
          <w:sz w:val="22"/>
          <w:szCs w:val="22"/>
        </w:rPr>
        <w:t>exercise</w:t>
      </w:r>
      <w:r w:rsidRPr="00E54698">
        <w:rPr>
          <w:rFonts w:ascii="Times New Roman" w:hAnsi="Times New Roman"/>
          <w:sz w:val="22"/>
          <w:szCs w:val="22"/>
        </w:rPr>
        <w:t xml:space="preserve"> untuk meningkatkan kualitas hidup penderita kusta dan mencegah timbulnya perubahan lain karena dapat meningkatkan sirkulasi darah lokal serta menghasilkan keselarasan pada kaki (Prado </w:t>
      </w:r>
      <w:r w:rsidRPr="00E54698">
        <w:rPr>
          <w:rFonts w:ascii="Times New Roman" w:hAnsi="Times New Roman"/>
          <w:i/>
          <w:iCs/>
          <w:sz w:val="22"/>
          <w:szCs w:val="22"/>
        </w:rPr>
        <w:t>et al.</w:t>
      </w:r>
      <w:r w:rsidRPr="00E54698">
        <w:rPr>
          <w:rFonts w:ascii="Times New Roman" w:hAnsi="Times New Roman"/>
          <w:i/>
          <w:iCs/>
          <w:sz w:val="22"/>
          <w:szCs w:val="22"/>
          <w:lang w:val="id-ID"/>
        </w:rPr>
        <w:t>,</w:t>
      </w:r>
      <w:r w:rsidRPr="00E54698">
        <w:rPr>
          <w:rFonts w:ascii="Times New Roman" w:hAnsi="Times New Roman"/>
          <w:sz w:val="22"/>
          <w:szCs w:val="22"/>
        </w:rPr>
        <w:t xml:space="preserve"> 2019).</w:t>
      </w:r>
      <w:r w:rsidR="008D1CF2" w:rsidRPr="00E54698">
        <w:rPr>
          <w:rFonts w:ascii="Times New Roman" w:hAnsi="Times New Roman"/>
          <w:sz w:val="22"/>
          <w:szCs w:val="22"/>
          <w:lang w:val="id-ID"/>
        </w:rPr>
        <w:t xml:space="preserve"> </w:t>
      </w:r>
      <w:r w:rsidR="00971382" w:rsidRPr="00E54698">
        <w:rPr>
          <w:rFonts w:ascii="Times New Roman" w:hAnsi="Times New Roman"/>
          <w:sz w:val="22"/>
          <w:szCs w:val="22"/>
          <w:lang w:val="id-ID"/>
        </w:rPr>
        <w:t>Peradangan yang telah mereda, pengobatan harus diarahkan untuk mencegah kekakuan sendi, atrofi otot, dan peregangan pada otot yang mengalami kecacatan. Setelah aktivitas otot volunter kembali segera lakukan latihan aktif dan berkembang menjadi latihan resisten</w:t>
      </w:r>
      <w:r w:rsidR="002D5012">
        <w:rPr>
          <w:rFonts w:ascii="Times New Roman" w:hAnsi="Times New Roman"/>
          <w:sz w:val="22"/>
          <w:szCs w:val="22"/>
        </w:rPr>
        <w:t>/tahanan</w:t>
      </w:r>
      <w:r w:rsidR="00971382" w:rsidRPr="00E54698">
        <w:rPr>
          <w:rFonts w:ascii="Times New Roman" w:hAnsi="Times New Roman"/>
          <w:sz w:val="22"/>
          <w:szCs w:val="22"/>
          <w:lang w:val="id-ID"/>
        </w:rPr>
        <w:t xml:space="preserve">. Pada tahap akhir, pasien didorong dalam penggunaan </w:t>
      </w:r>
      <w:r w:rsidR="002D5012">
        <w:rPr>
          <w:rFonts w:ascii="Times New Roman" w:hAnsi="Times New Roman"/>
          <w:sz w:val="22"/>
          <w:szCs w:val="22"/>
        </w:rPr>
        <w:t xml:space="preserve">kemampuan </w:t>
      </w:r>
      <w:r w:rsidR="00971382" w:rsidRPr="00E54698">
        <w:rPr>
          <w:rFonts w:ascii="Times New Roman" w:hAnsi="Times New Roman"/>
          <w:sz w:val="22"/>
          <w:szCs w:val="22"/>
          <w:lang w:val="id-ID"/>
        </w:rPr>
        <w:t>anggota tubuh</w:t>
      </w:r>
      <w:r w:rsidR="004E0C65">
        <w:rPr>
          <w:rFonts w:ascii="Times New Roman" w:hAnsi="Times New Roman"/>
          <w:sz w:val="22"/>
          <w:szCs w:val="22"/>
        </w:rPr>
        <w:t xml:space="preserve"> dalam beraktifitas</w:t>
      </w:r>
      <w:r w:rsidR="002D5012">
        <w:rPr>
          <w:rFonts w:ascii="Times New Roman" w:hAnsi="Times New Roman"/>
          <w:sz w:val="22"/>
          <w:szCs w:val="22"/>
        </w:rPr>
        <w:t xml:space="preserve"> berupa latihan fungsional.</w:t>
      </w:r>
    </w:p>
    <w:p w14:paraId="1E0416E1" w14:textId="77777777" w:rsidR="005F7FC8" w:rsidRPr="00E54698" w:rsidRDefault="005F7FC8" w:rsidP="00191314">
      <w:pPr>
        <w:pStyle w:val="tablehead"/>
        <w:numPr>
          <w:ilvl w:val="0"/>
          <w:numId w:val="12"/>
        </w:numPr>
        <w:spacing w:before="0" w:after="0"/>
        <w:jc w:val="left"/>
        <w:rPr>
          <w:rFonts w:ascii="Times New Roman" w:hAnsi="Times New Roman"/>
          <w:b/>
          <w:bCs/>
          <w:sz w:val="22"/>
          <w:szCs w:val="22"/>
        </w:rPr>
      </w:pPr>
      <w:r w:rsidRPr="00E54698">
        <w:rPr>
          <w:rFonts w:ascii="Times New Roman" w:hAnsi="Times New Roman"/>
          <w:b/>
          <w:bCs/>
          <w:sz w:val="22"/>
          <w:szCs w:val="22"/>
          <w:lang w:val="id-ID"/>
        </w:rPr>
        <w:t>Ambulasi</w:t>
      </w:r>
    </w:p>
    <w:p w14:paraId="1DEE7774" w14:textId="6370D554" w:rsidR="00971382" w:rsidRPr="00E54698" w:rsidRDefault="00F23173" w:rsidP="00191314">
      <w:pPr>
        <w:pStyle w:val="tablehead"/>
        <w:numPr>
          <w:ilvl w:val="0"/>
          <w:numId w:val="0"/>
        </w:numPr>
        <w:spacing w:before="0" w:after="0"/>
        <w:ind w:left="1350" w:firstLine="450"/>
        <w:jc w:val="both"/>
        <w:rPr>
          <w:rFonts w:ascii="Times New Roman" w:hAnsi="Times New Roman"/>
          <w:sz w:val="22"/>
          <w:szCs w:val="22"/>
          <w:lang w:val="id-ID"/>
        </w:rPr>
      </w:pPr>
      <w:r w:rsidRPr="00E54698">
        <w:rPr>
          <w:rFonts w:ascii="Times New Roman" w:hAnsi="Times New Roman"/>
          <w:sz w:val="22"/>
          <w:szCs w:val="22"/>
          <w:lang w:val="id-ID"/>
        </w:rPr>
        <w:t xml:space="preserve">Menurut WHO ambulasi </w:t>
      </w:r>
      <w:r w:rsidR="000F0184" w:rsidRPr="00E54698">
        <w:rPr>
          <w:rFonts w:ascii="Times New Roman" w:hAnsi="Times New Roman"/>
          <w:sz w:val="22"/>
          <w:szCs w:val="22"/>
          <w:lang w:val="id-ID"/>
        </w:rPr>
        <w:t>be</w:t>
      </w:r>
      <w:r w:rsidR="005D1DDA" w:rsidRPr="00E54698">
        <w:rPr>
          <w:rFonts w:ascii="Times New Roman" w:hAnsi="Times New Roman"/>
          <w:sz w:val="22"/>
          <w:szCs w:val="22"/>
          <w:lang w:val="id-ID"/>
        </w:rPr>
        <w:t>rtujuan untuk</w:t>
      </w:r>
      <w:r w:rsidRPr="00E54698">
        <w:rPr>
          <w:rFonts w:ascii="Times New Roman" w:hAnsi="Times New Roman"/>
          <w:sz w:val="22"/>
          <w:szCs w:val="22"/>
          <w:lang w:val="id-ID"/>
        </w:rPr>
        <w:t xml:space="preserve"> </w:t>
      </w:r>
      <w:r w:rsidR="005D1DDA" w:rsidRPr="00E54698">
        <w:rPr>
          <w:rFonts w:ascii="Times New Roman" w:hAnsi="Times New Roman"/>
          <w:sz w:val="22"/>
          <w:szCs w:val="22"/>
          <w:lang w:val="id-ID"/>
        </w:rPr>
        <w:t>memperlancar</w:t>
      </w:r>
      <w:r w:rsidRPr="00E54698">
        <w:rPr>
          <w:rFonts w:ascii="Times New Roman" w:hAnsi="Times New Roman"/>
          <w:sz w:val="22"/>
          <w:szCs w:val="22"/>
          <w:lang w:val="id-ID"/>
        </w:rPr>
        <w:t xml:space="preserve"> peredaran darah </w:t>
      </w:r>
      <w:r w:rsidR="009C24F2" w:rsidRPr="00E54698">
        <w:rPr>
          <w:rFonts w:ascii="Times New Roman" w:hAnsi="Times New Roman"/>
          <w:sz w:val="22"/>
          <w:szCs w:val="22"/>
          <w:lang w:val="id-ID"/>
        </w:rPr>
        <w:t>lalu</w:t>
      </w:r>
      <w:r w:rsidRPr="00E54698">
        <w:rPr>
          <w:rFonts w:ascii="Times New Roman" w:hAnsi="Times New Roman"/>
          <w:sz w:val="22"/>
          <w:szCs w:val="22"/>
          <w:lang w:val="id-ID"/>
        </w:rPr>
        <w:t xml:space="preserve"> mempercepat sistem tubuh kembali normal. Ambulasi dapat mempercepat proses penyembuhan luka, mencegah komplikasi, </w:t>
      </w:r>
      <w:r w:rsidR="00B77363" w:rsidRPr="00E54698">
        <w:rPr>
          <w:rFonts w:ascii="Times New Roman" w:hAnsi="Times New Roman"/>
          <w:sz w:val="22"/>
          <w:szCs w:val="22"/>
          <w:lang w:val="id-ID"/>
        </w:rPr>
        <w:t>hingga</w:t>
      </w:r>
      <w:r w:rsidRPr="00E54698">
        <w:rPr>
          <w:rFonts w:ascii="Times New Roman" w:hAnsi="Times New Roman"/>
          <w:sz w:val="22"/>
          <w:szCs w:val="22"/>
          <w:lang w:val="id-ID"/>
        </w:rPr>
        <w:t xml:space="preserve"> hari rawat menjadi lebih cepat (Widiantoro,</w:t>
      </w:r>
      <w:r w:rsidR="00EA19B9" w:rsidRPr="00E54698">
        <w:rPr>
          <w:rFonts w:ascii="Times New Roman" w:hAnsi="Times New Roman"/>
          <w:sz w:val="22"/>
          <w:szCs w:val="22"/>
          <w:lang w:val="id-ID"/>
        </w:rPr>
        <w:t xml:space="preserve"> </w:t>
      </w:r>
      <w:r w:rsidRPr="00E54698">
        <w:rPr>
          <w:rFonts w:ascii="Times New Roman" w:hAnsi="Times New Roman"/>
          <w:sz w:val="22"/>
          <w:szCs w:val="22"/>
          <w:lang w:val="id-ID"/>
        </w:rPr>
        <w:t>2018).</w:t>
      </w:r>
      <w:r w:rsidR="00656989" w:rsidRPr="00E54698">
        <w:rPr>
          <w:rFonts w:ascii="Times New Roman" w:hAnsi="Times New Roman"/>
          <w:sz w:val="22"/>
          <w:szCs w:val="22"/>
          <w:lang w:val="id-ID"/>
        </w:rPr>
        <w:t xml:space="preserve"> Salah satu masalah yang dialami pasien kusta ialah k</w:t>
      </w:r>
      <w:r w:rsidRPr="00E54698">
        <w:rPr>
          <w:rFonts w:ascii="Times New Roman" w:hAnsi="Times New Roman"/>
          <w:sz w:val="22"/>
          <w:szCs w:val="22"/>
          <w:lang w:val="id-ID"/>
        </w:rPr>
        <w:t>eterbatasan fungsional</w:t>
      </w:r>
      <w:r w:rsidR="00A05731" w:rsidRPr="00E54698">
        <w:rPr>
          <w:rFonts w:ascii="Times New Roman" w:hAnsi="Times New Roman"/>
          <w:sz w:val="22"/>
          <w:szCs w:val="22"/>
          <w:lang w:val="id-ID"/>
        </w:rPr>
        <w:t xml:space="preserve"> seperti </w:t>
      </w:r>
      <w:r w:rsidRPr="00E54698">
        <w:rPr>
          <w:rFonts w:ascii="Times New Roman" w:hAnsi="Times New Roman"/>
          <w:sz w:val="22"/>
          <w:szCs w:val="22"/>
          <w:lang w:val="id-ID"/>
        </w:rPr>
        <w:t>kesulitan berjalan</w:t>
      </w:r>
      <w:r w:rsidR="000A72AC">
        <w:rPr>
          <w:rFonts w:ascii="Times New Roman" w:hAnsi="Times New Roman"/>
          <w:sz w:val="22"/>
          <w:szCs w:val="22"/>
        </w:rPr>
        <w:t>.</w:t>
      </w:r>
      <w:r w:rsidRPr="00E54698">
        <w:rPr>
          <w:rFonts w:ascii="Times New Roman" w:hAnsi="Times New Roman"/>
          <w:sz w:val="22"/>
          <w:szCs w:val="22"/>
          <w:lang w:val="id-ID"/>
        </w:rPr>
        <w:t xml:space="preserve"> latihan ambulasi dapat dilakukan dengan atau tanpa alat bantu berjalan. Alat bantu </w:t>
      </w:r>
      <w:r w:rsidR="009F7260" w:rsidRPr="00E54698">
        <w:rPr>
          <w:rFonts w:ascii="Times New Roman" w:hAnsi="Times New Roman"/>
          <w:sz w:val="22"/>
          <w:szCs w:val="22"/>
          <w:lang w:val="id-ID"/>
        </w:rPr>
        <w:t>jalan</w:t>
      </w:r>
      <w:r w:rsidRPr="00E54698">
        <w:rPr>
          <w:rFonts w:ascii="Times New Roman" w:hAnsi="Times New Roman"/>
          <w:sz w:val="22"/>
          <w:szCs w:val="22"/>
          <w:lang w:val="id-ID"/>
        </w:rPr>
        <w:t xml:space="preserve"> yang dapat digunakan</w:t>
      </w:r>
      <w:r w:rsidR="00E11149" w:rsidRPr="00E54698">
        <w:rPr>
          <w:rFonts w:ascii="Times New Roman" w:hAnsi="Times New Roman"/>
          <w:sz w:val="22"/>
          <w:szCs w:val="22"/>
          <w:lang w:val="id-ID"/>
        </w:rPr>
        <w:t xml:space="preserve"> pasien kusta</w:t>
      </w:r>
      <w:r w:rsidRPr="00E54698">
        <w:rPr>
          <w:rFonts w:ascii="Times New Roman" w:hAnsi="Times New Roman"/>
          <w:sz w:val="22"/>
          <w:szCs w:val="22"/>
          <w:lang w:val="id-ID"/>
        </w:rPr>
        <w:t xml:space="preserve"> </w:t>
      </w:r>
      <w:r w:rsidR="009E7045" w:rsidRPr="00E54698">
        <w:rPr>
          <w:rFonts w:ascii="Times New Roman" w:hAnsi="Times New Roman"/>
          <w:sz w:val="22"/>
          <w:szCs w:val="22"/>
          <w:lang w:val="id-ID"/>
        </w:rPr>
        <w:t>pada latihan ambulasi antara lain</w:t>
      </w:r>
      <w:r w:rsidRPr="00E54698">
        <w:rPr>
          <w:rFonts w:ascii="Times New Roman" w:hAnsi="Times New Roman"/>
          <w:sz w:val="22"/>
          <w:szCs w:val="22"/>
          <w:lang w:val="id-ID"/>
        </w:rPr>
        <w:t xml:space="preserve"> </w:t>
      </w:r>
      <w:r w:rsidRPr="00E54698">
        <w:rPr>
          <w:rFonts w:ascii="Times New Roman" w:hAnsi="Times New Roman"/>
          <w:i/>
          <w:iCs/>
          <w:sz w:val="22"/>
          <w:szCs w:val="22"/>
          <w:lang w:val="id-ID"/>
        </w:rPr>
        <w:t>crutches</w:t>
      </w:r>
      <w:r w:rsidRPr="00E54698">
        <w:rPr>
          <w:rFonts w:ascii="Times New Roman" w:hAnsi="Times New Roman"/>
          <w:sz w:val="22"/>
          <w:szCs w:val="22"/>
          <w:lang w:val="id-ID"/>
        </w:rPr>
        <w:t xml:space="preserve"> ataupun </w:t>
      </w:r>
      <w:r w:rsidRPr="00E54698">
        <w:rPr>
          <w:rFonts w:ascii="Times New Roman" w:hAnsi="Times New Roman"/>
          <w:i/>
          <w:iCs/>
          <w:sz w:val="22"/>
          <w:szCs w:val="22"/>
          <w:lang w:val="id-ID"/>
        </w:rPr>
        <w:t>walker</w:t>
      </w:r>
      <w:r w:rsidRPr="00E54698">
        <w:rPr>
          <w:rFonts w:ascii="Times New Roman" w:hAnsi="Times New Roman"/>
          <w:sz w:val="22"/>
          <w:szCs w:val="22"/>
          <w:lang w:val="id-ID"/>
        </w:rPr>
        <w:t xml:space="preserve"> (KEPMENKES, 2019).</w:t>
      </w:r>
    </w:p>
    <w:p w14:paraId="60695C14" w14:textId="60572952" w:rsidR="00EA19B9" w:rsidRDefault="00B00B08" w:rsidP="00191314">
      <w:pPr>
        <w:pStyle w:val="tablehead"/>
        <w:numPr>
          <w:ilvl w:val="0"/>
          <w:numId w:val="0"/>
        </w:numPr>
        <w:spacing w:before="0" w:after="0"/>
        <w:ind w:left="1350" w:firstLine="450"/>
        <w:jc w:val="both"/>
        <w:rPr>
          <w:rFonts w:ascii="Times New Roman" w:hAnsi="Times New Roman"/>
          <w:sz w:val="22"/>
          <w:szCs w:val="22"/>
          <w:lang w:val="id-ID"/>
        </w:rPr>
      </w:pPr>
      <w:r w:rsidRPr="00E54698">
        <w:rPr>
          <w:rFonts w:ascii="Times New Roman" w:hAnsi="Times New Roman"/>
          <w:sz w:val="22"/>
          <w:szCs w:val="22"/>
          <w:lang w:val="id-ID"/>
        </w:rPr>
        <w:t>Latihan berjalan mengikuti prinsip FITT</w:t>
      </w:r>
      <w:r w:rsidR="008073E4" w:rsidRPr="00E54698">
        <w:rPr>
          <w:rFonts w:ascii="Times New Roman" w:hAnsi="Times New Roman"/>
          <w:sz w:val="22"/>
          <w:szCs w:val="22"/>
          <w:lang w:val="id-ID"/>
        </w:rPr>
        <w:t xml:space="preserve"> </w:t>
      </w:r>
      <w:r w:rsidR="00A66769" w:rsidRPr="00E54698">
        <w:rPr>
          <w:rFonts w:ascii="Times New Roman" w:hAnsi="Times New Roman"/>
          <w:sz w:val="22"/>
          <w:szCs w:val="22"/>
          <w:lang w:val="id-ID"/>
        </w:rPr>
        <w:t>(</w:t>
      </w:r>
      <w:r w:rsidR="00A66769" w:rsidRPr="00E54698">
        <w:rPr>
          <w:rFonts w:ascii="Times New Roman" w:hAnsi="Times New Roman"/>
          <w:i/>
          <w:iCs/>
          <w:sz w:val="22"/>
          <w:szCs w:val="22"/>
          <w:lang w:val="id-ID"/>
        </w:rPr>
        <w:t>Frequency, Intensity, Time, Type</w:t>
      </w:r>
      <w:r w:rsidR="00B20F60" w:rsidRPr="00E54698">
        <w:rPr>
          <w:rFonts w:ascii="Times New Roman" w:hAnsi="Times New Roman"/>
          <w:sz w:val="22"/>
          <w:szCs w:val="22"/>
          <w:lang w:val="id-ID"/>
        </w:rPr>
        <w:t>)</w:t>
      </w:r>
      <w:r w:rsidR="004E0C65">
        <w:rPr>
          <w:rFonts w:ascii="Times New Roman" w:hAnsi="Times New Roman"/>
          <w:sz w:val="22"/>
          <w:szCs w:val="22"/>
        </w:rPr>
        <w:t xml:space="preserve"> dan dapat diberikan sedini mungkin namun tetap memperhatikan kemampuan pasien (Mustiko &amp; Pristianto, 2018). </w:t>
      </w:r>
      <w:r w:rsidR="000A72AC">
        <w:rPr>
          <w:rFonts w:ascii="Times New Roman" w:hAnsi="Times New Roman"/>
          <w:sz w:val="22"/>
          <w:szCs w:val="22"/>
        </w:rPr>
        <w:t>F</w:t>
      </w:r>
      <w:r w:rsidRPr="00E54698">
        <w:rPr>
          <w:rFonts w:ascii="Times New Roman" w:hAnsi="Times New Roman"/>
          <w:sz w:val="22"/>
          <w:szCs w:val="22"/>
          <w:lang w:val="id-ID"/>
        </w:rPr>
        <w:t xml:space="preserve">rekuensi latihan berjalan </w:t>
      </w:r>
      <w:r w:rsidR="00E15489" w:rsidRPr="00E54698">
        <w:rPr>
          <w:rFonts w:ascii="Times New Roman" w:hAnsi="Times New Roman"/>
          <w:sz w:val="22"/>
          <w:szCs w:val="22"/>
          <w:lang w:val="id-ID"/>
        </w:rPr>
        <w:t>merupakan</w:t>
      </w:r>
      <w:r w:rsidRPr="00E54698">
        <w:rPr>
          <w:rFonts w:ascii="Times New Roman" w:hAnsi="Times New Roman"/>
          <w:sz w:val="22"/>
          <w:szCs w:val="22"/>
          <w:lang w:val="id-ID"/>
        </w:rPr>
        <w:t xml:space="preserve"> banyaknya hari latihan dalam satu minggu dimana direkomendasikan oleh ACSM</w:t>
      </w:r>
      <w:r w:rsidR="00F40760" w:rsidRPr="00E54698">
        <w:rPr>
          <w:rFonts w:ascii="Times New Roman" w:hAnsi="Times New Roman"/>
          <w:sz w:val="22"/>
          <w:szCs w:val="22"/>
          <w:lang w:val="id-ID"/>
        </w:rPr>
        <w:t xml:space="preserve"> (</w:t>
      </w:r>
      <w:r w:rsidR="00F40760" w:rsidRPr="00E54698">
        <w:rPr>
          <w:rFonts w:ascii="Times New Roman" w:hAnsi="Times New Roman"/>
          <w:i/>
          <w:iCs/>
          <w:sz w:val="22"/>
          <w:szCs w:val="22"/>
          <w:lang w:val="id-ID"/>
        </w:rPr>
        <w:t>America</w:t>
      </w:r>
      <w:r w:rsidR="00256EC0" w:rsidRPr="00E54698">
        <w:rPr>
          <w:rFonts w:ascii="Times New Roman" w:hAnsi="Times New Roman"/>
          <w:i/>
          <w:iCs/>
          <w:sz w:val="22"/>
          <w:szCs w:val="22"/>
          <w:lang w:val="id-ID"/>
        </w:rPr>
        <w:t>n College of Sports Medicine</w:t>
      </w:r>
      <w:r w:rsidR="00256EC0" w:rsidRPr="00E54698">
        <w:rPr>
          <w:rFonts w:ascii="Times New Roman" w:hAnsi="Times New Roman"/>
          <w:sz w:val="22"/>
          <w:szCs w:val="22"/>
          <w:lang w:val="id-ID"/>
        </w:rPr>
        <w:t>)</w:t>
      </w:r>
      <w:r w:rsidRPr="00E54698">
        <w:rPr>
          <w:rFonts w:ascii="Times New Roman" w:hAnsi="Times New Roman"/>
          <w:sz w:val="22"/>
          <w:szCs w:val="22"/>
          <w:lang w:val="id-ID"/>
        </w:rPr>
        <w:t xml:space="preserve"> untuk latihan berjalan yaitu </w:t>
      </w:r>
      <w:r w:rsidR="002D5012">
        <w:rPr>
          <w:rFonts w:ascii="Times New Roman" w:hAnsi="Times New Roman"/>
          <w:sz w:val="22"/>
          <w:szCs w:val="22"/>
        </w:rPr>
        <w:t>tiga</w:t>
      </w:r>
      <w:r w:rsidR="003F23DA" w:rsidRPr="00E54698">
        <w:rPr>
          <w:rFonts w:ascii="Times New Roman" w:hAnsi="Times New Roman"/>
          <w:sz w:val="22"/>
          <w:szCs w:val="22"/>
          <w:lang w:val="id-ID"/>
        </w:rPr>
        <w:t xml:space="preserve"> hingga </w:t>
      </w:r>
      <w:r w:rsidR="002D5012">
        <w:rPr>
          <w:rFonts w:ascii="Times New Roman" w:hAnsi="Times New Roman"/>
          <w:sz w:val="22"/>
          <w:szCs w:val="22"/>
        </w:rPr>
        <w:t>lima</w:t>
      </w:r>
      <w:r w:rsidR="003F23DA" w:rsidRPr="00E54698">
        <w:rPr>
          <w:rFonts w:ascii="Times New Roman" w:hAnsi="Times New Roman"/>
          <w:sz w:val="22"/>
          <w:szCs w:val="22"/>
          <w:lang w:val="id-ID"/>
        </w:rPr>
        <w:t xml:space="preserve"> hari </w:t>
      </w:r>
      <w:r w:rsidRPr="00E54698">
        <w:rPr>
          <w:rFonts w:ascii="Times New Roman" w:hAnsi="Times New Roman"/>
          <w:sz w:val="22"/>
          <w:szCs w:val="22"/>
          <w:lang w:val="id-ID"/>
        </w:rPr>
        <w:t xml:space="preserve">per minggu, tergantung dari intensitasnya. Peningkatan kardiorespirasi tidak optimal </w:t>
      </w:r>
      <w:r w:rsidR="00972C89" w:rsidRPr="00E54698">
        <w:rPr>
          <w:rFonts w:ascii="Times New Roman" w:hAnsi="Times New Roman"/>
          <w:sz w:val="22"/>
          <w:szCs w:val="22"/>
          <w:lang w:val="id-ID"/>
        </w:rPr>
        <w:t>jika</w:t>
      </w:r>
      <w:r w:rsidRPr="00E54698">
        <w:rPr>
          <w:rFonts w:ascii="Times New Roman" w:hAnsi="Times New Roman"/>
          <w:sz w:val="22"/>
          <w:szCs w:val="22"/>
          <w:lang w:val="id-ID"/>
        </w:rPr>
        <w:t xml:space="preserve"> latihan </w:t>
      </w:r>
      <w:r w:rsidR="00972C89" w:rsidRPr="00E54698">
        <w:rPr>
          <w:rFonts w:ascii="Times New Roman" w:hAnsi="Times New Roman"/>
          <w:sz w:val="22"/>
          <w:szCs w:val="22"/>
          <w:lang w:val="id-ID"/>
        </w:rPr>
        <w:t xml:space="preserve">yang </w:t>
      </w:r>
      <w:r w:rsidRPr="00E54698">
        <w:rPr>
          <w:rFonts w:ascii="Times New Roman" w:hAnsi="Times New Roman"/>
          <w:sz w:val="22"/>
          <w:szCs w:val="22"/>
          <w:lang w:val="id-ID"/>
        </w:rPr>
        <w:t xml:space="preserve">dilakukan kurang dari </w:t>
      </w:r>
      <w:r w:rsidR="002D5012">
        <w:rPr>
          <w:rFonts w:ascii="Times New Roman" w:hAnsi="Times New Roman"/>
          <w:sz w:val="22"/>
          <w:szCs w:val="22"/>
        </w:rPr>
        <w:t>tiga</w:t>
      </w:r>
      <w:r w:rsidRPr="00E54698">
        <w:rPr>
          <w:rFonts w:ascii="Times New Roman" w:hAnsi="Times New Roman"/>
          <w:sz w:val="22"/>
          <w:szCs w:val="22"/>
          <w:lang w:val="id-ID"/>
        </w:rPr>
        <w:t xml:space="preserve"> </w:t>
      </w:r>
      <w:r w:rsidR="00972C89" w:rsidRPr="00E54698">
        <w:rPr>
          <w:rFonts w:ascii="Times New Roman" w:hAnsi="Times New Roman"/>
          <w:sz w:val="22"/>
          <w:szCs w:val="22"/>
          <w:lang w:val="id-ID"/>
        </w:rPr>
        <w:t>hari</w:t>
      </w:r>
      <w:r w:rsidRPr="00E54698">
        <w:rPr>
          <w:rFonts w:ascii="Times New Roman" w:hAnsi="Times New Roman"/>
          <w:sz w:val="22"/>
          <w:szCs w:val="22"/>
          <w:lang w:val="id-ID"/>
        </w:rPr>
        <w:t xml:space="preserve"> per minggu</w:t>
      </w:r>
      <w:r w:rsidR="002D5012">
        <w:rPr>
          <w:rFonts w:ascii="Times New Roman" w:hAnsi="Times New Roman"/>
          <w:sz w:val="22"/>
          <w:szCs w:val="22"/>
        </w:rPr>
        <w:t>. T</w:t>
      </w:r>
      <w:r w:rsidR="004F7F64" w:rsidRPr="00E54698">
        <w:rPr>
          <w:rFonts w:ascii="Times New Roman" w:hAnsi="Times New Roman"/>
          <w:sz w:val="22"/>
          <w:szCs w:val="22"/>
          <w:lang w:val="id-ID"/>
        </w:rPr>
        <w:t>idak direkomendasikan</w:t>
      </w:r>
      <w:r w:rsidRPr="00E54698">
        <w:rPr>
          <w:rFonts w:ascii="Times New Roman" w:hAnsi="Times New Roman"/>
          <w:sz w:val="22"/>
          <w:szCs w:val="22"/>
          <w:lang w:val="id-ID"/>
        </w:rPr>
        <w:t xml:space="preserve"> latihan </w:t>
      </w:r>
      <w:r w:rsidRPr="00E54698">
        <w:rPr>
          <w:rFonts w:ascii="Times New Roman" w:hAnsi="Times New Roman"/>
          <w:sz w:val="22"/>
          <w:szCs w:val="22"/>
          <w:lang w:val="id-ID"/>
        </w:rPr>
        <w:lastRenderedPageBreak/>
        <w:t xml:space="preserve">dengan frekuensi lebih dari </w:t>
      </w:r>
      <w:r w:rsidR="002D5012">
        <w:rPr>
          <w:rFonts w:ascii="Times New Roman" w:hAnsi="Times New Roman"/>
          <w:sz w:val="22"/>
          <w:szCs w:val="22"/>
        </w:rPr>
        <w:t xml:space="preserve">lima </w:t>
      </w:r>
      <w:r w:rsidR="00972C89" w:rsidRPr="00E54698">
        <w:rPr>
          <w:rFonts w:ascii="Times New Roman" w:hAnsi="Times New Roman"/>
          <w:sz w:val="22"/>
          <w:szCs w:val="22"/>
          <w:lang w:val="id-ID"/>
        </w:rPr>
        <w:t>hari</w:t>
      </w:r>
      <w:r w:rsidRPr="00E54698">
        <w:rPr>
          <w:rFonts w:ascii="Times New Roman" w:hAnsi="Times New Roman"/>
          <w:sz w:val="22"/>
          <w:szCs w:val="22"/>
          <w:lang w:val="id-ID"/>
        </w:rPr>
        <w:t xml:space="preserve"> per minggu dengan intensitas tinggi karena akan meningkatkan risiko cedera </w:t>
      </w:r>
      <w:r w:rsidR="00503EB9">
        <w:rPr>
          <w:rFonts w:ascii="Times New Roman" w:hAnsi="Times New Roman"/>
          <w:sz w:val="22"/>
          <w:szCs w:val="22"/>
        </w:rPr>
        <w:t xml:space="preserve">pada </w:t>
      </w:r>
      <w:r w:rsidRPr="00E54698">
        <w:rPr>
          <w:rFonts w:ascii="Times New Roman" w:hAnsi="Times New Roman"/>
          <w:sz w:val="22"/>
          <w:szCs w:val="22"/>
          <w:lang w:val="id-ID"/>
        </w:rPr>
        <w:t>sistem muskuloskeletal (Mubarak, 2018).</w:t>
      </w:r>
    </w:p>
    <w:p w14:paraId="22D45595" w14:textId="77777777" w:rsidR="004E0C65" w:rsidRPr="00E54698" w:rsidRDefault="004E0C65" w:rsidP="00191314">
      <w:pPr>
        <w:pStyle w:val="tablehead"/>
        <w:numPr>
          <w:ilvl w:val="0"/>
          <w:numId w:val="0"/>
        </w:numPr>
        <w:spacing w:before="0" w:after="0"/>
        <w:ind w:left="1350" w:firstLine="450"/>
        <w:jc w:val="both"/>
        <w:rPr>
          <w:rFonts w:ascii="Times New Roman" w:hAnsi="Times New Roman"/>
          <w:sz w:val="22"/>
          <w:szCs w:val="22"/>
        </w:rPr>
      </w:pPr>
    </w:p>
    <w:p w14:paraId="44FE5B49" w14:textId="77777777" w:rsidR="00103A61" w:rsidRPr="00E54698" w:rsidRDefault="00F86248" w:rsidP="00191314">
      <w:pPr>
        <w:pStyle w:val="tablehead"/>
        <w:spacing w:before="0" w:after="0"/>
        <w:jc w:val="both"/>
        <w:rPr>
          <w:rFonts w:ascii="Times New Roman" w:hAnsi="Times New Roman"/>
          <w:b/>
          <w:bCs/>
          <w:sz w:val="22"/>
          <w:szCs w:val="22"/>
        </w:rPr>
      </w:pPr>
      <w:r w:rsidRPr="00E54698">
        <w:rPr>
          <w:rFonts w:ascii="Times New Roman" w:hAnsi="Times New Roman"/>
          <w:b/>
          <w:color w:val="000000"/>
          <w:sz w:val="22"/>
          <w:szCs w:val="22"/>
          <w:lang w:val="id-ID"/>
        </w:rPr>
        <w:t>Kesimpulan</w:t>
      </w:r>
      <w:r w:rsidR="00F57DBF" w:rsidRPr="00E54698">
        <w:rPr>
          <w:rFonts w:ascii="Times New Roman" w:hAnsi="Times New Roman"/>
          <w:b/>
          <w:bCs/>
          <w:sz w:val="22"/>
          <w:szCs w:val="22"/>
        </w:rPr>
        <w:t xml:space="preserve"> </w:t>
      </w:r>
    </w:p>
    <w:p w14:paraId="520D2DB5" w14:textId="662CA178" w:rsidR="003A1A3F" w:rsidRDefault="00CA4286" w:rsidP="00C55E49">
      <w:pPr>
        <w:pBdr>
          <w:top w:val="nil"/>
          <w:left w:val="nil"/>
          <w:bottom w:val="nil"/>
          <w:right w:val="nil"/>
          <w:between w:val="nil"/>
        </w:pBdr>
        <w:tabs>
          <w:tab w:val="left" w:pos="288"/>
        </w:tabs>
        <w:spacing w:after="0" w:line="240" w:lineRule="auto"/>
        <w:ind w:left="990" w:firstLine="288"/>
        <w:jc w:val="both"/>
        <w:rPr>
          <w:rFonts w:ascii="Times New Roman" w:hAnsi="Times New Roman" w:cs="Times New Roman"/>
          <w:lang w:val="en-US"/>
        </w:rPr>
      </w:pPr>
      <w:r w:rsidRPr="00E54698">
        <w:rPr>
          <w:rFonts w:ascii="Times New Roman" w:eastAsia="Times New Roman" w:hAnsi="Times New Roman" w:cs="Times New Roman"/>
          <w:color w:val="000000"/>
          <w:lang w:val="en-US"/>
        </w:rPr>
        <w:t xml:space="preserve">Hasil yang </w:t>
      </w:r>
      <w:proofErr w:type="spellStart"/>
      <w:r w:rsidRPr="00E54698">
        <w:rPr>
          <w:rFonts w:ascii="Times New Roman" w:eastAsia="Times New Roman" w:hAnsi="Times New Roman" w:cs="Times New Roman"/>
          <w:color w:val="000000"/>
          <w:lang w:val="en-US"/>
        </w:rPr>
        <w:t>telah</w:t>
      </w:r>
      <w:proofErr w:type="spellEnd"/>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didapatkan</w:t>
      </w:r>
      <w:proofErr w:type="spellEnd"/>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dari</w:t>
      </w:r>
      <w:proofErr w:type="spellEnd"/>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penelitian</w:t>
      </w:r>
      <w:proofErr w:type="spellEnd"/>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dimana</w:t>
      </w:r>
      <w:proofErr w:type="spellEnd"/>
      <w:r w:rsidRPr="00E54698">
        <w:rPr>
          <w:rFonts w:ascii="Times New Roman" w:eastAsia="Times New Roman" w:hAnsi="Times New Roman" w:cs="Times New Roman"/>
          <w:color w:val="000000"/>
          <w:lang w:val="en-US"/>
        </w:rPr>
        <w:t xml:space="preserve"> </w:t>
      </w:r>
      <w:proofErr w:type="spellStart"/>
      <w:r w:rsidRPr="00E54698">
        <w:rPr>
          <w:rFonts w:ascii="Times New Roman" w:eastAsia="Times New Roman" w:hAnsi="Times New Roman" w:cs="Times New Roman"/>
          <w:color w:val="000000"/>
          <w:lang w:val="en-US"/>
        </w:rPr>
        <w:t>terdapat</w:t>
      </w:r>
      <w:proofErr w:type="spellEnd"/>
      <w:r w:rsidRPr="00E54698">
        <w:rPr>
          <w:rFonts w:ascii="Times New Roman" w:eastAsia="Times New Roman" w:hAnsi="Times New Roman" w:cs="Times New Roman"/>
          <w:color w:val="000000"/>
          <w:lang w:val="en-US"/>
        </w:rPr>
        <w:t xml:space="preserve"> </w:t>
      </w:r>
      <w:proofErr w:type="spellStart"/>
      <w:r w:rsidRPr="00E54698">
        <w:rPr>
          <w:rFonts w:ascii="Times New Roman" w:hAnsi="Times New Roman" w:cs="Times New Roman"/>
          <w:lang w:val="en-US"/>
        </w:rPr>
        <w:t>menunjukkan</w:t>
      </w:r>
      <w:proofErr w:type="spellEnd"/>
      <w:r w:rsidRPr="00E54698">
        <w:rPr>
          <w:rFonts w:ascii="Times New Roman" w:hAnsi="Times New Roman" w:cs="Times New Roman"/>
          <w:lang w:val="en-US"/>
        </w:rPr>
        <w:t xml:space="preserve"> </w:t>
      </w:r>
      <w:proofErr w:type="spellStart"/>
      <w:r w:rsidRPr="00E54698">
        <w:rPr>
          <w:rFonts w:ascii="Times New Roman" w:hAnsi="Times New Roman" w:cs="Times New Roman"/>
          <w:lang w:val="en-US"/>
        </w:rPr>
        <w:t>modalitas</w:t>
      </w:r>
      <w:proofErr w:type="spellEnd"/>
      <w:r w:rsidRPr="00E54698">
        <w:rPr>
          <w:rFonts w:ascii="Times New Roman" w:hAnsi="Times New Roman" w:cs="Times New Roman"/>
          <w:lang w:val="en-US"/>
        </w:rPr>
        <w:t xml:space="preserve"> </w:t>
      </w:r>
      <w:proofErr w:type="spellStart"/>
      <w:r w:rsidRPr="00E54698">
        <w:rPr>
          <w:rFonts w:ascii="Times New Roman" w:hAnsi="Times New Roman" w:cs="Times New Roman"/>
          <w:lang w:val="en-US"/>
        </w:rPr>
        <w:t>fisioterapi</w:t>
      </w:r>
      <w:proofErr w:type="spellEnd"/>
      <w:r w:rsidRPr="00E54698">
        <w:rPr>
          <w:rFonts w:ascii="Times New Roman" w:hAnsi="Times New Roman" w:cs="Times New Roman"/>
          <w:lang w:val="en-US"/>
        </w:rPr>
        <w:t xml:space="preserve"> yang </w:t>
      </w:r>
      <w:proofErr w:type="spellStart"/>
      <w:r w:rsidRPr="00E54698">
        <w:rPr>
          <w:rFonts w:ascii="Times New Roman" w:hAnsi="Times New Roman" w:cs="Times New Roman"/>
          <w:lang w:val="en-US"/>
        </w:rPr>
        <w:t>diberikan</w:t>
      </w:r>
      <w:proofErr w:type="spellEnd"/>
      <w:r w:rsidRPr="00E54698">
        <w:rPr>
          <w:rFonts w:ascii="Times New Roman" w:hAnsi="Times New Roman" w:cs="Times New Roman"/>
          <w:lang w:val="en-US"/>
        </w:rPr>
        <w:t xml:space="preserve"> </w:t>
      </w:r>
      <w:proofErr w:type="spellStart"/>
      <w:r w:rsidRPr="00E54698">
        <w:rPr>
          <w:rFonts w:ascii="Times New Roman" w:hAnsi="Times New Roman" w:cs="Times New Roman"/>
          <w:lang w:val="en-US"/>
        </w:rPr>
        <w:t>efektif</w:t>
      </w:r>
      <w:proofErr w:type="spellEnd"/>
      <w:r w:rsidRPr="00E54698">
        <w:rPr>
          <w:rFonts w:ascii="Times New Roman" w:hAnsi="Times New Roman" w:cs="Times New Roman"/>
          <w:lang w:val="en-US"/>
        </w:rPr>
        <w:t xml:space="preserve"> </w:t>
      </w:r>
      <w:proofErr w:type="spellStart"/>
      <w:r w:rsidRPr="00E54698">
        <w:rPr>
          <w:rFonts w:ascii="Times New Roman" w:hAnsi="Times New Roman" w:cs="Times New Roman"/>
          <w:lang w:val="en-US"/>
        </w:rPr>
        <w:t>memperbaiki</w:t>
      </w:r>
      <w:proofErr w:type="spellEnd"/>
      <w:r w:rsidRPr="00E54698">
        <w:rPr>
          <w:rFonts w:ascii="Times New Roman" w:hAnsi="Times New Roman" w:cs="Times New Roman"/>
          <w:lang w:val="en-US"/>
        </w:rPr>
        <w:t xml:space="preserve"> </w:t>
      </w:r>
      <w:proofErr w:type="spellStart"/>
      <w:r w:rsidRPr="00E54698">
        <w:rPr>
          <w:rFonts w:ascii="Times New Roman" w:hAnsi="Times New Roman" w:cs="Times New Roman"/>
          <w:lang w:val="en-US"/>
        </w:rPr>
        <w:t>kerusakan</w:t>
      </w:r>
      <w:proofErr w:type="spellEnd"/>
      <w:r w:rsidRPr="00E54698">
        <w:rPr>
          <w:rFonts w:ascii="Times New Roman" w:hAnsi="Times New Roman" w:cs="Times New Roman"/>
          <w:lang w:val="en-US"/>
        </w:rPr>
        <w:t xml:space="preserve"> </w:t>
      </w:r>
      <w:proofErr w:type="spellStart"/>
      <w:r w:rsidRPr="00E54698">
        <w:rPr>
          <w:rFonts w:ascii="Times New Roman" w:hAnsi="Times New Roman" w:cs="Times New Roman"/>
          <w:lang w:val="en-US"/>
        </w:rPr>
        <w:t>kulit</w:t>
      </w:r>
      <w:proofErr w:type="spellEnd"/>
      <w:r w:rsidRPr="00E54698">
        <w:rPr>
          <w:rFonts w:ascii="Times New Roman" w:hAnsi="Times New Roman" w:cs="Times New Roman"/>
          <w:lang w:val="en-US"/>
        </w:rPr>
        <w:t xml:space="preserve"> dan </w:t>
      </w:r>
      <w:proofErr w:type="spellStart"/>
      <w:r w:rsidRPr="00E54698">
        <w:rPr>
          <w:rFonts w:ascii="Times New Roman" w:hAnsi="Times New Roman" w:cs="Times New Roman"/>
          <w:lang w:val="en-US"/>
        </w:rPr>
        <w:t>mencegah</w:t>
      </w:r>
      <w:proofErr w:type="spellEnd"/>
      <w:r w:rsidRPr="00E54698">
        <w:rPr>
          <w:rFonts w:ascii="Times New Roman" w:hAnsi="Times New Roman" w:cs="Times New Roman"/>
          <w:lang w:val="en-US"/>
        </w:rPr>
        <w:t xml:space="preserve"> </w:t>
      </w:r>
      <w:proofErr w:type="spellStart"/>
      <w:r w:rsidRPr="00E54698">
        <w:rPr>
          <w:rFonts w:ascii="Times New Roman" w:hAnsi="Times New Roman" w:cs="Times New Roman"/>
          <w:lang w:val="en-US"/>
        </w:rPr>
        <w:t>kecacatan</w:t>
      </w:r>
      <w:proofErr w:type="spellEnd"/>
      <w:r w:rsidRPr="00E54698">
        <w:rPr>
          <w:rFonts w:ascii="Times New Roman" w:hAnsi="Times New Roman" w:cs="Times New Roman"/>
          <w:lang w:val="en-US"/>
        </w:rPr>
        <w:t xml:space="preserve"> </w:t>
      </w:r>
      <w:proofErr w:type="spellStart"/>
      <w:r w:rsidRPr="00E54698">
        <w:rPr>
          <w:rFonts w:ascii="Times New Roman" w:hAnsi="Times New Roman" w:cs="Times New Roman"/>
          <w:lang w:val="en-US"/>
        </w:rPr>
        <w:t>fungsional</w:t>
      </w:r>
      <w:proofErr w:type="spellEnd"/>
      <w:r w:rsidR="00C55E49">
        <w:rPr>
          <w:rFonts w:ascii="Times New Roman" w:hAnsi="Times New Roman" w:cs="Times New Roman"/>
          <w:lang w:val="en-US"/>
        </w:rPr>
        <w:t xml:space="preserve">. </w:t>
      </w:r>
      <w:proofErr w:type="spellStart"/>
      <w:r w:rsidR="00FC4054" w:rsidRPr="00E54698">
        <w:rPr>
          <w:rFonts w:ascii="Times New Roman" w:hAnsi="Times New Roman" w:cs="Times New Roman"/>
          <w:lang w:val="en-US"/>
        </w:rPr>
        <w:t>Beberapa</w:t>
      </w:r>
      <w:proofErr w:type="spellEnd"/>
      <w:r w:rsidR="00FC4054" w:rsidRPr="00E54698">
        <w:rPr>
          <w:rFonts w:ascii="Times New Roman" w:hAnsi="Times New Roman" w:cs="Times New Roman"/>
          <w:lang w:val="en-US"/>
        </w:rPr>
        <w:t xml:space="preserve"> </w:t>
      </w:r>
      <w:proofErr w:type="spellStart"/>
      <w:r w:rsidR="00FC4054" w:rsidRPr="00E54698">
        <w:rPr>
          <w:rFonts w:ascii="Times New Roman" w:hAnsi="Times New Roman" w:cs="Times New Roman"/>
          <w:lang w:val="en-US"/>
        </w:rPr>
        <w:t>implikasi</w:t>
      </w:r>
      <w:proofErr w:type="spellEnd"/>
      <w:r w:rsidR="00FC4054" w:rsidRPr="00E54698">
        <w:rPr>
          <w:rFonts w:ascii="Times New Roman" w:hAnsi="Times New Roman" w:cs="Times New Roman"/>
          <w:lang w:val="en-US"/>
        </w:rPr>
        <w:t xml:space="preserve"> </w:t>
      </w:r>
      <w:proofErr w:type="spellStart"/>
      <w:r w:rsidR="00FC4054" w:rsidRPr="00E54698">
        <w:rPr>
          <w:rFonts w:ascii="Times New Roman" w:hAnsi="Times New Roman" w:cs="Times New Roman"/>
          <w:lang w:val="en-US"/>
        </w:rPr>
        <w:t>dari</w:t>
      </w:r>
      <w:proofErr w:type="spellEnd"/>
      <w:r w:rsidR="00FC4054" w:rsidRPr="00E54698">
        <w:rPr>
          <w:rFonts w:ascii="Times New Roman" w:hAnsi="Times New Roman" w:cs="Times New Roman"/>
          <w:lang w:val="en-US"/>
        </w:rPr>
        <w:t xml:space="preserve"> </w:t>
      </w:r>
      <w:proofErr w:type="spellStart"/>
      <w:r w:rsidR="00FC4054" w:rsidRPr="00E54698">
        <w:rPr>
          <w:rFonts w:ascii="Times New Roman" w:hAnsi="Times New Roman" w:cs="Times New Roman"/>
          <w:lang w:val="en-US"/>
        </w:rPr>
        <w:t>penelitian</w:t>
      </w:r>
      <w:proofErr w:type="spellEnd"/>
      <w:r w:rsidR="00FC4054" w:rsidRPr="00E54698">
        <w:rPr>
          <w:rFonts w:ascii="Times New Roman" w:hAnsi="Times New Roman" w:cs="Times New Roman"/>
          <w:lang w:val="en-US"/>
        </w:rPr>
        <w:t xml:space="preserve"> </w:t>
      </w:r>
      <w:proofErr w:type="spellStart"/>
      <w:r w:rsidR="00FC4054" w:rsidRPr="00E54698">
        <w:rPr>
          <w:rFonts w:ascii="Times New Roman" w:hAnsi="Times New Roman" w:cs="Times New Roman"/>
          <w:lang w:val="en-US"/>
        </w:rPr>
        <w:t>ini</w:t>
      </w:r>
      <w:proofErr w:type="spellEnd"/>
      <w:r w:rsidR="00FC4054" w:rsidRPr="00E54698">
        <w:rPr>
          <w:rFonts w:ascii="Times New Roman" w:hAnsi="Times New Roman" w:cs="Times New Roman"/>
          <w:lang w:val="en-US"/>
        </w:rPr>
        <w:t xml:space="preserve"> </w:t>
      </w:r>
      <w:proofErr w:type="spellStart"/>
      <w:r w:rsidR="00FC4054" w:rsidRPr="00E54698">
        <w:rPr>
          <w:rFonts w:ascii="Times New Roman" w:hAnsi="Times New Roman" w:cs="Times New Roman"/>
          <w:lang w:val="en-US"/>
        </w:rPr>
        <w:t>adalah</w:t>
      </w:r>
      <w:proofErr w:type="spellEnd"/>
      <w:r w:rsidR="00FC4054" w:rsidRPr="00E54698">
        <w:rPr>
          <w:rFonts w:ascii="Times New Roman" w:hAnsi="Times New Roman" w:cs="Times New Roman"/>
          <w:lang w:val="en-US"/>
        </w:rPr>
        <w:t>:</w:t>
      </w:r>
    </w:p>
    <w:p w14:paraId="5E9F6938" w14:textId="1FE950F4" w:rsidR="00D32411" w:rsidRPr="00D32411" w:rsidRDefault="00D32411" w:rsidP="00191314">
      <w:pPr>
        <w:pStyle w:val="tablehead"/>
        <w:numPr>
          <w:ilvl w:val="1"/>
          <w:numId w:val="11"/>
        </w:numPr>
        <w:spacing w:before="0" w:after="0"/>
        <w:jc w:val="both"/>
        <w:rPr>
          <w:rFonts w:ascii="Times New Roman" w:hAnsi="Times New Roman"/>
          <w:sz w:val="22"/>
          <w:szCs w:val="22"/>
          <w:lang w:val="id-ID"/>
        </w:rPr>
      </w:pPr>
      <w:r w:rsidRPr="00D32411">
        <w:rPr>
          <w:rFonts w:ascii="Times New Roman" w:hAnsi="Times New Roman"/>
          <w:sz w:val="22"/>
          <w:szCs w:val="22"/>
        </w:rPr>
        <w:t xml:space="preserve">Bagi Pasien Kusta dengan </w:t>
      </w:r>
      <w:r w:rsidR="00270E0A" w:rsidRPr="00270E0A">
        <w:rPr>
          <w:rFonts w:ascii="Times New Roman" w:hAnsi="Times New Roman"/>
          <w:i/>
          <w:iCs/>
          <w:sz w:val="22"/>
          <w:szCs w:val="22"/>
        </w:rPr>
        <w:t>Xerosis</w:t>
      </w:r>
      <w:r w:rsidRPr="00D32411">
        <w:rPr>
          <w:rFonts w:ascii="Times New Roman" w:hAnsi="Times New Roman"/>
          <w:sz w:val="22"/>
          <w:szCs w:val="22"/>
        </w:rPr>
        <w:t>, pasien diharapkan dapat rutin melakukan latihan yang telah diberikan untuk menjaga dan memilihara kondisi secara optimal</w:t>
      </w:r>
      <w:r w:rsidR="009E70E2" w:rsidRPr="00D32411">
        <w:rPr>
          <w:rFonts w:ascii="Times New Roman" w:hAnsi="Times New Roman"/>
          <w:sz w:val="22"/>
          <w:szCs w:val="22"/>
          <w:lang w:val="id-ID"/>
        </w:rPr>
        <w:t>.</w:t>
      </w:r>
    </w:p>
    <w:p w14:paraId="24947BD6" w14:textId="77777777" w:rsidR="00D32411" w:rsidRPr="00D32411" w:rsidRDefault="00FC4054" w:rsidP="00191314">
      <w:pPr>
        <w:pStyle w:val="tablehead"/>
        <w:numPr>
          <w:ilvl w:val="1"/>
          <w:numId w:val="11"/>
        </w:numPr>
        <w:spacing w:before="0" w:after="0"/>
        <w:jc w:val="both"/>
        <w:rPr>
          <w:rFonts w:ascii="Times New Roman" w:hAnsi="Times New Roman"/>
          <w:sz w:val="22"/>
          <w:szCs w:val="22"/>
          <w:lang w:val="id-ID"/>
        </w:rPr>
      </w:pPr>
      <w:r w:rsidRPr="00D32411">
        <w:rPr>
          <w:rFonts w:ascii="Times New Roman" w:hAnsi="Times New Roman"/>
          <w:color w:val="000000"/>
          <w:sz w:val="22"/>
          <w:szCs w:val="22"/>
        </w:rPr>
        <w:t>Bagi peneliti selanjutnya, hal penting dalam penelitian selanjutnya untuk meningkatkan penguasaan keterampilan pemberian modalitas fisioterapi dengan rentang waktu yang relatif panjang untuk menilai pengaruh jangka panjang.</w:t>
      </w:r>
    </w:p>
    <w:p w14:paraId="6F5F8932" w14:textId="669F5193" w:rsidR="00FC4054" w:rsidRPr="00C55E49" w:rsidRDefault="00FC4054" w:rsidP="00191314">
      <w:pPr>
        <w:pStyle w:val="tablehead"/>
        <w:numPr>
          <w:ilvl w:val="1"/>
          <w:numId w:val="11"/>
        </w:numPr>
        <w:spacing w:before="0" w:after="0"/>
        <w:jc w:val="both"/>
        <w:rPr>
          <w:rFonts w:ascii="Times New Roman" w:hAnsi="Times New Roman"/>
          <w:sz w:val="22"/>
          <w:szCs w:val="22"/>
          <w:lang w:val="id-ID"/>
        </w:rPr>
      </w:pPr>
      <w:r w:rsidRPr="00D32411">
        <w:rPr>
          <w:rFonts w:ascii="Times New Roman" w:hAnsi="Times New Roman"/>
          <w:color w:val="000000"/>
          <w:sz w:val="22"/>
          <w:szCs w:val="22"/>
        </w:rPr>
        <w:t>Bagi Unit Rehabilitasi dan Sarana Kesehatan</w:t>
      </w:r>
      <w:r w:rsidR="003C0EB8">
        <w:rPr>
          <w:rFonts w:ascii="Times New Roman" w:hAnsi="Times New Roman"/>
          <w:color w:val="000000"/>
          <w:sz w:val="22"/>
          <w:szCs w:val="22"/>
        </w:rPr>
        <w:t xml:space="preserve"> </w:t>
      </w:r>
      <w:r w:rsidR="00B43D03" w:rsidRPr="00D32411">
        <w:rPr>
          <w:rFonts w:ascii="Times New Roman" w:hAnsi="Times New Roman"/>
          <w:color w:val="000000"/>
          <w:sz w:val="22"/>
          <w:szCs w:val="22"/>
        </w:rPr>
        <w:t>diharapkan dapat memfasilitasi program terapi dengan berbagai macam modifikasi dan media sehingga pasien dapat mengikuti program terapi dengan baik dan senang.</w:t>
      </w:r>
    </w:p>
    <w:p w14:paraId="598A7C4C" w14:textId="77777777" w:rsidR="00C55E49" w:rsidRPr="00D32411" w:rsidRDefault="00C55E49" w:rsidP="00C55E49">
      <w:pPr>
        <w:pStyle w:val="tablehead"/>
        <w:numPr>
          <w:ilvl w:val="0"/>
          <w:numId w:val="0"/>
        </w:numPr>
        <w:spacing w:before="0" w:after="0"/>
        <w:ind w:left="1440"/>
        <w:jc w:val="both"/>
        <w:rPr>
          <w:rFonts w:ascii="Times New Roman" w:hAnsi="Times New Roman"/>
          <w:sz w:val="22"/>
          <w:szCs w:val="22"/>
          <w:lang w:val="id-ID"/>
        </w:rPr>
      </w:pPr>
    </w:p>
    <w:p w14:paraId="3F1F35CE" w14:textId="77777777" w:rsidR="00103A61" w:rsidRPr="00E54698" w:rsidRDefault="00F57DBF" w:rsidP="00191314">
      <w:pPr>
        <w:pStyle w:val="tablehead"/>
        <w:spacing w:before="0" w:after="0"/>
        <w:jc w:val="left"/>
        <w:rPr>
          <w:rFonts w:ascii="Times New Roman" w:hAnsi="Times New Roman"/>
          <w:b/>
          <w:bCs/>
          <w:sz w:val="22"/>
          <w:szCs w:val="22"/>
        </w:rPr>
      </w:pPr>
      <w:bookmarkStart w:id="2" w:name="_heading=h.gjdgxs" w:colFirst="0" w:colLast="0"/>
      <w:bookmarkEnd w:id="2"/>
      <w:r w:rsidRPr="00E54698">
        <w:rPr>
          <w:rFonts w:ascii="Times New Roman" w:hAnsi="Times New Roman"/>
          <w:b/>
          <w:bCs/>
          <w:sz w:val="22"/>
          <w:szCs w:val="22"/>
        </w:rPr>
        <w:t xml:space="preserve">Daftar Pustaka </w:t>
      </w:r>
    </w:p>
    <w:p w14:paraId="2B5FF661" w14:textId="3E190EFD" w:rsidR="000800F2" w:rsidRPr="006C2356" w:rsidRDefault="000800F2" w:rsidP="006C2356">
      <w:pPr>
        <w:widowControl w:val="0"/>
        <w:spacing w:after="0" w:line="240" w:lineRule="auto"/>
        <w:ind w:left="1418" w:hanging="425"/>
        <w:jc w:val="both"/>
        <w:rPr>
          <w:rFonts w:ascii="Times New Roman" w:eastAsia="Times New Roman" w:hAnsi="Times New Roman" w:cs="Times New Roman"/>
        </w:rPr>
      </w:pPr>
      <w:r w:rsidRPr="006C2356">
        <w:rPr>
          <w:rFonts w:ascii="Times New Roman" w:eastAsia="Times New Roman" w:hAnsi="Times New Roman" w:cs="Times New Roman"/>
        </w:rPr>
        <w:t>Andareto, O.</w:t>
      </w:r>
      <w:r w:rsidR="007C2DE3" w:rsidRPr="006C2356">
        <w:rPr>
          <w:rFonts w:ascii="Times New Roman" w:eastAsia="Times New Roman" w:hAnsi="Times New Roman" w:cs="Times New Roman"/>
        </w:rPr>
        <w:t xml:space="preserve"> (</w:t>
      </w:r>
      <w:r w:rsidR="005237FA" w:rsidRPr="006C2356">
        <w:rPr>
          <w:rFonts w:ascii="Times New Roman" w:eastAsia="Times New Roman" w:hAnsi="Times New Roman" w:cs="Times New Roman"/>
        </w:rPr>
        <w:t>2015</w:t>
      </w:r>
      <w:r w:rsidR="00AB680A" w:rsidRPr="006C2356">
        <w:rPr>
          <w:rFonts w:ascii="Times New Roman" w:eastAsia="Times New Roman" w:hAnsi="Times New Roman" w:cs="Times New Roman"/>
        </w:rPr>
        <w:t>)</w:t>
      </w:r>
      <w:r w:rsidR="005237FA" w:rsidRPr="006C2356">
        <w:rPr>
          <w:rFonts w:ascii="Times New Roman" w:eastAsia="Times New Roman" w:hAnsi="Times New Roman" w:cs="Times New Roman"/>
        </w:rPr>
        <w:t>.</w:t>
      </w:r>
      <w:r w:rsidRPr="006C2356">
        <w:rPr>
          <w:rFonts w:ascii="Times New Roman" w:eastAsia="Times New Roman" w:hAnsi="Times New Roman" w:cs="Times New Roman"/>
        </w:rPr>
        <w:t xml:space="preserve"> </w:t>
      </w:r>
      <w:r w:rsidRPr="00611409">
        <w:rPr>
          <w:rFonts w:ascii="Times New Roman" w:eastAsia="Times New Roman" w:hAnsi="Times New Roman" w:cs="Times New Roman"/>
          <w:i/>
          <w:iCs/>
        </w:rPr>
        <w:t>Penyakit Menular di Sekitar Anda</w:t>
      </w:r>
      <w:r w:rsidRPr="006C2356">
        <w:rPr>
          <w:rFonts w:ascii="Times New Roman" w:eastAsia="Times New Roman" w:hAnsi="Times New Roman" w:cs="Times New Roman"/>
        </w:rPr>
        <w:t xml:space="preserve">. </w:t>
      </w:r>
      <w:r w:rsidR="00503EB9">
        <w:rPr>
          <w:rFonts w:ascii="Times New Roman" w:eastAsia="Times New Roman" w:hAnsi="Times New Roman" w:cs="Times New Roman"/>
          <w:lang w:val="en-US"/>
        </w:rPr>
        <w:t xml:space="preserve">Jakarta: </w:t>
      </w:r>
      <w:r w:rsidRPr="006C2356">
        <w:rPr>
          <w:rFonts w:ascii="Times New Roman" w:eastAsia="Times New Roman" w:hAnsi="Times New Roman" w:cs="Times New Roman"/>
        </w:rPr>
        <w:t>Pustaka Ilmu Semesta</w:t>
      </w:r>
      <w:r w:rsidR="00A9281E" w:rsidRPr="006C2356">
        <w:rPr>
          <w:rFonts w:ascii="Times New Roman" w:eastAsia="Times New Roman" w:hAnsi="Times New Roman" w:cs="Times New Roman"/>
        </w:rPr>
        <w:t xml:space="preserve">. </w:t>
      </w:r>
      <w:r w:rsidR="005C2E1F" w:rsidRPr="006C2356">
        <w:rPr>
          <w:rFonts w:ascii="Times New Roman" w:eastAsia="Times New Roman" w:hAnsi="Times New Roman" w:cs="Times New Roman"/>
        </w:rPr>
        <w:t xml:space="preserve">Retrieved from </w:t>
      </w:r>
      <w:r w:rsidR="00A70185">
        <w:fldChar w:fldCharType="begin"/>
      </w:r>
      <w:r w:rsidR="00A70185">
        <w:instrText xml:space="preserve"> HYPERLINK "https://books.google.co.id/books?id=FR7nCgAAQBAJ&amp;printsec=frontcover" \l "v=onepage&amp;q&amp;f=false" </w:instrText>
      </w:r>
      <w:r w:rsidR="00A70185">
        <w:fldChar w:fldCharType="separate"/>
      </w:r>
      <w:r w:rsidR="0046258E" w:rsidRPr="006C2356">
        <w:rPr>
          <w:rStyle w:val="Hyperlink"/>
          <w:rFonts w:ascii="Times New Roman" w:eastAsia="Times New Roman" w:hAnsi="Times New Roman" w:cs="Times New Roman"/>
        </w:rPr>
        <w:t>https://books.google.co.id/books?id=FR7nCgAAQBAJ&amp;printsec=frontcover#v=onepage&amp;q&amp;f=false</w:t>
      </w:r>
      <w:r w:rsidR="00A70185">
        <w:rPr>
          <w:rStyle w:val="Hyperlink"/>
          <w:rFonts w:ascii="Times New Roman" w:eastAsia="Times New Roman" w:hAnsi="Times New Roman" w:cs="Times New Roman"/>
        </w:rPr>
        <w:fldChar w:fldCharType="end"/>
      </w:r>
    </w:p>
    <w:p w14:paraId="1B7BB936" w14:textId="77777777" w:rsidR="00B363B7" w:rsidRPr="006C2356" w:rsidRDefault="00B363B7" w:rsidP="006C2356">
      <w:pPr>
        <w:widowControl w:val="0"/>
        <w:spacing w:after="0" w:line="240" w:lineRule="auto"/>
        <w:ind w:left="1418" w:hanging="425"/>
        <w:jc w:val="both"/>
        <w:rPr>
          <w:rFonts w:ascii="Times New Roman" w:eastAsia="Times New Roman" w:hAnsi="Times New Roman" w:cs="Times New Roman"/>
        </w:rPr>
      </w:pPr>
      <w:r w:rsidRPr="006C2356">
        <w:rPr>
          <w:rFonts w:ascii="Times New Roman" w:eastAsia="Times New Roman" w:hAnsi="Times New Roman" w:cs="Times New Roman"/>
        </w:rPr>
        <w:t xml:space="preserve">Brandsma, J. W. (2016). </w:t>
      </w:r>
      <w:r w:rsidRPr="00611409">
        <w:rPr>
          <w:rFonts w:ascii="Times New Roman" w:eastAsia="Times New Roman" w:hAnsi="Times New Roman" w:cs="Times New Roman"/>
        </w:rPr>
        <w:t xml:space="preserve">Rehabilitation of </w:t>
      </w:r>
      <w:r w:rsidR="00804CFF" w:rsidRPr="00611409">
        <w:rPr>
          <w:rFonts w:ascii="Times New Roman" w:eastAsia="Times New Roman" w:hAnsi="Times New Roman" w:cs="Times New Roman"/>
        </w:rPr>
        <w:t>L</w:t>
      </w:r>
      <w:r w:rsidRPr="00611409">
        <w:rPr>
          <w:rFonts w:ascii="Times New Roman" w:eastAsia="Times New Roman" w:hAnsi="Times New Roman" w:cs="Times New Roman"/>
        </w:rPr>
        <w:t>eprosy</w:t>
      </w:r>
      <w:r w:rsidR="00804CFF" w:rsidRPr="00611409">
        <w:rPr>
          <w:rFonts w:ascii="Times New Roman" w:eastAsia="Times New Roman" w:hAnsi="Times New Roman" w:cs="Times New Roman"/>
        </w:rPr>
        <w:t xml:space="preserve"> A</w:t>
      </w:r>
      <w:r w:rsidRPr="00611409">
        <w:rPr>
          <w:rFonts w:ascii="Times New Roman" w:eastAsia="Times New Roman" w:hAnsi="Times New Roman" w:cs="Times New Roman"/>
        </w:rPr>
        <w:t xml:space="preserve">ffected </w:t>
      </w:r>
      <w:r w:rsidR="00804CFF" w:rsidRPr="00611409">
        <w:rPr>
          <w:rFonts w:ascii="Times New Roman" w:eastAsia="Times New Roman" w:hAnsi="Times New Roman" w:cs="Times New Roman"/>
        </w:rPr>
        <w:t>P</w:t>
      </w:r>
      <w:r w:rsidRPr="00611409">
        <w:rPr>
          <w:rFonts w:ascii="Times New Roman" w:eastAsia="Times New Roman" w:hAnsi="Times New Roman" w:cs="Times New Roman"/>
        </w:rPr>
        <w:t xml:space="preserve">eople: </w:t>
      </w:r>
      <w:r w:rsidR="00804CFF" w:rsidRPr="00611409">
        <w:rPr>
          <w:rFonts w:ascii="Times New Roman" w:eastAsia="Times New Roman" w:hAnsi="Times New Roman" w:cs="Times New Roman"/>
        </w:rPr>
        <w:t>A</w:t>
      </w:r>
      <w:r w:rsidRPr="00611409">
        <w:rPr>
          <w:rFonts w:ascii="Times New Roman" w:eastAsia="Times New Roman" w:hAnsi="Times New Roman" w:cs="Times New Roman"/>
        </w:rPr>
        <w:t xml:space="preserve">n </w:t>
      </w:r>
      <w:r w:rsidR="00804CFF" w:rsidRPr="00611409">
        <w:rPr>
          <w:rFonts w:ascii="Times New Roman" w:eastAsia="Times New Roman" w:hAnsi="Times New Roman" w:cs="Times New Roman"/>
        </w:rPr>
        <w:t>O</w:t>
      </w:r>
      <w:r w:rsidRPr="00611409">
        <w:rPr>
          <w:rFonts w:ascii="Times New Roman" w:eastAsia="Times New Roman" w:hAnsi="Times New Roman" w:cs="Times New Roman"/>
        </w:rPr>
        <w:t>verview.</w:t>
      </w:r>
      <w:r w:rsidRPr="00611409">
        <w:rPr>
          <w:rFonts w:ascii="Times New Roman" w:eastAsia="Times New Roman" w:hAnsi="Times New Roman" w:cs="Times New Roman"/>
          <w:i/>
          <w:iCs/>
        </w:rPr>
        <w:t xml:space="preserve"> Clin Dermatol. 34</w:t>
      </w:r>
      <w:r w:rsidRPr="006C2356">
        <w:rPr>
          <w:rFonts w:ascii="Times New Roman" w:eastAsia="Times New Roman" w:hAnsi="Times New Roman" w:cs="Times New Roman"/>
        </w:rPr>
        <w:t>(1). 66-9. DOI: </w:t>
      </w:r>
      <w:r w:rsidR="00A70185">
        <w:fldChar w:fldCharType="begin"/>
      </w:r>
      <w:r w:rsidR="00A70185">
        <w:instrText xml:space="preserve"> HYPERLINK "https://doi.org/10.1016/j.clindermatol.2015.10.015" </w:instrText>
      </w:r>
      <w:r w:rsidR="00A70185">
        <w:fldChar w:fldCharType="separate"/>
      </w:r>
      <w:r w:rsidRPr="006C2356">
        <w:rPr>
          <w:rStyle w:val="Hyperlink"/>
          <w:rFonts w:ascii="Times New Roman" w:eastAsia="Times New Roman" w:hAnsi="Times New Roman" w:cs="Times New Roman"/>
        </w:rPr>
        <w:t>https://doi.org/10.1016/j.clindermatol.2015.10.015</w:t>
      </w:r>
      <w:r w:rsidR="00A70185">
        <w:rPr>
          <w:rStyle w:val="Hyperlink"/>
          <w:rFonts w:ascii="Times New Roman" w:eastAsia="Times New Roman" w:hAnsi="Times New Roman" w:cs="Times New Roman"/>
        </w:rPr>
        <w:fldChar w:fldCharType="end"/>
      </w:r>
    </w:p>
    <w:p w14:paraId="747D1B84" w14:textId="77777777" w:rsidR="00EF3F9A" w:rsidRPr="006C2356" w:rsidRDefault="00EF3F9A" w:rsidP="006C2356">
      <w:pPr>
        <w:widowControl w:val="0"/>
        <w:spacing w:after="0" w:line="240" w:lineRule="auto"/>
        <w:ind w:left="1418" w:hanging="425"/>
        <w:jc w:val="both"/>
        <w:rPr>
          <w:rFonts w:ascii="Times New Roman" w:eastAsia="Times New Roman" w:hAnsi="Times New Roman" w:cs="Times New Roman"/>
        </w:rPr>
      </w:pPr>
      <w:r w:rsidRPr="006C2356">
        <w:rPr>
          <w:rFonts w:ascii="Times New Roman" w:eastAsia="Times New Roman" w:hAnsi="Times New Roman" w:cs="Times New Roman"/>
          <w:i/>
          <w:iCs/>
        </w:rPr>
        <w:t xml:space="preserve">Department of Health. </w:t>
      </w:r>
      <w:r w:rsidRPr="006C2356">
        <w:rPr>
          <w:rFonts w:ascii="Times New Roman" w:eastAsia="Times New Roman" w:hAnsi="Times New Roman" w:cs="Times New Roman"/>
        </w:rPr>
        <w:t>(2015)</w:t>
      </w:r>
      <w:r w:rsidR="00C82064" w:rsidRPr="006C2356">
        <w:rPr>
          <w:rFonts w:ascii="Times New Roman" w:eastAsia="Times New Roman" w:hAnsi="Times New Roman" w:cs="Times New Roman"/>
        </w:rPr>
        <w:t>.</w:t>
      </w:r>
      <w:r w:rsidRPr="006C2356">
        <w:rPr>
          <w:rFonts w:ascii="Times New Roman" w:eastAsia="Times New Roman" w:hAnsi="Times New Roman" w:cs="Times New Roman"/>
          <w:i/>
          <w:iCs/>
        </w:rPr>
        <w:t xml:space="preserve"> Profile of Indonesia Health. The Ministry of Health Republic Indonesia. Indonesia. Department of Health</w:t>
      </w:r>
      <w:r w:rsidRPr="006C2356">
        <w:rPr>
          <w:rFonts w:ascii="Times New Roman" w:eastAsia="Times New Roman" w:hAnsi="Times New Roman" w:cs="Times New Roman"/>
        </w:rPr>
        <w:t>.</w:t>
      </w:r>
      <w:r w:rsidRPr="006C2356">
        <w:rPr>
          <w:rFonts w:ascii="Times New Roman" w:hAnsi="Times New Roman" w:cs="Times New Roman"/>
        </w:rPr>
        <w:t xml:space="preserve"> </w:t>
      </w:r>
    </w:p>
    <w:p w14:paraId="7E957B0E" w14:textId="5E2F60C8" w:rsidR="000800F2" w:rsidRPr="006C2356" w:rsidRDefault="00100B5C" w:rsidP="006C2356">
      <w:pPr>
        <w:widowControl w:val="0"/>
        <w:spacing w:after="0" w:line="240" w:lineRule="auto"/>
        <w:ind w:left="1418" w:hanging="425"/>
        <w:jc w:val="both"/>
        <w:rPr>
          <w:rFonts w:ascii="Times New Roman" w:eastAsia="Times New Roman" w:hAnsi="Times New Roman" w:cs="Times New Roman"/>
        </w:rPr>
      </w:pPr>
      <w:r w:rsidRPr="006C2356">
        <w:rPr>
          <w:rFonts w:ascii="Times New Roman" w:eastAsia="Times New Roman" w:hAnsi="Times New Roman" w:cs="Times New Roman"/>
        </w:rPr>
        <w:t xml:space="preserve">Do </w:t>
      </w:r>
      <w:r w:rsidR="0032059B" w:rsidRPr="006C2356">
        <w:rPr>
          <w:rFonts w:ascii="Times New Roman" w:eastAsia="Times New Roman" w:hAnsi="Times New Roman" w:cs="Times New Roman"/>
        </w:rPr>
        <w:t>Prado</w:t>
      </w:r>
      <w:r w:rsidR="00FB695D" w:rsidRPr="006C2356">
        <w:rPr>
          <w:rFonts w:ascii="Times New Roman" w:eastAsia="Times New Roman" w:hAnsi="Times New Roman" w:cs="Times New Roman"/>
        </w:rPr>
        <w:t>,</w:t>
      </w:r>
      <w:r w:rsidR="0032059B" w:rsidRPr="006C2356">
        <w:rPr>
          <w:rFonts w:ascii="Times New Roman" w:eastAsia="Times New Roman" w:hAnsi="Times New Roman" w:cs="Times New Roman"/>
        </w:rPr>
        <w:t xml:space="preserve"> C</w:t>
      </w:r>
      <w:r w:rsidR="00FB695D" w:rsidRPr="006C2356">
        <w:rPr>
          <w:rFonts w:ascii="Times New Roman" w:eastAsia="Times New Roman" w:hAnsi="Times New Roman" w:cs="Times New Roman"/>
        </w:rPr>
        <w:t>. Y.,</w:t>
      </w:r>
      <w:r w:rsidR="000800F2" w:rsidRPr="006C2356">
        <w:rPr>
          <w:rFonts w:ascii="Times New Roman" w:eastAsia="Times New Roman" w:hAnsi="Times New Roman" w:cs="Times New Roman"/>
        </w:rPr>
        <w:t xml:space="preserve"> </w:t>
      </w:r>
      <w:r w:rsidR="008C4FD8" w:rsidRPr="006C2356">
        <w:rPr>
          <w:rFonts w:ascii="Times New Roman" w:eastAsia="Times New Roman" w:hAnsi="Times New Roman" w:cs="Times New Roman"/>
        </w:rPr>
        <w:t xml:space="preserve">Do, </w:t>
      </w:r>
      <w:r w:rsidR="000800F2" w:rsidRPr="006C2356">
        <w:rPr>
          <w:rFonts w:ascii="Times New Roman" w:eastAsia="Times New Roman" w:hAnsi="Times New Roman" w:cs="Times New Roman"/>
        </w:rPr>
        <w:t>R</w:t>
      </w:r>
      <w:r w:rsidR="008C4FD8" w:rsidRPr="006C2356">
        <w:rPr>
          <w:rFonts w:ascii="Times New Roman" w:eastAsia="Times New Roman" w:hAnsi="Times New Roman" w:cs="Times New Roman"/>
        </w:rPr>
        <w:t>.</w:t>
      </w:r>
      <w:r w:rsidR="000800F2" w:rsidRPr="006C2356">
        <w:rPr>
          <w:rFonts w:ascii="Times New Roman" w:eastAsia="Times New Roman" w:hAnsi="Times New Roman" w:cs="Times New Roman"/>
        </w:rPr>
        <w:t xml:space="preserve">, </w:t>
      </w:r>
      <w:r w:rsidR="008C4FD8" w:rsidRPr="006C2356">
        <w:rPr>
          <w:rFonts w:ascii="Times New Roman" w:eastAsia="Times New Roman" w:hAnsi="Times New Roman" w:cs="Times New Roman"/>
        </w:rPr>
        <w:t>Carvalho, L.</w:t>
      </w:r>
      <w:r w:rsidR="000800F2" w:rsidRPr="006C2356">
        <w:rPr>
          <w:rFonts w:ascii="Times New Roman" w:eastAsia="Times New Roman" w:hAnsi="Times New Roman" w:cs="Times New Roman"/>
        </w:rPr>
        <w:t xml:space="preserve"> C</w:t>
      </w:r>
      <w:r w:rsidR="008C4FD8" w:rsidRPr="006C2356">
        <w:rPr>
          <w:rFonts w:ascii="Times New Roman" w:eastAsia="Times New Roman" w:hAnsi="Times New Roman" w:cs="Times New Roman"/>
        </w:rPr>
        <w:t>.</w:t>
      </w:r>
      <w:r w:rsidR="000800F2" w:rsidRPr="006C2356">
        <w:rPr>
          <w:rFonts w:ascii="Times New Roman" w:eastAsia="Times New Roman" w:hAnsi="Times New Roman" w:cs="Times New Roman"/>
        </w:rPr>
        <w:t xml:space="preserve">, </w:t>
      </w:r>
      <w:r w:rsidR="008C4FD8" w:rsidRPr="006C2356">
        <w:rPr>
          <w:rFonts w:ascii="Times New Roman" w:eastAsia="Times New Roman" w:hAnsi="Times New Roman" w:cs="Times New Roman"/>
        </w:rPr>
        <w:t xml:space="preserve">Guarda, </w:t>
      </w:r>
      <w:r w:rsidR="000800F2" w:rsidRPr="006C2356">
        <w:rPr>
          <w:rFonts w:ascii="Times New Roman" w:eastAsia="Times New Roman" w:hAnsi="Times New Roman" w:cs="Times New Roman"/>
        </w:rPr>
        <w:t>E</w:t>
      </w:r>
      <w:r w:rsidR="008C4FD8" w:rsidRPr="006C2356">
        <w:rPr>
          <w:rFonts w:ascii="Times New Roman" w:eastAsia="Times New Roman" w:hAnsi="Times New Roman" w:cs="Times New Roman"/>
        </w:rPr>
        <w:t>.</w:t>
      </w:r>
      <w:r w:rsidR="000800F2" w:rsidRPr="006C2356">
        <w:rPr>
          <w:rFonts w:ascii="Times New Roman" w:eastAsia="Times New Roman" w:hAnsi="Times New Roman" w:cs="Times New Roman"/>
        </w:rPr>
        <w:t xml:space="preserve"> O</w:t>
      </w:r>
      <w:r w:rsidR="008C4FD8" w:rsidRPr="006C2356">
        <w:rPr>
          <w:rFonts w:ascii="Times New Roman" w:eastAsia="Times New Roman" w:hAnsi="Times New Roman" w:cs="Times New Roman"/>
        </w:rPr>
        <w:t>.</w:t>
      </w:r>
      <w:r w:rsidR="000800F2" w:rsidRPr="006C2356">
        <w:rPr>
          <w:rFonts w:ascii="Times New Roman" w:eastAsia="Times New Roman" w:hAnsi="Times New Roman" w:cs="Times New Roman"/>
        </w:rPr>
        <w:t xml:space="preserve">, </w:t>
      </w:r>
      <w:r w:rsidR="00A302AC" w:rsidRPr="006C2356">
        <w:rPr>
          <w:rFonts w:ascii="Times New Roman" w:eastAsia="Times New Roman" w:hAnsi="Times New Roman" w:cs="Times New Roman"/>
        </w:rPr>
        <w:t xml:space="preserve">Santos, </w:t>
      </w:r>
      <w:r w:rsidR="000800F2" w:rsidRPr="006C2356">
        <w:rPr>
          <w:rFonts w:ascii="Times New Roman" w:eastAsia="Times New Roman" w:hAnsi="Times New Roman" w:cs="Times New Roman"/>
        </w:rPr>
        <w:t>C</w:t>
      </w:r>
      <w:r w:rsidR="00A302AC" w:rsidRPr="006C2356">
        <w:rPr>
          <w:rFonts w:ascii="Times New Roman" w:eastAsia="Times New Roman" w:hAnsi="Times New Roman" w:cs="Times New Roman"/>
        </w:rPr>
        <w:t>.</w:t>
      </w:r>
      <w:r w:rsidR="000800F2" w:rsidRPr="006C2356">
        <w:rPr>
          <w:rFonts w:ascii="Times New Roman" w:eastAsia="Times New Roman" w:hAnsi="Times New Roman" w:cs="Times New Roman"/>
        </w:rPr>
        <w:t xml:space="preserve"> B</w:t>
      </w:r>
      <w:r w:rsidR="00A302AC" w:rsidRPr="006C2356">
        <w:rPr>
          <w:rFonts w:ascii="Times New Roman" w:eastAsia="Times New Roman" w:hAnsi="Times New Roman" w:cs="Times New Roman"/>
        </w:rPr>
        <w:t>.</w:t>
      </w:r>
      <w:r w:rsidR="000800F2" w:rsidRPr="006C2356">
        <w:rPr>
          <w:rFonts w:ascii="Times New Roman" w:eastAsia="Times New Roman" w:hAnsi="Times New Roman" w:cs="Times New Roman"/>
        </w:rPr>
        <w:t xml:space="preserve"> A</w:t>
      </w:r>
      <w:r w:rsidR="00A302AC" w:rsidRPr="006C2356">
        <w:rPr>
          <w:rFonts w:ascii="Times New Roman" w:eastAsia="Times New Roman" w:hAnsi="Times New Roman" w:cs="Times New Roman"/>
        </w:rPr>
        <w:t>.</w:t>
      </w:r>
      <w:r w:rsidR="000800F2" w:rsidRPr="006C2356">
        <w:rPr>
          <w:rFonts w:ascii="Times New Roman" w:eastAsia="Times New Roman" w:hAnsi="Times New Roman" w:cs="Times New Roman"/>
        </w:rPr>
        <w:t>,</w:t>
      </w:r>
      <w:r w:rsidR="00305FAF" w:rsidRPr="006C2356">
        <w:rPr>
          <w:rFonts w:ascii="Times New Roman" w:eastAsia="Times New Roman" w:hAnsi="Times New Roman" w:cs="Times New Roman"/>
        </w:rPr>
        <w:t xml:space="preserve"> Fagundes,</w:t>
      </w:r>
      <w:r w:rsidR="000800F2" w:rsidRPr="006C2356">
        <w:rPr>
          <w:rFonts w:ascii="Times New Roman" w:eastAsia="Times New Roman" w:hAnsi="Times New Roman" w:cs="Times New Roman"/>
        </w:rPr>
        <w:t xml:space="preserve"> W</w:t>
      </w:r>
      <w:r w:rsidR="00305FAF" w:rsidRPr="006C2356">
        <w:rPr>
          <w:rFonts w:ascii="Times New Roman" w:eastAsia="Times New Roman" w:hAnsi="Times New Roman" w:cs="Times New Roman"/>
        </w:rPr>
        <w:t>.</w:t>
      </w:r>
      <w:r w:rsidR="000800F2" w:rsidRPr="006C2356">
        <w:rPr>
          <w:rFonts w:ascii="Times New Roman" w:eastAsia="Times New Roman" w:hAnsi="Times New Roman" w:cs="Times New Roman"/>
        </w:rPr>
        <w:t xml:space="preserve"> A</w:t>
      </w:r>
      <w:r w:rsidR="00305FAF" w:rsidRPr="006C2356">
        <w:rPr>
          <w:rFonts w:ascii="Times New Roman" w:eastAsia="Times New Roman" w:hAnsi="Times New Roman" w:cs="Times New Roman"/>
        </w:rPr>
        <w:t>.</w:t>
      </w:r>
      <w:r w:rsidR="000800F2" w:rsidRPr="006C2356">
        <w:rPr>
          <w:rFonts w:ascii="Times New Roman" w:eastAsia="Times New Roman" w:hAnsi="Times New Roman" w:cs="Times New Roman"/>
        </w:rPr>
        <w:t xml:space="preserve">, </w:t>
      </w:r>
      <w:r w:rsidR="00611409">
        <w:rPr>
          <w:rFonts w:ascii="Times New Roman" w:eastAsia="Times New Roman" w:hAnsi="Times New Roman" w:cs="Times New Roman"/>
          <w:lang w:val="en-US"/>
        </w:rPr>
        <w:t xml:space="preserve">&amp; </w:t>
      </w:r>
      <w:r w:rsidR="00305FAF" w:rsidRPr="006C2356">
        <w:rPr>
          <w:rFonts w:ascii="Times New Roman" w:eastAsia="Times New Roman" w:hAnsi="Times New Roman" w:cs="Times New Roman"/>
        </w:rPr>
        <w:t xml:space="preserve">Iunes, </w:t>
      </w:r>
      <w:r w:rsidR="000800F2" w:rsidRPr="006C2356">
        <w:rPr>
          <w:rFonts w:ascii="Times New Roman" w:eastAsia="Times New Roman" w:hAnsi="Times New Roman" w:cs="Times New Roman"/>
        </w:rPr>
        <w:t>D</w:t>
      </w:r>
      <w:r w:rsidR="00305FAF" w:rsidRPr="006C2356">
        <w:rPr>
          <w:rFonts w:ascii="Times New Roman" w:eastAsia="Times New Roman" w:hAnsi="Times New Roman" w:cs="Times New Roman"/>
        </w:rPr>
        <w:t>.</w:t>
      </w:r>
      <w:r w:rsidR="000800F2" w:rsidRPr="006C2356">
        <w:rPr>
          <w:rFonts w:ascii="Times New Roman" w:eastAsia="Times New Roman" w:hAnsi="Times New Roman" w:cs="Times New Roman"/>
        </w:rPr>
        <w:t xml:space="preserve"> H. </w:t>
      </w:r>
      <w:r w:rsidR="00AB680A" w:rsidRPr="006C2356">
        <w:rPr>
          <w:rFonts w:ascii="Times New Roman" w:eastAsia="Times New Roman" w:hAnsi="Times New Roman" w:cs="Times New Roman"/>
        </w:rPr>
        <w:t>(2019)</w:t>
      </w:r>
      <w:r w:rsidR="00D86C45" w:rsidRPr="006C2356">
        <w:rPr>
          <w:rFonts w:ascii="Times New Roman" w:eastAsia="Times New Roman" w:hAnsi="Times New Roman" w:cs="Times New Roman"/>
        </w:rPr>
        <w:t xml:space="preserve">. </w:t>
      </w:r>
      <w:r w:rsidR="000800F2" w:rsidRPr="00611409">
        <w:rPr>
          <w:rFonts w:ascii="Times New Roman" w:eastAsia="Times New Roman" w:hAnsi="Times New Roman" w:cs="Times New Roman"/>
        </w:rPr>
        <w:t xml:space="preserve">The </w:t>
      </w:r>
      <w:r w:rsidR="00071696" w:rsidRPr="00611409">
        <w:rPr>
          <w:rFonts w:ascii="Times New Roman" w:eastAsia="Times New Roman" w:hAnsi="Times New Roman" w:cs="Times New Roman"/>
        </w:rPr>
        <w:t>E</w:t>
      </w:r>
      <w:r w:rsidR="000800F2" w:rsidRPr="00611409">
        <w:rPr>
          <w:rFonts w:ascii="Times New Roman" w:eastAsia="Times New Roman" w:hAnsi="Times New Roman" w:cs="Times New Roman"/>
        </w:rPr>
        <w:t xml:space="preserve">ffect of </w:t>
      </w:r>
      <w:r w:rsidR="00071696" w:rsidRPr="00611409">
        <w:rPr>
          <w:rFonts w:ascii="Times New Roman" w:eastAsia="Times New Roman" w:hAnsi="Times New Roman" w:cs="Times New Roman"/>
        </w:rPr>
        <w:t>E</w:t>
      </w:r>
      <w:r w:rsidR="000800F2" w:rsidRPr="00611409">
        <w:rPr>
          <w:rFonts w:ascii="Times New Roman" w:eastAsia="Times New Roman" w:hAnsi="Times New Roman" w:cs="Times New Roman"/>
        </w:rPr>
        <w:t xml:space="preserve">xercises and </w:t>
      </w:r>
      <w:r w:rsidR="00071696" w:rsidRPr="00611409">
        <w:rPr>
          <w:rFonts w:ascii="Times New Roman" w:eastAsia="Times New Roman" w:hAnsi="Times New Roman" w:cs="Times New Roman"/>
        </w:rPr>
        <w:t>I</w:t>
      </w:r>
      <w:r w:rsidR="000800F2" w:rsidRPr="00611409">
        <w:rPr>
          <w:rFonts w:ascii="Times New Roman" w:eastAsia="Times New Roman" w:hAnsi="Times New Roman" w:cs="Times New Roman"/>
        </w:rPr>
        <w:t xml:space="preserve">nsoles on </w:t>
      </w:r>
      <w:r w:rsidR="00071696" w:rsidRPr="00611409">
        <w:rPr>
          <w:rFonts w:ascii="Times New Roman" w:eastAsia="Times New Roman" w:hAnsi="Times New Roman" w:cs="Times New Roman"/>
        </w:rPr>
        <w:t>T</w:t>
      </w:r>
      <w:r w:rsidR="000800F2" w:rsidRPr="00611409">
        <w:rPr>
          <w:rFonts w:ascii="Times New Roman" w:eastAsia="Times New Roman" w:hAnsi="Times New Roman" w:cs="Times New Roman"/>
        </w:rPr>
        <w:t xml:space="preserve">he </w:t>
      </w:r>
      <w:r w:rsidR="00687E62" w:rsidRPr="00611409">
        <w:rPr>
          <w:rFonts w:ascii="Times New Roman" w:eastAsia="Times New Roman" w:hAnsi="Times New Roman" w:cs="Times New Roman"/>
        </w:rPr>
        <w:t>F</w:t>
      </w:r>
      <w:r w:rsidR="000800F2" w:rsidRPr="00611409">
        <w:rPr>
          <w:rFonts w:ascii="Times New Roman" w:eastAsia="Times New Roman" w:hAnsi="Times New Roman" w:cs="Times New Roman"/>
        </w:rPr>
        <w:t xml:space="preserve">eet in </w:t>
      </w:r>
      <w:r w:rsidR="00687E62" w:rsidRPr="00611409">
        <w:rPr>
          <w:rFonts w:ascii="Times New Roman" w:eastAsia="Times New Roman" w:hAnsi="Times New Roman" w:cs="Times New Roman"/>
        </w:rPr>
        <w:t>L</w:t>
      </w:r>
      <w:r w:rsidR="000800F2" w:rsidRPr="00611409">
        <w:rPr>
          <w:rFonts w:ascii="Times New Roman" w:eastAsia="Times New Roman" w:hAnsi="Times New Roman" w:cs="Times New Roman"/>
        </w:rPr>
        <w:t xml:space="preserve">eprosy </w:t>
      </w:r>
      <w:r w:rsidR="00687E62" w:rsidRPr="00611409">
        <w:rPr>
          <w:rFonts w:ascii="Times New Roman" w:eastAsia="Times New Roman" w:hAnsi="Times New Roman" w:cs="Times New Roman"/>
        </w:rPr>
        <w:t>P</w:t>
      </w:r>
      <w:r w:rsidR="000800F2" w:rsidRPr="00611409">
        <w:rPr>
          <w:rFonts w:ascii="Times New Roman" w:eastAsia="Times New Roman" w:hAnsi="Times New Roman" w:cs="Times New Roman"/>
        </w:rPr>
        <w:t xml:space="preserve">atients. </w:t>
      </w:r>
      <w:r w:rsidR="000800F2" w:rsidRPr="00611409">
        <w:rPr>
          <w:rFonts w:ascii="Times New Roman" w:eastAsia="Times New Roman" w:hAnsi="Times New Roman" w:cs="Times New Roman"/>
          <w:i/>
          <w:iCs/>
        </w:rPr>
        <w:t>Fisioter Pesqui</w:t>
      </w:r>
      <w:r w:rsidR="00D86C45" w:rsidRPr="00611409">
        <w:rPr>
          <w:rFonts w:ascii="Times New Roman" w:eastAsia="Times New Roman" w:hAnsi="Times New Roman" w:cs="Times New Roman"/>
          <w:i/>
          <w:iCs/>
        </w:rPr>
        <w:t xml:space="preserve">, </w:t>
      </w:r>
      <w:r w:rsidR="000800F2" w:rsidRPr="00611409">
        <w:rPr>
          <w:rFonts w:ascii="Times New Roman" w:eastAsia="Times New Roman" w:hAnsi="Times New Roman" w:cs="Times New Roman"/>
          <w:i/>
          <w:iCs/>
        </w:rPr>
        <w:t>26</w:t>
      </w:r>
      <w:r w:rsidR="00D86C45" w:rsidRPr="006C2356">
        <w:rPr>
          <w:rFonts w:ascii="Times New Roman" w:eastAsia="Times New Roman" w:hAnsi="Times New Roman" w:cs="Times New Roman"/>
        </w:rPr>
        <w:t>(</w:t>
      </w:r>
      <w:r w:rsidR="000800F2" w:rsidRPr="006C2356">
        <w:rPr>
          <w:rFonts w:ascii="Times New Roman" w:eastAsia="Times New Roman" w:hAnsi="Times New Roman" w:cs="Times New Roman"/>
        </w:rPr>
        <w:t>3</w:t>
      </w:r>
      <w:r w:rsidR="00D86C45" w:rsidRPr="006C2356">
        <w:rPr>
          <w:rFonts w:ascii="Times New Roman" w:eastAsia="Times New Roman" w:hAnsi="Times New Roman" w:cs="Times New Roman"/>
        </w:rPr>
        <w:t>)</w:t>
      </w:r>
      <w:r w:rsidR="00B84F01" w:rsidRPr="006C2356">
        <w:rPr>
          <w:rFonts w:ascii="Times New Roman" w:eastAsia="Times New Roman" w:hAnsi="Times New Roman" w:cs="Times New Roman"/>
        </w:rPr>
        <w:t xml:space="preserve">, </w:t>
      </w:r>
      <w:r w:rsidR="000800F2" w:rsidRPr="006C2356">
        <w:rPr>
          <w:rFonts w:ascii="Times New Roman" w:eastAsia="Times New Roman" w:hAnsi="Times New Roman" w:cs="Times New Roman"/>
        </w:rPr>
        <w:t>247-257.</w:t>
      </w:r>
      <w:r w:rsidR="00A048B8" w:rsidRPr="006C2356">
        <w:rPr>
          <w:rFonts w:ascii="Times New Roman" w:eastAsia="Times New Roman" w:hAnsi="Times New Roman" w:cs="Times New Roman"/>
        </w:rPr>
        <w:t xml:space="preserve"> DOI</w:t>
      </w:r>
      <w:r w:rsidR="00463F9C" w:rsidRPr="006C2356">
        <w:rPr>
          <w:rFonts w:ascii="Times New Roman" w:eastAsia="Times New Roman" w:hAnsi="Times New Roman" w:cs="Times New Roman"/>
        </w:rPr>
        <w:t xml:space="preserve">: </w:t>
      </w:r>
      <w:hyperlink r:id="rId12" w:history="1">
        <w:r w:rsidR="00463F9C" w:rsidRPr="006C2356">
          <w:rPr>
            <w:rStyle w:val="Hyperlink"/>
            <w:rFonts w:ascii="Times New Roman" w:eastAsia="Times New Roman" w:hAnsi="Times New Roman" w:cs="Times New Roman"/>
          </w:rPr>
          <w:t>https://doi.org/10.1590/1809-2950/18003026032019</w:t>
        </w:r>
      </w:hyperlink>
    </w:p>
    <w:p w14:paraId="479EBBB3" w14:textId="18F4223C" w:rsidR="000800F2" w:rsidRPr="006C2356" w:rsidRDefault="000800F2" w:rsidP="006C2356">
      <w:pPr>
        <w:widowControl w:val="0"/>
        <w:spacing w:after="0" w:line="240" w:lineRule="auto"/>
        <w:ind w:left="1418" w:hanging="425"/>
        <w:jc w:val="both"/>
        <w:rPr>
          <w:rFonts w:ascii="Times New Roman" w:eastAsia="Times New Roman" w:hAnsi="Times New Roman" w:cs="Times New Roman"/>
        </w:rPr>
      </w:pPr>
      <w:r w:rsidRPr="006C2356">
        <w:rPr>
          <w:rFonts w:ascii="Times New Roman" w:hAnsi="Times New Roman" w:cs="Times New Roman"/>
        </w:rPr>
        <w:t>Fajriyah</w:t>
      </w:r>
      <w:r w:rsidR="007F6E15" w:rsidRPr="006C2356">
        <w:rPr>
          <w:rFonts w:ascii="Times New Roman" w:hAnsi="Times New Roman" w:cs="Times New Roman"/>
        </w:rPr>
        <w:t>,</w:t>
      </w:r>
      <w:r w:rsidRPr="006C2356">
        <w:rPr>
          <w:rFonts w:ascii="Times New Roman" w:hAnsi="Times New Roman" w:cs="Times New Roman"/>
        </w:rPr>
        <w:t xml:space="preserve"> N</w:t>
      </w:r>
      <w:r w:rsidR="007F6E15" w:rsidRPr="006C2356">
        <w:rPr>
          <w:rFonts w:ascii="Times New Roman" w:hAnsi="Times New Roman" w:cs="Times New Roman"/>
        </w:rPr>
        <w:t>.</w:t>
      </w:r>
      <w:r w:rsidRPr="006C2356">
        <w:rPr>
          <w:rFonts w:ascii="Times New Roman" w:hAnsi="Times New Roman" w:cs="Times New Roman"/>
        </w:rPr>
        <w:t>N</w:t>
      </w:r>
      <w:r w:rsidR="007F6E15" w:rsidRPr="006C2356">
        <w:rPr>
          <w:rFonts w:ascii="Times New Roman" w:hAnsi="Times New Roman" w:cs="Times New Roman"/>
        </w:rPr>
        <w:t>.</w:t>
      </w:r>
      <w:r w:rsidRPr="006C2356">
        <w:rPr>
          <w:rFonts w:ascii="Times New Roman" w:hAnsi="Times New Roman" w:cs="Times New Roman"/>
        </w:rPr>
        <w:t>, Adriani</w:t>
      </w:r>
      <w:r w:rsidR="00161C47" w:rsidRPr="006C2356">
        <w:rPr>
          <w:rFonts w:ascii="Times New Roman" w:hAnsi="Times New Roman" w:cs="Times New Roman"/>
        </w:rPr>
        <w:t>,</w:t>
      </w:r>
      <w:r w:rsidRPr="006C2356">
        <w:rPr>
          <w:rFonts w:ascii="Times New Roman" w:hAnsi="Times New Roman" w:cs="Times New Roman"/>
        </w:rPr>
        <w:t xml:space="preserve"> A</w:t>
      </w:r>
      <w:r w:rsidR="00161C47" w:rsidRPr="006C2356">
        <w:rPr>
          <w:rFonts w:ascii="Times New Roman" w:hAnsi="Times New Roman" w:cs="Times New Roman"/>
        </w:rPr>
        <w:t>.</w:t>
      </w:r>
      <w:r w:rsidRPr="006C2356">
        <w:rPr>
          <w:rFonts w:ascii="Times New Roman" w:hAnsi="Times New Roman" w:cs="Times New Roman"/>
        </w:rPr>
        <w:t xml:space="preserve">, </w:t>
      </w:r>
      <w:r w:rsidR="00611409">
        <w:rPr>
          <w:rFonts w:ascii="Times New Roman" w:hAnsi="Times New Roman" w:cs="Times New Roman"/>
          <w:lang w:val="en-US"/>
        </w:rPr>
        <w:t xml:space="preserve">&amp; </w:t>
      </w:r>
      <w:r w:rsidRPr="006C2356">
        <w:rPr>
          <w:rFonts w:ascii="Times New Roman" w:hAnsi="Times New Roman" w:cs="Times New Roman"/>
        </w:rPr>
        <w:t>Fatmawati.</w:t>
      </w:r>
      <w:r w:rsidR="00806F14" w:rsidRPr="006C2356">
        <w:rPr>
          <w:rFonts w:ascii="Times New Roman" w:hAnsi="Times New Roman" w:cs="Times New Roman"/>
        </w:rPr>
        <w:t xml:space="preserve"> (2015).</w:t>
      </w:r>
      <w:r w:rsidRPr="006C2356">
        <w:rPr>
          <w:rFonts w:ascii="Times New Roman" w:hAnsi="Times New Roman" w:cs="Times New Roman"/>
        </w:rPr>
        <w:t xml:space="preserve"> </w:t>
      </w:r>
      <w:r w:rsidRPr="006C2356">
        <w:rPr>
          <w:rFonts w:ascii="Times New Roman" w:eastAsia="Times New Roman" w:hAnsi="Times New Roman" w:cs="Times New Roman"/>
        </w:rPr>
        <w:t xml:space="preserve">Efektivitas Minyak Zaitun untuk Pencegahan Kerusakan Kulit pada Pasien Kusta. </w:t>
      </w:r>
      <w:r w:rsidRPr="00611409">
        <w:rPr>
          <w:rFonts w:ascii="Times New Roman" w:eastAsia="Times New Roman" w:hAnsi="Times New Roman" w:cs="Times New Roman"/>
          <w:i/>
          <w:iCs/>
        </w:rPr>
        <w:t>Jurnal Ilmiah Kesehatan</w:t>
      </w:r>
      <w:r w:rsidR="00006762" w:rsidRPr="00611409">
        <w:rPr>
          <w:rFonts w:ascii="Times New Roman" w:eastAsia="Times New Roman" w:hAnsi="Times New Roman" w:cs="Times New Roman"/>
          <w:i/>
          <w:iCs/>
        </w:rPr>
        <w:t xml:space="preserve">, </w:t>
      </w:r>
      <w:r w:rsidRPr="00611409">
        <w:rPr>
          <w:rFonts w:ascii="Times New Roman" w:eastAsia="Times New Roman" w:hAnsi="Times New Roman" w:cs="Times New Roman"/>
          <w:i/>
          <w:iCs/>
        </w:rPr>
        <w:t>7</w:t>
      </w:r>
      <w:r w:rsidR="00006762" w:rsidRPr="006C2356">
        <w:rPr>
          <w:rFonts w:ascii="Times New Roman" w:eastAsia="Times New Roman" w:hAnsi="Times New Roman" w:cs="Times New Roman"/>
        </w:rPr>
        <w:t>(</w:t>
      </w:r>
      <w:r w:rsidRPr="006C2356">
        <w:rPr>
          <w:rFonts w:ascii="Times New Roman" w:eastAsia="Times New Roman" w:hAnsi="Times New Roman" w:cs="Times New Roman"/>
        </w:rPr>
        <w:t>1</w:t>
      </w:r>
      <w:r w:rsidR="00006762" w:rsidRPr="006C2356">
        <w:rPr>
          <w:rFonts w:ascii="Times New Roman" w:eastAsia="Times New Roman" w:hAnsi="Times New Roman" w:cs="Times New Roman"/>
        </w:rPr>
        <w:t>)</w:t>
      </w:r>
      <w:r w:rsidRPr="006C2356">
        <w:rPr>
          <w:rFonts w:ascii="Times New Roman" w:eastAsia="Times New Roman" w:hAnsi="Times New Roman" w:cs="Times New Roman"/>
        </w:rPr>
        <w:t>.</w:t>
      </w:r>
      <w:r w:rsidR="00C74EDA" w:rsidRPr="006C2356">
        <w:rPr>
          <w:rFonts w:ascii="Times New Roman" w:eastAsia="Times New Roman" w:hAnsi="Times New Roman" w:cs="Times New Roman"/>
        </w:rPr>
        <w:t xml:space="preserve"> DOI: </w:t>
      </w:r>
      <w:r w:rsidR="00A70185">
        <w:fldChar w:fldCharType="begin"/>
      </w:r>
      <w:r w:rsidR="00A70185">
        <w:instrText xml:space="preserve"> HYPERLINK "https://doi.org/10.48144/jiks.v7i1.61" </w:instrText>
      </w:r>
      <w:r w:rsidR="00A70185">
        <w:fldChar w:fldCharType="separate"/>
      </w:r>
      <w:r w:rsidR="007D53EA" w:rsidRPr="006C2356">
        <w:rPr>
          <w:rStyle w:val="Hyperlink"/>
          <w:rFonts w:ascii="Times New Roman" w:eastAsia="Times New Roman" w:hAnsi="Times New Roman" w:cs="Times New Roman"/>
        </w:rPr>
        <w:t>https://doi.org/10.48144/jiks.v7i1.61</w:t>
      </w:r>
      <w:r w:rsidR="00A70185">
        <w:rPr>
          <w:rStyle w:val="Hyperlink"/>
          <w:rFonts w:ascii="Times New Roman" w:eastAsia="Times New Roman" w:hAnsi="Times New Roman" w:cs="Times New Roman"/>
        </w:rPr>
        <w:fldChar w:fldCharType="end"/>
      </w:r>
    </w:p>
    <w:p w14:paraId="2F93A65C" w14:textId="54300D2C" w:rsidR="000800F2" w:rsidRPr="006C2356" w:rsidRDefault="000800F2" w:rsidP="006C2356">
      <w:pPr>
        <w:widowControl w:val="0"/>
        <w:spacing w:after="0" w:line="240" w:lineRule="auto"/>
        <w:ind w:left="1418" w:hanging="425"/>
        <w:jc w:val="both"/>
        <w:rPr>
          <w:rFonts w:ascii="Times New Roman" w:eastAsia="Times New Roman" w:hAnsi="Times New Roman" w:cs="Times New Roman"/>
        </w:rPr>
      </w:pPr>
      <w:r w:rsidRPr="006C2356">
        <w:rPr>
          <w:rFonts w:ascii="Times New Roman" w:eastAsia="Times New Roman" w:hAnsi="Times New Roman" w:cs="Times New Roman"/>
        </w:rPr>
        <w:t xml:space="preserve">Menteri Kesehatan Republik Indonesia. </w:t>
      </w:r>
      <w:r w:rsidR="0020779C" w:rsidRPr="006C2356">
        <w:rPr>
          <w:rFonts w:ascii="Times New Roman" w:eastAsia="Times New Roman" w:hAnsi="Times New Roman" w:cs="Times New Roman"/>
        </w:rPr>
        <w:t xml:space="preserve">(2019). </w:t>
      </w:r>
      <w:r w:rsidRPr="00611409">
        <w:rPr>
          <w:rFonts w:ascii="Times New Roman" w:eastAsia="Times New Roman" w:hAnsi="Times New Roman" w:cs="Times New Roman"/>
          <w:i/>
          <w:iCs/>
        </w:rPr>
        <w:t>Keputusan Menteri Kesehatan Republik Indonesia Nomor HK.01.07/MENKES/308/2019 Tentang Pedoman Nasional Pelayanan Kedokteran Tata Laksana Kusta</w:t>
      </w:r>
      <w:r w:rsidRPr="006C2356">
        <w:rPr>
          <w:rFonts w:ascii="Times New Roman" w:eastAsia="Times New Roman" w:hAnsi="Times New Roman" w:cs="Times New Roman"/>
        </w:rPr>
        <w:t>.</w:t>
      </w:r>
      <w:r w:rsidR="001830EE" w:rsidRPr="006C2356">
        <w:rPr>
          <w:rFonts w:ascii="Times New Roman" w:eastAsia="Times New Roman" w:hAnsi="Times New Roman" w:cs="Times New Roman"/>
        </w:rPr>
        <w:t xml:space="preserve"> Retrieved from </w:t>
      </w:r>
      <w:r w:rsidR="00A70185">
        <w:fldChar w:fldCharType="begin"/>
      </w:r>
      <w:r w:rsidR="00A70185">
        <w:instrText xml:space="preserve"> HYPERLINK "https://www.google.com/url?sa=t&amp;source=web&amp;rct=j&amp;url=https://dinkes.jatimprov.go.id/userfile/dokumen/Kepmenkes%2520Th%25202019%2520Nomor%2520308%2520tentang%2520PNPK%2520Kusta.pdf&amp;ved=2ahUKEwi6lMrAsZj4AhWiTGwGHX9XAkYQFnoECAQQAQ&amp;usg=AOvVaw3QSD0Wg2eAevRIaa0ElvWl" </w:instrText>
      </w:r>
      <w:r w:rsidR="00A70185">
        <w:fldChar w:fldCharType="separate"/>
      </w:r>
      <w:r w:rsidR="001830EE" w:rsidRPr="006C2356">
        <w:rPr>
          <w:rStyle w:val="Hyperlink"/>
          <w:rFonts w:ascii="Times New Roman" w:eastAsia="Times New Roman" w:hAnsi="Times New Roman" w:cs="Times New Roman"/>
        </w:rPr>
        <w:t>https://www.google.com/url?sa=t&amp;source=web&amp;rct=j&amp;url=https://dinkes.jatimprov.go.id/userfile/dokumen/Kepmenkes%2520Th%25202019%2520Nomor%2520308%2520tentang%2520PNPK%2520Kusta.pdf&amp;ved=2ahUKEwi6lMrAsZj4AhWiTGwGHX9XAkYQFnoECAQQAQ&amp;usg=AOvVaw3QSD0Wg2eAevRIaa0ElvWl</w:t>
      </w:r>
      <w:r w:rsidR="00A70185">
        <w:rPr>
          <w:rStyle w:val="Hyperlink"/>
          <w:rFonts w:ascii="Times New Roman" w:eastAsia="Times New Roman" w:hAnsi="Times New Roman" w:cs="Times New Roman"/>
        </w:rPr>
        <w:fldChar w:fldCharType="end"/>
      </w:r>
    </w:p>
    <w:p w14:paraId="4E61D337" w14:textId="2D71458E" w:rsidR="008B29BF" w:rsidRPr="006C2356" w:rsidRDefault="008B29BF" w:rsidP="006C2356">
      <w:pPr>
        <w:widowControl w:val="0"/>
        <w:spacing w:after="0" w:line="240" w:lineRule="auto"/>
        <w:ind w:left="1418" w:hanging="425"/>
        <w:jc w:val="both"/>
        <w:rPr>
          <w:rFonts w:ascii="Times New Roman" w:eastAsia="Times New Roman" w:hAnsi="Times New Roman" w:cs="Times New Roman"/>
        </w:rPr>
      </w:pPr>
      <w:r w:rsidRPr="006C2356">
        <w:rPr>
          <w:rFonts w:ascii="Times New Roman" w:hAnsi="Times New Roman" w:cs="Times New Roman"/>
        </w:rPr>
        <w:t>Mubarak, R. (20</w:t>
      </w:r>
      <w:r w:rsidRPr="00611409">
        <w:rPr>
          <w:rFonts w:ascii="Times New Roman" w:hAnsi="Times New Roman" w:cs="Times New Roman"/>
        </w:rPr>
        <w:t>18).</w:t>
      </w:r>
      <w:r w:rsidRPr="00611409">
        <w:rPr>
          <w:rFonts w:ascii="Times New Roman" w:hAnsi="Times New Roman" w:cs="Times New Roman"/>
          <w:i/>
          <w:iCs/>
        </w:rPr>
        <w:t xml:space="preserve"> Efektivitas Latihan Berjalan Terhadap Kapasitas Fungsional dan Fungsi Keseimbangan Pada Calon Jemaah  Haji Dewasa Sehat</w:t>
      </w:r>
      <w:r w:rsidRPr="006C2356">
        <w:rPr>
          <w:rFonts w:ascii="Times New Roman" w:hAnsi="Times New Roman" w:cs="Times New Roman"/>
        </w:rPr>
        <w:t xml:space="preserve">. </w:t>
      </w:r>
      <w:r w:rsidR="00503EB9">
        <w:rPr>
          <w:rFonts w:ascii="Times New Roman" w:hAnsi="Times New Roman" w:cs="Times New Roman"/>
          <w:lang w:val="en-US"/>
        </w:rPr>
        <w:t xml:space="preserve">Jakarta: </w:t>
      </w:r>
      <w:r w:rsidRPr="006C2356">
        <w:rPr>
          <w:rFonts w:ascii="Times New Roman" w:hAnsi="Times New Roman" w:cs="Times New Roman"/>
        </w:rPr>
        <w:t xml:space="preserve">Universitas Indonesia. </w:t>
      </w:r>
      <w:r w:rsidRPr="006C2356">
        <w:rPr>
          <w:rFonts w:ascii="Times New Roman" w:eastAsia="Times New Roman" w:hAnsi="Times New Roman" w:cs="Times New Roman"/>
        </w:rPr>
        <w:t xml:space="preserve">Retrieved from </w:t>
      </w:r>
    </w:p>
    <w:p w14:paraId="5C10BD1D" w14:textId="77777777" w:rsidR="006C2356" w:rsidRPr="006C2356" w:rsidRDefault="00A01072" w:rsidP="006C2356">
      <w:pPr>
        <w:widowControl w:val="0"/>
        <w:spacing w:after="0" w:line="240" w:lineRule="auto"/>
        <w:ind w:left="1418" w:hanging="425"/>
        <w:jc w:val="both"/>
        <w:rPr>
          <w:rFonts w:ascii="Times New Roman" w:eastAsia="Times New Roman" w:hAnsi="Times New Roman" w:cs="Times New Roman"/>
        </w:rPr>
      </w:pPr>
      <w:hyperlink r:id="rId13" w:history="1">
        <w:r w:rsidR="00A63B50" w:rsidRPr="006C2356">
          <w:rPr>
            <w:rStyle w:val="Hyperlink"/>
            <w:rFonts w:ascii="Times New Roman" w:hAnsi="Times New Roman" w:cs="Times New Roman"/>
          </w:rPr>
          <w:t>https://www.google.com/url?sa=t&amp;source=web&amp;rct=j&amp;url=https://repository.uinjkt.ac.id/dspace/handle/123456789/45798&amp;ved=2ahUKEwjXpKrltJj4AhVjS2wGHV2-ByIQFnoECBAQAQ&amp;usg=AOvVaw1ThiVLzzJ-NfKa85hmWX9a</w:t>
        </w:r>
      </w:hyperlink>
    </w:p>
    <w:p w14:paraId="642CA32E" w14:textId="10CADA6A" w:rsidR="006C2356" w:rsidRPr="006C2356" w:rsidRDefault="004E0C65" w:rsidP="006C2356">
      <w:pPr>
        <w:widowControl w:val="0"/>
        <w:spacing w:after="0" w:line="240" w:lineRule="auto"/>
        <w:ind w:left="1418" w:hanging="425"/>
        <w:jc w:val="both"/>
        <w:rPr>
          <w:rFonts w:ascii="Times New Roman" w:eastAsia="Times New Roman" w:hAnsi="Times New Roman" w:cs="Times New Roman"/>
          <w:lang w:val="en-US"/>
        </w:rPr>
      </w:pPr>
      <w:proofErr w:type="spellStart"/>
      <w:r w:rsidRPr="006C2356">
        <w:rPr>
          <w:rFonts w:ascii="Times New Roman" w:eastAsia="Times New Roman" w:hAnsi="Times New Roman" w:cs="Times New Roman"/>
          <w:lang w:val="en-US"/>
        </w:rPr>
        <w:t>Mustiko</w:t>
      </w:r>
      <w:proofErr w:type="spellEnd"/>
      <w:r w:rsidRPr="006C2356">
        <w:rPr>
          <w:rFonts w:ascii="Times New Roman" w:eastAsia="Times New Roman" w:hAnsi="Times New Roman" w:cs="Times New Roman"/>
          <w:lang w:val="en-US"/>
        </w:rPr>
        <w:t xml:space="preserve">, P. L., &amp; </w:t>
      </w:r>
      <w:proofErr w:type="spellStart"/>
      <w:r w:rsidRPr="006C2356">
        <w:rPr>
          <w:rFonts w:ascii="Times New Roman" w:eastAsia="Times New Roman" w:hAnsi="Times New Roman" w:cs="Times New Roman"/>
          <w:lang w:val="en-US"/>
        </w:rPr>
        <w:t>Pristianto</w:t>
      </w:r>
      <w:proofErr w:type="spellEnd"/>
      <w:r w:rsidRPr="006C2356">
        <w:rPr>
          <w:rFonts w:ascii="Times New Roman" w:eastAsia="Times New Roman" w:hAnsi="Times New Roman" w:cs="Times New Roman"/>
          <w:lang w:val="en-US"/>
        </w:rPr>
        <w:t xml:space="preserve">, A. (2021). </w:t>
      </w:r>
      <w:r w:rsidR="006C2356" w:rsidRPr="006C2356">
        <w:rPr>
          <w:rFonts w:ascii="Times New Roman" w:hAnsi="Times New Roman" w:cs="Times New Roman"/>
        </w:rPr>
        <w:t>Program Exercise Therapy dan Edukasi pada Pasien Post Hip Arthroplasty di Ruang Rawat Inap RS Ortopedi Prof. Dr. R. Soeharso: A Case Report</w:t>
      </w:r>
      <w:r w:rsidR="006C2356">
        <w:rPr>
          <w:rFonts w:ascii="Times New Roman" w:hAnsi="Times New Roman" w:cs="Times New Roman"/>
          <w:lang w:val="en-US"/>
        </w:rPr>
        <w:t xml:space="preserve">. </w:t>
      </w:r>
      <w:r w:rsidR="006C2356" w:rsidRPr="00611409">
        <w:rPr>
          <w:rFonts w:ascii="Times New Roman" w:hAnsi="Times New Roman" w:cs="Times New Roman"/>
          <w:i/>
          <w:iCs/>
          <w:lang w:val="en-US"/>
        </w:rPr>
        <w:t>Physio Journal, 1</w:t>
      </w:r>
      <w:r w:rsidR="006C2356">
        <w:rPr>
          <w:rFonts w:ascii="Times New Roman" w:hAnsi="Times New Roman" w:cs="Times New Roman"/>
          <w:lang w:val="en-US"/>
        </w:rPr>
        <w:t xml:space="preserve">(2), 29-37. Retrieved from </w:t>
      </w:r>
      <w:hyperlink r:id="rId14" w:history="1">
        <w:r w:rsidR="006C2356" w:rsidRPr="004A2966">
          <w:rPr>
            <w:rStyle w:val="Hyperlink"/>
            <w:rFonts w:ascii="Times New Roman" w:hAnsi="Times New Roman" w:cs="Times New Roman"/>
            <w:lang w:val="en-US"/>
          </w:rPr>
          <w:t>https://jurnal.aiska-university.ac.id/index.php/PHYSIO/article/view/799/352</w:t>
        </w:r>
      </w:hyperlink>
      <w:r w:rsidR="006C2356">
        <w:rPr>
          <w:rFonts w:ascii="Times New Roman" w:hAnsi="Times New Roman" w:cs="Times New Roman"/>
          <w:lang w:val="en-US"/>
        </w:rPr>
        <w:t xml:space="preserve"> </w:t>
      </w:r>
    </w:p>
    <w:p w14:paraId="438A9353" w14:textId="617C68DA" w:rsidR="000800F2" w:rsidRPr="006C2356" w:rsidRDefault="000800F2" w:rsidP="00611409">
      <w:pPr>
        <w:spacing w:after="0"/>
        <w:ind w:left="1418" w:hanging="425"/>
        <w:jc w:val="both"/>
        <w:rPr>
          <w:rFonts w:ascii="Times New Roman" w:eastAsia="Times New Roman" w:hAnsi="Times New Roman" w:cs="Times New Roman"/>
        </w:rPr>
      </w:pPr>
      <w:r w:rsidRPr="006C2356">
        <w:rPr>
          <w:rFonts w:ascii="Times New Roman" w:eastAsia="Times New Roman" w:hAnsi="Times New Roman" w:cs="Times New Roman"/>
        </w:rPr>
        <w:t>Nevin</w:t>
      </w:r>
      <w:r w:rsidR="003D3BA8" w:rsidRPr="006C2356">
        <w:rPr>
          <w:rFonts w:ascii="Times New Roman" w:eastAsia="Times New Roman" w:hAnsi="Times New Roman" w:cs="Times New Roman"/>
        </w:rPr>
        <w:t>,</w:t>
      </w:r>
      <w:r w:rsidRPr="006C2356">
        <w:rPr>
          <w:rFonts w:ascii="Times New Roman" w:eastAsia="Times New Roman" w:hAnsi="Times New Roman" w:cs="Times New Roman"/>
        </w:rPr>
        <w:t xml:space="preserve"> K</w:t>
      </w:r>
      <w:r w:rsidR="003D3BA8" w:rsidRPr="006C2356">
        <w:rPr>
          <w:rFonts w:ascii="Times New Roman" w:eastAsia="Times New Roman" w:hAnsi="Times New Roman" w:cs="Times New Roman"/>
        </w:rPr>
        <w:t xml:space="preserve">. </w:t>
      </w:r>
      <w:r w:rsidRPr="006C2356">
        <w:rPr>
          <w:rFonts w:ascii="Times New Roman" w:eastAsia="Times New Roman" w:hAnsi="Times New Roman" w:cs="Times New Roman"/>
        </w:rPr>
        <w:t>G</w:t>
      </w:r>
      <w:r w:rsidR="003D3BA8" w:rsidRPr="006C2356">
        <w:rPr>
          <w:rFonts w:ascii="Times New Roman" w:eastAsia="Times New Roman" w:hAnsi="Times New Roman" w:cs="Times New Roman"/>
        </w:rPr>
        <w:t>.</w:t>
      </w:r>
      <w:r w:rsidRPr="006C2356">
        <w:rPr>
          <w:rFonts w:ascii="Times New Roman" w:eastAsia="Times New Roman" w:hAnsi="Times New Roman" w:cs="Times New Roman"/>
        </w:rPr>
        <w:t xml:space="preserve">, </w:t>
      </w:r>
      <w:r w:rsidR="00611409">
        <w:rPr>
          <w:rFonts w:ascii="Times New Roman" w:eastAsia="Times New Roman" w:hAnsi="Times New Roman" w:cs="Times New Roman"/>
          <w:lang w:val="en-US"/>
        </w:rPr>
        <w:t xml:space="preserve">&amp; </w:t>
      </w:r>
      <w:r w:rsidRPr="006C2356">
        <w:rPr>
          <w:rFonts w:ascii="Times New Roman" w:eastAsia="Times New Roman" w:hAnsi="Times New Roman" w:cs="Times New Roman"/>
        </w:rPr>
        <w:t>Rajamohan</w:t>
      </w:r>
      <w:r w:rsidR="003D3BA8" w:rsidRPr="006C2356">
        <w:rPr>
          <w:rFonts w:ascii="Times New Roman" w:eastAsia="Times New Roman" w:hAnsi="Times New Roman" w:cs="Times New Roman"/>
        </w:rPr>
        <w:t>,</w:t>
      </w:r>
      <w:r w:rsidRPr="006C2356">
        <w:rPr>
          <w:rFonts w:ascii="Times New Roman" w:eastAsia="Times New Roman" w:hAnsi="Times New Roman" w:cs="Times New Roman"/>
        </w:rPr>
        <w:t xml:space="preserve"> T.</w:t>
      </w:r>
      <w:r w:rsidR="00CE300E" w:rsidRPr="006C2356">
        <w:rPr>
          <w:rFonts w:ascii="Times New Roman" w:eastAsia="Times New Roman" w:hAnsi="Times New Roman" w:cs="Times New Roman"/>
        </w:rPr>
        <w:t xml:space="preserve"> (2010</w:t>
      </w:r>
      <w:r w:rsidR="00CE300E" w:rsidRPr="00611409">
        <w:rPr>
          <w:rFonts w:ascii="Times New Roman" w:eastAsia="Times New Roman" w:hAnsi="Times New Roman" w:cs="Times New Roman"/>
        </w:rPr>
        <w:t>).</w:t>
      </w:r>
      <w:r w:rsidRPr="00611409">
        <w:rPr>
          <w:rFonts w:ascii="Times New Roman" w:eastAsia="Times New Roman" w:hAnsi="Times New Roman" w:cs="Times New Roman"/>
        </w:rPr>
        <w:t xml:space="preserve"> Effect of </w:t>
      </w:r>
      <w:r w:rsidR="00936E01" w:rsidRPr="00611409">
        <w:rPr>
          <w:rFonts w:ascii="Times New Roman" w:eastAsia="Times New Roman" w:hAnsi="Times New Roman" w:cs="Times New Roman"/>
        </w:rPr>
        <w:t>T</w:t>
      </w:r>
      <w:r w:rsidRPr="00611409">
        <w:rPr>
          <w:rFonts w:ascii="Times New Roman" w:eastAsia="Times New Roman" w:hAnsi="Times New Roman" w:cs="Times New Roman"/>
        </w:rPr>
        <w:t xml:space="preserve">opical </w:t>
      </w:r>
      <w:r w:rsidR="00936E01" w:rsidRPr="00611409">
        <w:rPr>
          <w:rFonts w:ascii="Times New Roman" w:eastAsia="Times New Roman" w:hAnsi="Times New Roman" w:cs="Times New Roman"/>
        </w:rPr>
        <w:t>A</w:t>
      </w:r>
      <w:r w:rsidRPr="00611409">
        <w:rPr>
          <w:rFonts w:ascii="Times New Roman" w:eastAsia="Times New Roman" w:hAnsi="Times New Roman" w:cs="Times New Roman"/>
        </w:rPr>
        <w:t xml:space="preserve">pplication of </w:t>
      </w:r>
      <w:r w:rsidR="00936E01" w:rsidRPr="00611409">
        <w:rPr>
          <w:rFonts w:ascii="Times New Roman" w:eastAsia="Times New Roman" w:hAnsi="Times New Roman" w:cs="Times New Roman"/>
        </w:rPr>
        <w:t>V</w:t>
      </w:r>
      <w:r w:rsidRPr="00611409">
        <w:rPr>
          <w:rFonts w:ascii="Times New Roman" w:eastAsia="Times New Roman" w:hAnsi="Times New Roman" w:cs="Times New Roman"/>
        </w:rPr>
        <w:t xml:space="preserve">irgin </w:t>
      </w:r>
      <w:r w:rsidR="00936E01" w:rsidRPr="00611409">
        <w:rPr>
          <w:rFonts w:ascii="Times New Roman" w:eastAsia="Times New Roman" w:hAnsi="Times New Roman" w:cs="Times New Roman"/>
        </w:rPr>
        <w:t>C</w:t>
      </w:r>
      <w:r w:rsidRPr="00611409">
        <w:rPr>
          <w:rFonts w:ascii="Times New Roman" w:eastAsia="Times New Roman" w:hAnsi="Times New Roman" w:cs="Times New Roman"/>
        </w:rPr>
        <w:t xml:space="preserve">oconut </w:t>
      </w:r>
      <w:r w:rsidR="00936E01" w:rsidRPr="00611409">
        <w:rPr>
          <w:rFonts w:ascii="Times New Roman" w:eastAsia="Times New Roman" w:hAnsi="Times New Roman" w:cs="Times New Roman"/>
        </w:rPr>
        <w:t>O</w:t>
      </w:r>
      <w:r w:rsidRPr="00611409">
        <w:rPr>
          <w:rFonts w:ascii="Times New Roman" w:eastAsia="Times New Roman" w:hAnsi="Times New Roman" w:cs="Times New Roman"/>
        </w:rPr>
        <w:t xml:space="preserve">il on </w:t>
      </w:r>
      <w:r w:rsidR="00936E01" w:rsidRPr="00611409">
        <w:rPr>
          <w:rFonts w:ascii="Times New Roman" w:eastAsia="Times New Roman" w:hAnsi="Times New Roman" w:cs="Times New Roman"/>
        </w:rPr>
        <w:t>S</w:t>
      </w:r>
      <w:r w:rsidRPr="00611409">
        <w:rPr>
          <w:rFonts w:ascii="Times New Roman" w:eastAsia="Times New Roman" w:hAnsi="Times New Roman" w:cs="Times New Roman"/>
        </w:rPr>
        <w:t xml:space="preserve">kin </w:t>
      </w:r>
      <w:r w:rsidR="00936E01" w:rsidRPr="00611409">
        <w:rPr>
          <w:rFonts w:ascii="Times New Roman" w:eastAsia="Times New Roman" w:hAnsi="Times New Roman" w:cs="Times New Roman"/>
        </w:rPr>
        <w:t>C</w:t>
      </w:r>
      <w:r w:rsidRPr="00611409">
        <w:rPr>
          <w:rFonts w:ascii="Times New Roman" w:eastAsia="Times New Roman" w:hAnsi="Times New Roman" w:cs="Times New Roman"/>
        </w:rPr>
        <w:t xml:space="preserve">omponents and </w:t>
      </w:r>
      <w:r w:rsidR="00936E01" w:rsidRPr="00611409">
        <w:rPr>
          <w:rFonts w:ascii="Times New Roman" w:eastAsia="Times New Roman" w:hAnsi="Times New Roman" w:cs="Times New Roman"/>
        </w:rPr>
        <w:t>A</w:t>
      </w:r>
      <w:r w:rsidRPr="00611409">
        <w:rPr>
          <w:rFonts w:ascii="Times New Roman" w:eastAsia="Times New Roman" w:hAnsi="Times New Roman" w:cs="Times New Roman"/>
        </w:rPr>
        <w:t xml:space="preserve">ntioxidant </w:t>
      </w:r>
      <w:r w:rsidR="00936E01" w:rsidRPr="00611409">
        <w:rPr>
          <w:rFonts w:ascii="Times New Roman" w:eastAsia="Times New Roman" w:hAnsi="Times New Roman" w:cs="Times New Roman"/>
        </w:rPr>
        <w:t>S</w:t>
      </w:r>
      <w:r w:rsidRPr="00611409">
        <w:rPr>
          <w:rFonts w:ascii="Times New Roman" w:eastAsia="Times New Roman" w:hAnsi="Times New Roman" w:cs="Times New Roman"/>
        </w:rPr>
        <w:t xml:space="preserve">tatus </w:t>
      </w:r>
      <w:r w:rsidR="00936E01" w:rsidRPr="00611409">
        <w:rPr>
          <w:rFonts w:ascii="Times New Roman" w:eastAsia="Times New Roman" w:hAnsi="Times New Roman" w:cs="Times New Roman"/>
        </w:rPr>
        <w:t>D</w:t>
      </w:r>
      <w:r w:rsidRPr="00611409">
        <w:rPr>
          <w:rFonts w:ascii="Times New Roman" w:eastAsia="Times New Roman" w:hAnsi="Times New Roman" w:cs="Times New Roman"/>
        </w:rPr>
        <w:t xml:space="preserve">uring </w:t>
      </w:r>
      <w:r w:rsidR="00936E01" w:rsidRPr="00611409">
        <w:rPr>
          <w:rFonts w:ascii="Times New Roman" w:eastAsia="Times New Roman" w:hAnsi="Times New Roman" w:cs="Times New Roman"/>
        </w:rPr>
        <w:t>D</w:t>
      </w:r>
      <w:r w:rsidRPr="00611409">
        <w:rPr>
          <w:rFonts w:ascii="Times New Roman" w:eastAsia="Times New Roman" w:hAnsi="Times New Roman" w:cs="Times New Roman"/>
        </w:rPr>
        <w:t xml:space="preserve">ermal </w:t>
      </w:r>
      <w:r w:rsidR="00936E01" w:rsidRPr="00611409">
        <w:rPr>
          <w:rFonts w:ascii="Times New Roman" w:eastAsia="Times New Roman" w:hAnsi="Times New Roman" w:cs="Times New Roman"/>
        </w:rPr>
        <w:t>W</w:t>
      </w:r>
      <w:r w:rsidRPr="00611409">
        <w:rPr>
          <w:rFonts w:ascii="Times New Roman" w:eastAsia="Times New Roman" w:hAnsi="Times New Roman" w:cs="Times New Roman"/>
        </w:rPr>
        <w:t xml:space="preserve">ound </w:t>
      </w:r>
      <w:r w:rsidR="00936E01" w:rsidRPr="00611409">
        <w:rPr>
          <w:rFonts w:ascii="Times New Roman" w:eastAsia="Times New Roman" w:hAnsi="Times New Roman" w:cs="Times New Roman"/>
        </w:rPr>
        <w:t>H</w:t>
      </w:r>
      <w:r w:rsidRPr="00611409">
        <w:rPr>
          <w:rFonts w:ascii="Times New Roman" w:eastAsia="Times New Roman" w:hAnsi="Times New Roman" w:cs="Times New Roman"/>
        </w:rPr>
        <w:t xml:space="preserve">ealing in </w:t>
      </w:r>
      <w:r w:rsidR="00936E01" w:rsidRPr="00611409">
        <w:rPr>
          <w:rFonts w:ascii="Times New Roman" w:eastAsia="Times New Roman" w:hAnsi="Times New Roman" w:cs="Times New Roman"/>
        </w:rPr>
        <w:t>Y</w:t>
      </w:r>
      <w:r w:rsidRPr="00611409">
        <w:rPr>
          <w:rFonts w:ascii="Times New Roman" w:eastAsia="Times New Roman" w:hAnsi="Times New Roman" w:cs="Times New Roman"/>
        </w:rPr>
        <w:t xml:space="preserve">oung </w:t>
      </w:r>
      <w:r w:rsidR="00936E01" w:rsidRPr="00611409">
        <w:rPr>
          <w:rFonts w:ascii="Times New Roman" w:eastAsia="Times New Roman" w:hAnsi="Times New Roman" w:cs="Times New Roman"/>
        </w:rPr>
        <w:t>R</w:t>
      </w:r>
      <w:r w:rsidRPr="00611409">
        <w:rPr>
          <w:rFonts w:ascii="Times New Roman" w:eastAsia="Times New Roman" w:hAnsi="Times New Roman" w:cs="Times New Roman"/>
        </w:rPr>
        <w:t>ats</w:t>
      </w:r>
      <w:r w:rsidRPr="006C2356">
        <w:rPr>
          <w:rFonts w:ascii="Times New Roman" w:eastAsia="Times New Roman" w:hAnsi="Times New Roman" w:cs="Times New Roman"/>
          <w:i/>
          <w:iCs/>
        </w:rPr>
        <w:t>. Skin Pharmacol Physio</w:t>
      </w:r>
      <w:r w:rsidR="00611409">
        <w:rPr>
          <w:rFonts w:ascii="Times New Roman" w:eastAsia="Times New Roman" w:hAnsi="Times New Roman" w:cs="Times New Roman"/>
          <w:lang w:val="en-US"/>
        </w:rPr>
        <w:t>,</w:t>
      </w:r>
      <w:r w:rsidR="00CE300E" w:rsidRPr="006C2356">
        <w:rPr>
          <w:rFonts w:ascii="Times New Roman" w:eastAsia="Times New Roman" w:hAnsi="Times New Roman" w:cs="Times New Roman"/>
        </w:rPr>
        <w:t xml:space="preserve"> </w:t>
      </w:r>
      <w:r w:rsidRPr="00611409">
        <w:rPr>
          <w:rFonts w:ascii="Times New Roman" w:eastAsia="Times New Roman" w:hAnsi="Times New Roman" w:cs="Times New Roman"/>
          <w:i/>
          <w:iCs/>
        </w:rPr>
        <w:t>23</w:t>
      </w:r>
      <w:r w:rsidR="009135E5" w:rsidRPr="006C2356">
        <w:rPr>
          <w:rFonts w:ascii="Times New Roman" w:eastAsia="Times New Roman" w:hAnsi="Times New Roman" w:cs="Times New Roman"/>
        </w:rPr>
        <w:t>(6)</w:t>
      </w:r>
      <w:r w:rsidR="00611409">
        <w:rPr>
          <w:rFonts w:ascii="Times New Roman" w:eastAsia="Times New Roman" w:hAnsi="Times New Roman" w:cs="Times New Roman"/>
          <w:lang w:val="en-US"/>
        </w:rPr>
        <w:t xml:space="preserve">, </w:t>
      </w:r>
      <w:r w:rsidRPr="006C2356">
        <w:rPr>
          <w:rFonts w:ascii="Times New Roman" w:eastAsia="Times New Roman" w:hAnsi="Times New Roman" w:cs="Times New Roman"/>
        </w:rPr>
        <w:t xml:space="preserve">290-7. </w:t>
      </w:r>
      <w:r w:rsidR="00D6642D" w:rsidRPr="006C2356">
        <w:rPr>
          <w:rFonts w:ascii="Times New Roman" w:eastAsia="Times New Roman" w:hAnsi="Times New Roman" w:cs="Times New Roman"/>
        </w:rPr>
        <w:t xml:space="preserve">DOI: </w:t>
      </w:r>
      <w:hyperlink r:id="rId15" w:history="1">
        <w:r w:rsidR="00F37AF3" w:rsidRPr="006C2356">
          <w:rPr>
            <w:rStyle w:val="Hyperlink"/>
            <w:rFonts w:ascii="Times New Roman" w:eastAsia="Times New Roman" w:hAnsi="Times New Roman" w:cs="Times New Roman"/>
          </w:rPr>
          <w:t>https://doi.org/10.1159/000313516</w:t>
        </w:r>
      </w:hyperlink>
    </w:p>
    <w:p w14:paraId="3642A89A" w14:textId="38D0B82C" w:rsidR="00951EED" w:rsidRPr="00E54698" w:rsidRDefault="00951EED" w:rsidP="006C2356">
      <w:pPr>
        <w:widowControl w:val="0"/>
        <w:spacing w:after="0" w:line="240" w:lineRule="auto"/>
        <w:ind w:left="1418" w:hanging="425"/>
        <w:jc w:val="both"/>
        <w:rPr>
          <w:rFonts w:ascii="Times New Roman" w:eastAsia="Times New Roman" w:hAnsi="Times New Roman" w:cs="Times New Roman"/>
        </w:rPr>
      </w:pPr>
      <w:r w:rsidRPr="006C2356">
        <w:rPr>
          <w:rFonts w:ascii="Times New Roman" w:eastAsia="Times New Roman" w:hAnsi="Times New Roman" w:cs="Times New Roman"/>
        </w:rPr>
        <w:t>Nindawi</w:t>
      </w:r>
      <w:r w:rsidR="007504F7" w:rsidRPr="006C2356">
        <w:rPr>
          <w:rFonts w:ascii="Times New Roman" w:eastAsia="Times New Roman" w:hAnsi="Times New Roman" w:cs="Times New Roman"/>
        </w:rPr>
        <w:t>.</w:t>
      </w:r>
      <w:r w:rsidR="00A45766" w:rsidRPr="006C2356">
        <w:rPr>
          <w:rFonts w:ascii="Times New Roman" w:eastAsia="Times New Roman" w:hAnsi="Times New Roman" w:cs="Times New Roman"/>
        </w:rPr>
        <w:t>,</w:t>
      </w:r>
      <w:r w:rsidR="00186E4D" w:rsidRPr="006C2356">
        <w:rPr>
          <w:rFonts w:ascii="Times New Roman" w:eastAsia="Times New Roman" w:hAnsi="Times New Roman" w:cs="Times New Roman"/>
        </w:rPr>
        <w:t xml:space="preserve"> Susilawati,</w:t>
      </w:r>
      <w:r w:rsidR="00A45766" w:rsidRPr="006C2356">
        <w:rPr>
          <w:rFonts w:ascii="Times New Roman" w:eastAsia="Times New Roman" w:hAnsi="Times New Roman" w:cs="Times New Roman"/>
        </w:rPr>
        <w:t xml:space="preserve"> E</w:t>
      </w:r>
      <w:r w:rsidR="00186E4D" w:rsidRPr="006C2356">
        <w:rPr>
          <w:rFonts w:ascii="Times New Roman" w:eastAsia="Times New Roman" w:hAnsi="Times New Roman" w:cs="Times New Roman"/>
        </w:rPr>
        <w:t>.</w:t>
      </w:r>
      <w:r w:rsidR="00A45766" w:rsidRPr="00E54698">
        <w:rPr>
          <w:rFonts w:ascii="Times New Roman" w:eastAsia="Times New Roman" w:hAnsi="Times New Roman" w:cs="Times New Roman"/>
        </w:rPr>
        <w:t xml:space="preserve"> F</w:t>
      </w:r>
      <w:r w:rsidR="00186E4D" w:rsidRPr="00E54698">
        <w:rPr>
          <w:rFonts w:ascii="Times New Roman" w:eastAsia="Times New Roman" w:hAnsi="Times New Roman" w:cs="Times New Roman"/>
        </w:rPr>
        <w:t>.</w:t>
      </w:r>
      <w:r w:rsidR="00A45766" w:rsidRPr="00E54698">
        <w:rPr>
          <w:rFonts w:ascii="Times New Roman" w:eastAsia="Times New Roman" w:hAnsi="Times New Roman" w:cs="Times New Roman"/>
        </w:rPr>
        <w:t>,</w:t>
      </w:r>
      <w:r w:rsidR="00611409">
        <w:rPr>
          <w:rFonts w:ascii="Times New Roman" w:eastAsia="Times New Roman" w:hAnsi="Times New Roman" w:cs="Times New Roman"/>
          <w:lang w:val="en-US"/>
        </w:rPr>
        <w:t xml:space="preserve"> &amp;</w:t>
      </w:r>
      <w:r w:rsidR="00A45766" w:rsidRPr="00E54698">
        <w:rPr>
          <w:rFonts w:ascii="Times New Roman" w:eastAsia="Times New Roman" w:hAnsi="Times New Roman" w:cs="Times New Roman"/>
        </w:rPr>
        <w:t xml:space="preserve"> </w:t>
      </w:r>
      <w:r w:rsidR="005C764C" w:rsidRPr="00E54698">
        <w:rPr>
          <w:rFonts w:ascii="Times New Roman" w:eastAsia="Times New Roman" w:hAnsi="Times New Roman" w:cs="Times New Roman"/>
        </w:rPr>
        <w:t xml:space="preserve">Iszakiyah, </w:t>
      </w:r>
      <w:r w:rsidR="00A45766" w:rsidRPr="00E54698">
        <w:rPr>
          <w:rFonts w:ascii="Times New Roman" w:eastAsia="Times New Roman" w:hAnsi="Times New Roman" w:cs="Times New Roman"/>
        </w:rPr>
        <w:t>N</w:t>
      </w:r>
      <w:r w:rsidR="009370D0" w:rsidRPr="00E54698">
        <w:rPr>
          <w:rFonts w:ascii="Times New Roman" w:eastAsia="Times New Roman" w:hAnsi="Times New Roman" w:cs="Times New Roman"/>
        </w:rPr>
        <w:t>.</w:t>
      </w:r>
      <w:r w:rsidR="005C764C" w:rsidRPr="00E54698">
        <w:rPr>
          <w:rFonts w:ascii="Times New Roman" w:eastAsia="Times New Roman" w:hAnsi="Times New Roman" w:cs="Times New Roman"/>
        </w:rPr>
        <w:t xml:space="preserve"> (2021).</w:t>
      </w:r>
      <w:r w:rsidR="009370D0" w:rsidRPr="00E54698">
        <w:rPr>
          <w:rFonts w:ascii="Times New Roman" w:eastAsia="Times New Roman" w:hAnsi="Times New Roman" w:cs="Times New Roman"/>
        </w:rPr>
        <w:t xml:space="preserve"> </w:t>
      </w:r>
      <w:r w:rsidR="009370D0" w:rsidRPr="00503EB9">
        <w:rPr>
          <w:rFonts w:ascii="Times New Roman" w:eastAsia="Times New Roman" w:hAnsi="Times New Roman" w:cs="Times New Roman"/>
        </w:rPr>
        <w:t>Efektivitas Latihan Range of Motion (ROM) A</w:t>
      </w:r>
      <w:r w:rsidR="00554356" w:rsidRPr="00503EB9">
        <w:rPr>
          <w:rFonts w:ascii="Times New Roman" w:eastAsia="Times New Roman" w:hAnsi="Times New Roman" w:cs="Times New Roman"/>
        </w:rPr>
        <w:t>k</w:t>
      </w:r>
      <w:r w:rsidR="009370D0" w:rsidRPr="00503EB9">
        <w:rPr>
          <w:rFonts w:ascii="Times New Roman" w:eastAsia="Times New Roman" w:hAnsi="Times New Roman" w:cs="Times New Roman"/>
        </w:rPr>
        <w:t xml:space="preserve">tif terhadap Tonus Otot Ekstremitas </w:t>
      </w:r>
      <w:r w:rsidR="00554356" w:rsidRPr="00503EB9">
        <w:rPr>
          <w:rFonts w:ascii="Times New Roman" w:eastAsia="Times New Roman" w:hAnsi="Times New Roman" w:cs="Times New Roman"/>
        </w:rPr>
        <w:t>B</w:t>
      </w:r>
      <w:r w:rsidR="009370D0" w:rsidRPr="00503EB9">
        <w:rPr>
          <w:rFonts w:ascii="Times New Roman" w:eastAsia="Times New Roman" w:hAnsi="Times New Roman" w:cs="Times New Roman"/>
        </w:rPr>
        <w:t xml:space="preserve">awah dan Rentang Gerak Sendi pada </w:t>
      </w:r>
      <w:r w:rsidR="009370D0" w:rsidRPr="00503EB9">
        <w:rPr>
          <w:rFonts w:ascii="Times New Roman" w:eastAsia="Times New Roman" w:hAnsi="Times New Roman" w:cs="Times New Roman"/>
        </w:rPr>
        <w:lastRenderedPageBreak/>
        <w:t>Lansia</w:t>
      </w:r>
      <w:r w:rsidR="00554356" w:rsidRPr="00503EB9">
        <w:rPr>
          <w:rFonts w:ascii="Times New Roman" w:eastAsia="Times New Roman" w:hAnsi="Times New Roman" w:cs="Times New Roman"/>
        </w:rPr>
        <w:t>.</w:t>
      </w:r>
      <w:r w:rsidR="00554356" w:rsidRPr="00E54698">
        <w:rPr>
          <w:rFonts w:ascii="Times New Roman" w:eastAsia="Times New Roman" w:hAnsi="Times New Roman" w:cs="Times New Roman"/>
        </w:rPr>
        <w:t xml:space="preserve"> </w:t>
      </w:r>
      <w:r w:rsidR="00554356" w:rsidRPr="00611409">
        <w:rPr>
          <w:rFonts w:ascii="Times New Roman" w:eastAsia="Times New Roman" w:hAnsi="Times New Roman" w:cs="Times New Roman"/>
          <w:i/>
          <w:iCs/>
        </w:rPr>
        <w:t>Jurnal Kesehatan Politeknik</w:t>
      </w:r>
      <w:r w:rsidR="00AC45FE" w:rsidRPr="00611409">
        <w:rPr>
          <w:rFonts w:ascii="Times New Roman" w:eastAsia="Times New Roman" w:hAnsi="Times New Roman" w:cs="Times New Roman"/>
          <w:i/>
          <w:iCs/>
        </w:rPr>
        <w:t xml:space="preserve"> Negeri Madura</w:t>
      </w:r>
      <w:r w:rsidR="005C764C" w:rsidRPr="00611409">
        <w:rPr>
          <w:rFonts w:ascii="Times New Roman" w:eastAsia="Times New Roman" w:hAnsi="Times New Roman" w:cs="Times New Roman"/>
          <w:i/>
          <w:iCs/>
        </w:rPr>
        <w:t xml:space="preserve">. </w:t>
      </w:r>
      <w:r w:rsidR="00AC45FE" w:rsidRPr="00611409">
        <w:rPr>
          <w:rFonts w:ascii="Times New Roman" w:eastAsia="Times New Roman" w:hAnsi="Times New Roman" w:cs="Times New Roman"/>
          <w:i/>
          <w:iCs/>
        </w:rPr>
        <w:t>11</w:t>
      </w:r>
      <w:r w:rsidR="001B6EA9" w:rsidRPr="00E54698">
        <w:rPr>
          <w:rFonts w:ascii="Times New Roman" w:eastAsia="Times New Roman" w:hAnsi="Times New Roman" w:cs="Times New Roman"/>
        </w:rPr>
        <w:t xml:space="preserve">(1). DOI: </w:t>
      </w:r>
      <w:r w:rsidR="00A70185">
        <w:fldChar w:fldCharType="begin"/>
      </w:r>
      <w:r w:rsidR="00A70185">
        <w:instrText xml:space="preserve"> HYPERLINK "https://doi.org/10.24929/fik.v11i1.1246" </w:instrText>
      </w:r>
      <w:r w:rsidR="00A70185">
        <w:fldChar w:fldCharType="separate"/>
      </w:r>
      <w:r w:rsidR="00EE4DEC" w:rsidRPr="00E54698">
        <w:rPr>
          <w:rStyle w:val="Hyperlink"/>
          <w:rFonts w:ascii="Times New Roman" w:eastAsia="Times New Roman" w:hAnsi="Times New Roman" w:cs="Times New Roman"/>
        </w:rPr>
        <w:t>https://doi.org/10.24929/fik.v11i1.1246</w:t>
      </w:r>
      <w:r w:rsidR="00A70185">
        <w:rPr>
          <w:rStyle w:val="Hyperlink"/>
          <w:rFonts w:ascii="Times New Roman" w:eastAsia="Times New Roman" w:hAnsi="Times New Roman" w:cs="Times New Roman"/>
        </w:rPr>
        <w:fldChar w:fldCharType="end"/>
      </w:r>
    </w:p>
    <w:p w14:paraId="364AE06E" w14:textId="50F72719" w:rsidR="000800F2" w:rsidRPr="00E54698" w:rsidRDefault="000800F2" w:rsidP="00191314">
      <w:pPr>
        <w:widowControl w:val="0"/>
        <w:spacing w:after="0" w:line="240" w:lineRule="auto"/>
        <w:ind w:left="1470" w:hanging="480"/>
        <w:jc w:val="both"/>
        <w:rPr>
          <w:rFonts w:ascii="Times New Roman" w:hAnsi="Times New Roman" w:cs="Times New Roman"/>
        </w:rPr>
      </w:pPr>
      <w:r w:rsidRPr="00E54698">
        <w:rPr>
          <w:rFonts w:ascii="Times New Roman" w:hAnsi="Times New Roman" w:cs="Times New Roman"/>
        </w:rPr>
        <w:t>Parker</w:t>
      </w:r>
      <w:r w:rsidR="00F40739" w:rsidRPr="00E54698">
        <w:rPr>
          <w:rFonts w:ascii="Times New Roman" w:hAnsi="Times New Roman" w:cs="Times New Roman"/>
        </w:rPr>
        <w:t>,</w:t>
      </w:r>
      <w:r w:rsidRPr="00E54698">
        <w:rPr>
          <w:rFonts w:ascii="Times New Roman" w:hAnsi="Times New Roman" w:cs="Times New Roman"/>
        </w:rPr>
        <w:t xml:space="preserve"> J</w:t>
      </w:r>
      <w:r w:rsidR="00F40739" w:rsidRPr="00E54698">
        <w:rPr>
          <w:rFonts w:ascii="Times New Roman" w:hAnsi="Times New Roman" w:cs="Times New Roman"/>
        </w:rPr>
        <w:t xml:space="preserve">. </w:t>
      </w:r>
      <w:r w:rsidRPr="00E54698">
        <w:rPr>
          <w:rFonts w:ascii="Times New Roman" w:hAnsi="Times New Roman" w:cs="Times New Roman"/>
        </w:rPr>
        <w:t>C</w:t>
      </w:r>
      <w:r w:rsidR="00F40739" w:rsidRPr="00E54698">
        <w:rPr>
          <w:rFonts w:ascii="Times New Roman" w:hAnsi="Times New Roman" w:cs="Times New Roman"/>
        </w:rPr>
        <w:t>.</w:t>
      </w:r>
      <w:r w:rsidRPr="00E54698">
        <w:rPr>
          <w:rFonts w:ascii="Times New Roman" w:hAnsi="Times New Roman" w:cs="Times New Roman"/>
        </w:rPr>
        <w:t>, Scharfbilig</w:t>
      </w:r>
      <w:r w:rsidR="00F40739" w:rsidRPr="00E54698">
        <w:rPr>
          <w:rFonts w:ascii="Times New Roman" w:hAnsi="Times New Roman" w:cs="Times New Roman"/>
        </w:rPr>
        <w:t>,</w:t>
      </w:r>
      <w:r w:rsidRPr="00E54698">
        <w:rPr>
          <w:rFonts w:ascii="Times New Roman" w:hAnsi="Times New Roman" w:cs="Times New Roman"/>
        </w:rPr>
        <w:t xml:space="preserve"> R</w:t>
      </w:r>
      <w:r w:rsidR="00F40739" w:rsidRPr="00E54698">
        <w:rPr>
          <w:rFonts w:ascii="Times New Roman" w:hAnsi="Times New Roman" w:cs="Times New Roman"/>
        </w:rPr>
        <w:t xml:space="preserve">. </w:t>
      </w:r>
      <w:r w:rsidRPr="00E54698">
        <w:rPr>
          <w:rFonts w:ascii="Times New Roman" w:hAnsi="Times New Roman" w:cs="Times New Roman"/>
        </w:rPr>
        <w:t>W</w:t>
      </w:r>
      <w:r w:rsidR="003461CF" w:rsidRPr="00E54698">
        <w:rPr>
          <w:rFonts w:ascii="Times New Roman" w:hAnsi="Times New Roman" w:cs="Times New Roman"/>
        </w:rPr>
        <w:t>.</w:t>
      </w:r>
      <w:r w:rsidRPr="00E54698">
        <w:rPr>
          <w:rFonts w:ascii="Times New Roman" w:hAnsi="Times New Roman" w:cs="Times New Roman"/>
        </w:rPr>
        <w:t>,</w:t>
      </w:r>
      <w:r w:rsidR="00611409">
        <w:rPr>
          <w:rFonts w:ascii="Times New Roman" w:hAnsi="Times New Roman" w:cs="Times New Roman"/>
          <w:lang w:val="en-US"/>
        </w:rPr>
        <w:t xml:space="preserve"> &amp;</w:t>
      </w:r>
      <w:r w:rsidRPr="00E54698">
        <w:rPr>
          <w:rFonts w:ascii="Times New Roman" w:hAnsi="Times New Roman" w:cs="Times New Roman"/>
        </w:rPr>
        <w:t xml:space="preserve"> Jones</w:t>
      </w:r>
      <w:r w:rsidR="005D5827" w:rsidRPr="00E54698">
        <w:rPr>
          <w:rFonts w:ascii="Times New Roman" w:hAnsi="Times New Roman" w:cs="Times New Roman"/>
        </w:rPr>
        <w:t>,</w:t>
      </w:r>
      <w:r w:rsidRPr="00E54698">
        <w:rPr>
          <w:rFonts w:ascii="Times New Roman" w:hAnsi="Times New Roman" w:cs="Times New Roman"/>
        </w:rPr>
        <w:t xml:space="preserve"> S.</w:t>
      </w:r>
      <w:r w:rsidR="005D5827" w:rsidRPr="00E54698">
        <w:rPr>
          <w:rFonts w:ascii="Times New Roman" w:hAnsi="Times New Roman" w:cs="Times New Roman"/>
        </w:rPr>
        <w:t xml:space="preserve"> (2018).</w:t>
      </w:r>
      <w:r w:rsidRPr="00E54698">
        <w:rPr>
          <w:rFonts w:ascii="Times New Roman" w:hAnsi="Times New Roman" w:cs="Times New Roman"/>
        </w:rPr>
        <w:t xml:space="preserve"> </w:t>
      </w:r>
      <w:r w:rsidRPr="00611409">
        <w:rPr>
          <w:rFonts w:ascii="Times New Roman" w:hAnsi="Times New Roman" w:cs="Times New Roman"/>
        </w:rPr>
        <w:t>Effectiveness of Two M</w:t>
      </w:r>
      <w:r w:rsidR="00934CB0" w:rsidRPr="00611409">
        <w:rPr>
          <w:rFonts w:ascii="Times New Roman" w:hAnsi="Times New Roman" w:cs="Times New Roman"/>
        </w:rPr>
        <w:t>o</w:t>
      </w:r>
      <w:r w:rsidRPr="00611409">
        <w:rPr>
          <w:rFonts w:ascii="Times New Roman" w:hAnsi="Times New Roman" w:cs="Times New Roman"/>
        </w:rPr>
        <w:t xml:space="preserve">isturizers in The Treatment </w:t>
      </w:r>
      <w:r w:rsidR="00384DD2" w:rsidRPr="00611409">
        <w:rPr>
          <w:rFonts w:ascii="Times New Roman" w:hAnsi="Times New Roman" w:cs="Times New Roman"/>
        </w:rPr>
        <w:t>of</w:t>
      </w:r>
      <w:r w:rsidRPr="00611409">
        <w:rPr>
          <w:rFonts w:ascii="Times New Roman" w:hAnsi="Times New Roman" w:cs="Times New Roman"/>
        </w:rPr>
        <w:t xml:space="preserve"> Foot Xerosis</w:t>
      </w:r>
      <w:r w:rsidRPr="00E54698">
        <w:rPr>
          <w:rFonts w:ascii="Times New Roman" w:hAnsi="Times New Roman" w:cs="Times New Roman"/>
          <w:i/>
          <w:iCs/>
        </w:rPr>
        <w:t>. Journal of the American Podiatric Medical Association</w:t>
      </w:r>
      <w:r w:rsidR="00611409">
        <w:rPr>
          <w:rFonts w:ascii="Times New Roman" w:hAnsi="Times New Roman" w:cs="Times New Roman"/>
          <w:i/>
          <w:iCs/>
          <w:lang w:val="en-US"/>
        </w:rPr>
        <w:t>,</w:t>
      </w:r>
      <w:r w:rsidR="009F5774" w:rsidRPr="00E54698">
        <w:rPr>
          <w:rFonts w:ascii="Times New Roman" w:hAnsi="Times New Roman" w:cs="Times New Roman"/>
          <w:i/>
          <w:iCs/>
        </w:rPr>
        <w:t xml:space="preserve"> </w:t>
      </w:r>
      <w:r w:rsidRPr="00E54698">
        <w:rPr>
          <w:rFonts w:ascii="Times New Roman" w:hAnsi="Times New Roman" w:cs="Times New Roman"/>
        </w:rPr>
        <w:t>108</w:t>
      </w:r>
      <w:r w:rsidR="009F5774" w:rsidRPr="00E54698">
        <w:rPr>
          <w:rFonts w:ascii="Times New Roman" w:hAnsi="Times New Roman" w:cs="Times New Roman"/>
        </w:rPr>
        <w:t>(6)</w:t>
      </w:r>
      <w:r w:rsidRPr="00E54698">
        <w:rPr>
          <w:rFonts w:ascii="Times New Roman" w:hAnsi="Times New Roman" w:cs="Times New Roman"/>
        </w:rPr>
        <w:t>.</w:t>
      </w:r>
      <w:r w:rsidR="009F5774" w:rsidRPr="00E54698">
        <w:rPr>
          <w:rFonts w:ascii="Times New Roman" w:hAnsi="Times New Roman" w:cs="Times New Roman"/>
        </w:rPr>
        <w:t xml:space="preserve"> </w:t>
      </w:r>
      <w:r w:rsidR="00701FB8" w:rsidRPr="00E54698">
        <w:rPr>
          <w:rFonts w:ascii="Times New Roman" w:hAnsi="Times New Roman" w:cs="Times New Roman"/>
        </w:rPr>
        <w:t xml:space="preserve">458-465. DOI: </w:t>
      </w:r>
      <w:r w:rsidR="00A70185">
        <w:fldChar w:fldCharType="begin"/>
      </w:r>
      <w:r w:rsidR="00A70185">
        <w:instrText xml:space="preserve"> HYPERLINK "https://doi.org/10.7547/16-119" </w:instrText>
      </w:r>
      <w:r w:rsidR="00A70185">
        <w:fldChar w:fldCharType="separate"/>
      </w:r>
      <w:r w:rsidR="00AF5B79" w:rsidRPr="00E54698">
        <w:rPr>
          <w:rStyle w:val="Hyperlink"/>
          <w:rFonts w:ascii="Times New Roman" w:hAnsi="Times New Roman" w:cs="Times New Roman"/>
        </w:rPr>
        <w:t>https://doi.org/10.7547/16-119</w:t>
      </w:r>
      <w:r w:rsidR="00A70185">
        <w:rPr>
          <w:rStyle w:val="Hyperlink"/>
          <w:rFonts w:ascii="Times New Roman" w:hAnsi="Times New Roman" w:cs="Times New Roman"/>
        </w:rPr>
        <w:fldChar w:fldCharType="end"/>
      </w:r>
    </w:p>
    <w:p w14:paraId="218AC887" w14:textId="1BC5C56A" w:rsidR="006C2356" w:rsidRDefault="006C2356" w:rsidP="00191314">
      <w:pPr>
        <w:widowControl w:val="0"/>
        <w:spacing w:after="0" w:line="240" w:lineRule="auto"/>
        <w:ind w:left="1470" w:hanging="480"/>
        <w:jc w:val="both"/>
        <w:rPr>
          <w:rFonts w:ascii="Times New Roman" w:hAnsi="Times New Roman" w:cs="Times New Roman"/>
          <w:lang w:val="en-US"/>
        </w:rPr>
      </w:pPr>
      <w:proofErr w:type="spellStart"/>
      <w:r>
        <w:rPr>
          <w:rFonts w:ascii="Times New Roman" w:hAnsi="Times New Roman" w:cs="Times New Roman"/>
          <w:lang w:val="en-US"/>
        </w:rPr>
        <w:t>Pristianto</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Wijianto</w:t>
      </w:r>
      <w:proofErr w:type="spellEnd"/>
      <w:r>
        <w:rPr>
          <w:rFonts w:ascii="Times New Roman" w:hAnsi="Times New Roman" w:cs="Times New Roman"/>
          <w:lang w:val="en-US"/>
        </w:rPr>
        <w:t xml:space="preserve">., &amp; Rahman, F. (2018). </w:t>
      </w:r>
      <w:proofErr w:type="spellStart"/>
      <w:r w:rsidRPr="00611409">
        <w:rPr>
          <w:rFonts w:ascii="Times New Roman" w:hAnsi="Times New Roman" w:cs="Times New Roman"/>
          <w:i/>
          <w:iCs/>
          <w:lang w:val="en-US"/>
        </w:rPr>
        <w:t>Terapi</w:t>
      </w:r>
      <w:proofErr w:type="spellEnd"/>
      <w:r w:rsidRPr="00611409">
        <w:rPr>
          <w:rFonts w:ascii="Times New Roman" w:hAnsi="Times New Roman" w:cs="Times New Roman"/>
          <w:i/>
          <w:iCs/>
          <w:lang w:val="en-US"/>
        </w:rPr>
        <w:t xml:space="preserve"> </w:t>
      </w:r>
      <w:proofErr w:type="spellStart"/>
      <w:r w:rsidRPr="00611409">
        <w:rPr>
          <w:rFonts w:ascii="Times New Roman" w:hAnsi="Times New Roman" w:cs="Times New Roman"/>
          <w:i/>
          <w:iCs/>
          <w:lang w:val="en-US"/>
        </w:rPr>
        <w:t>latihan</w:t>
      </w:r>
      <w:proofErr w:type="spellEnd"/>
      <w:r w:rsidRPr="00611409">
        <w:rPr>
          <w:rFonts w:ascii="Times New Roman" w:hAnsi="Times New Roman" w:cs="Times New Roman"/>
          <w:i/>
          <w:iCs/>
          <w:lang w:val="en-US"/>
        </w:rPr>
        <w:t xml:space="preserve"> Dasar</w:t>
      </w:r>
      <w:r>
        <w:rPr>
          <w:rFonts w:ascii="Times New Roman" w:hAnsi="Times New Roman" w:cs="Times New Roman"/>
          <w:lang w:val="en-US"/>
        </w:rPr>
        <w:t>. Surakarta: Muhammadiyah University Press.</w:t>
      </w:r>
    </w:p>
    <w:p w14:paraId="7190B68C" w14:textId="0A9CFB07" w:rsidR="000800F2" w:rsidRPr="00E54698" w:rsidRDefault="000800F2" w:rsidP="00191314">
      <w:pPr>
        <w:widowControl w:val="0"/>
        <w:spacing w:after="0" w:line="240" w:lineRule="auto"/>
        <w:ind w:left="1470" w:hanging="480"/>
        <w:jc w:val="both"/>
        <w:rPr>
          <w:rFonts w:ascii="Times New Roman" w:hAnsi="Times New Roman" w:cs="Times New Roman"/>
        </w:rPr>
      </w:pPr>
      <w:r w:rsidRPr="00E54698">
        <w:rPr>
          <w:rFonts w:ascii="Times New Roman" w:hAnsi="Times New Roman" w:cs="Times New Roman"/>
        </w:rPr>
        <w:t>Si</w:t>
      </w:r>
      <w:r w:rsidR="00186DB1" w:rsidRPr="00E54698">
        <w:rPr>
          <w:rFonts w:ascii="Times New Roman" w:hAnsi="Times New Roman" w:cs="Times New Roman"/>
        </w:rPr>
        <w:t>s</w:t>
      </w:r>
      <w:r w:rsidRPr="00E54698">
        <w:rPr>
          <w:rFonts w:ascii="Times New Roman" w:hAnsi="Times New Roman" w:cs="Times New Roman"/>
        </w:rPr>
        <w:t>wanto</w:t>
      </w:r>
      <w:r w:rsidR="00EF099F" w:rsidRPr="00E54698">
        <w:rPr>
          <w:rFonts w:ascii="Times New Roman" w:hAnsi="Times New Roman" w:cs="Times New Roman"/>
        </w:rPr>
        <w:t>.</w:t>
      </w:r>
      <w:r w:rsidRPr="00E54698">
        <w:rPr>
          <w:rFonts w:ascii="Times New Roman" w:hAnsi="Times New Roman" w:cs="Times New Roman"/>
        </w:rPr>
        <w:t>, Asrianti</w:t>
      </w:r>
      <w:r w:rsidR="00EF099F" w:rsidRPr="00E54698">
        <w:rPr>
          <w:rFonts w:ascii="Times New Roman" w:hAnsi="Times New Roman" w:cs="Times New Roman"/>
        </w:rPr>
        <w:t>,</w:t>
      </w:r>
      <w:r w:rsidRPr="00E54698">
        <w:rPr>
          <w:rFonts w:ascii="Times New Roman" w:hAnsi="Times New Roman" w:cs="Times New Roman"/>
        </w:rPr>
        <w:t xml:space="preserve"> T</w:t>
      </w:r>
      <w:r w:rsidR="00EF099F" w:rsidRPr="00E54698">
        <w:rPr>
          <w:rFonts w:ascii="Times New Roman" w:hAnsi="Times New Roman" w:cs="Times New Roman"/>
        </w:rPr>
        <w:t>.</w:t>
      </w:r>
      <w:r w:rsidRPr="00E54698">
        <w:rPr>
          <w:rFonts w:ascii="Times New Roman" w:hAnsi="Times New Roman" w:cs="Times New Roman"/>
        </w:rPr>
        <w:t xml:space="preserve">, </w:t>
      </w:r>
      <w:r w:rsidR="00611409">
        <w:rPr>
          <w:rFonts w:ascii="Times New Roman" w:hAnsi="Times New Roman" w:cs="Times New Roman"/>
          <w:lang w:val="en-US"/>
        </w:rPr>
        <w:t xml:space="preserve">&amp; </w:t>
      </w:r>
      <w:r w:rsidRPr="00E54698">
        <w:rPr>
          <w:rFonts w:ascii="Times New Roman" w:hAnsi="Times New Roman" w:cs="Times New Roman"/>
        </w:rPr>
        <w:t>Mulyana</w:t>
      </w:r>
      <w:r w:rsidR="00EF099F" w:rsidRPr="00E54698">
        <w:rPr>
          <w:rFonts w:ascii="Times New Roman" w:hAnsi="Times New Roman" w:cs="Times New Roman"/>
        </w:rPr>
        <w:t>,</w:t>
      </w:r>
      <w:r w:rsidRPr="00E54698">
        <w:rPr>
          <w:rFonts w:ascii="Times New Roman" w:hAnsi="Times New Roman" w:cs="Times New Roman"/>
        </w:rPr>
        <w:t xml:space="preserve"> D.</w:t>
      </w:r>
      <w:r w:rsidR="00EF099F" w:rsidRPr="00E54698">
        <w:rPr>
          <w:rFonts w:ascii="Times New Roman" w:hAnsi="Times New Roman" w:cs="Times New Roman"/>
        </w:rPr>
        <w:t xml:space="preserve"> (2020).</w:t>
      </w:r>
      <w:r w:rsidRPr="00E54698">
        <w:rPr>
          <w:rFonts w:ascii="Times New Roman" w:hAnsi="Times New Roman" w:cs="Times New Roman"/>
        </w:rPr>
        <w:t xml:space="preserve"> </w:t>
      </w:r>
      <w:r w:rsidRPr="00611409">
        <w:rPr>
          <w:rFonts w:ascii="Times New Roman" w:hAnsi="Times New Roman" w:cs="Times New Roman"/>
          <w:i/>
          <w:iCs/>
        </w:rPr>
        <w:t>Neglected Tropical Disease Kusta Epidemiologi A</w:t>
      </w:r>
      <w:r w:rsidR="00005248" w:rsidRPr="00611409">
        <w:rPr>
          <w:rFonts w:ascii="Times New Roman" w:hAnsi="Times New Roman" w:cs="Times New Roman"/>
          <w:i/>
          <w:iCs/>
        </w:rPr>
        <w:t>p</w:t>
      </w:r>
      <w:r w:rsidRPr="00611409">
        <w:rPr>
          <w:rFonts w:ascii="Times New Roman" w:hAnsi="Times New Roman" w:cs="Times New Roman"/>
          <w:i/>
          <w:iCs/>
        </w:rPr>
        <w:t>likatif</w:t>
      </w:r>
      <w:r w:rsidRPr="00E54698">
        <w:rPr>
          <w:rFonts w:ascii="Times New Roman" w:hAnsi="Times New Roman" w:cs="Times New Roman"/>
        </w:rPr>
        <w:t>. Mulawarman University Press.</w:t>
      </w:r>
      <w:r w:rsidR="0030040B" w:rsidRPr="00E54698">
        <w:rPr>
          <w:rFonts w:ascii="Times New Roman" w:hAnsi="Times New Roman" w:cs="Times New Roman"/>
        </w:rPr>
        <w:t xml:space="preserve"> </w:t>
      </w:r>
      <w:r w:rsidR="0030040B" w:rsidRPr="00E54698">
        <w:rPr>
          <w:rFonts w:ascii="Times New Roman" w:eastAsia="Times New Roman" w:hAnsi="Times New Roman" w:cs="Times New Roman"/>
        </w:rPr>
        <w:t>Retrieved from</w:t>
      </w:r>
      <w:r w:rsidR="004B6DA5" w:rsidRPr="00E54698">
        <w:rPr>
          <w:rFonts w:ascii="Times New Roman" w:eastAsia="Times New Roman" w:hAnsi="Times New Roman" w:cs="Times New Roman"/>
        </w:rPr>
        <w:t xml:space="preserve"> </w:t>
      </w:r>
      <w:hyperlink r:id="rId16" w:history="1">
        <w:r w:rsidR="004B6DA5" w:rsidRPr="00E54698">
          <w:rPr>
            <w:rStyle w:val="Hyperlink"/>
            <w:rFonts w:ascii="Times New Roman" w:eastAsia="Times New Roman" w:hAnsi="Times New Roman" w:cs="Times New Roman"/>
          </w:rPr>
          <w:t>h</w:t>
        </w:r>
        <w:r w:rsidR="004B6DA5" w:rsidRPr="00E54698">
          <w:rPr>
            <w:rStyle w:val="Hyperlink"/>
            <w:rFonts w:ascii="Times New Roman" w:hAnsi="Times New Roman" w:cs="Times New Roman"/>
          </w:rPr>
          <w:t>ttps://www.google.com/url?sa=t&amp;source=web&amp;rct=j&amp;url=https://repository.unmul.ac.id/bitstream/handle/123456789/6027/buku%2520Sis%25202020%2520kusta%2520edit.pdf%3Fsequence%3D1%26isAllowed%3Dy&amp;ved=2ahUKEwiZlNaetpj4AhXBQ3wKHeQWArYQFnoECBUQAQ&amp;usg=AOvVaw32-A_KBHg3UlgoXbPtES-c</w:t>
        </w:r>
      </w:hyperlink>
    </w:p>
    <w:p w14:paraId="57B809DA" w14:textId="7C30010D" w:rsidR="000800F2" w:rsidRPr="00E54698" w:rsidRDefault="000800F2" w:rsidP="00191314">
      <w:pPr>
        <w:widowControl w:val="0"/>
        <w:spacing w:after="0" w:line="240" w:lineRule="auto"/>
        <w:ind w:left="1470" w:hanging="480"/>
        <w:jc w:val="both"/>
        <w:rPr>
          <w:rFonts w:ascii="Times New Roman" w:hAnsi="Times New Roman" w:cs="Times New Roman"/>
        </w:rPr>
      </w:pPr>
      <w:r w:rsidRPr="00E54698">
        <w:rPr>
          <w:rFonts w:ascii="Times New Roman" w:eastAsia="Times New Roman" w:hAnsi="Times New Roman" w:cs="Times New Roman"/>
        </w:rPr>
        <w:t>Song</w:t>
      </w:r>
      <w:r w:rsidR="005039B9" w:rsidRPr="00E54698">
        <w:rPr>
          <w:rFonts w:ascii="Times New Roman" w:eastAsia="Times New Roman" w:hAnsi="Times New Roman" w:cs="Times New Roman"/>
        </w:rPr>
        <w:t>,</w:t>
      </w:r>
      <w:r w:rsidRPr="00E54698">
        <w:rPr>
          <w:rFonts w:ascii="Times New Roman" w:eastAsia="Times New Roman" w:hAnsi="Times New Roman" w:cs="Times New Roman"/>
        </w:rPr>
        <w:t xml:space="preserve"> S</w:t>
      </w:r>
      <w:r w:rsidR="005039B9" w:rsidRPr="00E54698">
        <w:rPr>
          <w:rFonts w:ascii="Times New Roman" w:eastAsia="Times New Roman" w:hAnsi="Times New Roman" w:cs="Times New Roman"/>
        </w:rPr>
        <w:t xml:space="preserve">. </w:t>
      </w:r>
      <w:r w:rsidRPr="00E54698">
        <w:rPr>
          <w:rFonts w:ascii="Times New Roman" w:eastAsia="Times New Roman" w:hAnsi="Times New Roman" w:cs="Times New Roman"/>
        </w:rPr>
        <w:t>P</w:t>
      </w:r>
      <w:r w:rsidR="005039B9" w:rsidRPr="00E54698">
        <w:rPr>
          <w:rFonts w:ascii="Times New Roman" w:eastAsia="Times New Roman" w:hAnsi="Times New Roman" w:cs="Times New Roman"/>
        </w:rPr>
        <w:t>.</w:t>
      </w:r>
      <w:r w:rsidRPr="00E54698">
        <w:rPr>
          <w:rFonts w:ascii="Times New Roman" w:eastAsia="Times New Roman" w:hAnsi="Times New Roman" w:cs="Times New Roman"/>
        </w:rPr>
        <w:t>, Lv</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xml:space="preserve"> C</w:t>
      </w:r>
      <w:r w:rsidR="00881DD8" w:rsidRPr="00E54698">
        <w:rPr>
          <w:rFonts w:ascii="Times New Roman" w:eastAsia="Times New Roman" w:hAnsi="Times New Roman" w:cs="Times New Roman"/>
        </w:rPr>
        <w:t xml:space="preserve">. </w:t>
      </w:r>
      <w:r w:rsidRPr="00E54698">
        <w:rPr>
          <w:rFonts w:ascii="Times New Roman" w:eastAsia="Times New Roman" w:hAnsi="Times New Roman" w:cs="Times New Roman"/>
        </w:rPr>
        <w:t>Z</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Feingold</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xml:space="preserve"> K</w:t>
      </w:r>
      <w:r w:rsidR="00881DD8" w:rsidRPr="00E54698">
        <w:rPr>
          <w:rFonts w:ascii="Times New Roman" w:eastAsia="Times New Roman" w:hAnsi="Times New Roman" w:cs="Times New Roman"/>
        </w:rPr>
        <w:t xml:space="preserve">. </w:t>
      </w:r>
      <w:r w:rsidRPr="00E54698">
        <w:rPr>
          <w:rFonts w:ascii="Times New Roman" w:eastAsia="Times New Roman" w:hAnsi="Times New Roman" w:cs="Times New Roman"/>
        </w:rPr>
        <w:t>R</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Hou</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xml:space="preserve"> Q</w:t>
      </w:r>
      <w:r w:rsidR="00881DD8" w:rsidRPr="00E54698">
        <w:rPr>
          <w:rFonts w:ascii="Times New Roman" w:eastAsia="Times New Roman" w:hAnsi="Times New Roman" w:cs="Times New Roman"/>
        </w:rPr>
        <w:t xml:space="preserve">. </w:t>
      </w:r>
      <w:r w:rsidRPr="00E54698">
        <w:rPr>
          <w:rFonts w:ascii="Times New Roman" w:eastAsia="Times New Roman" w:hAnsi="Times New Roman" w:cs="Times New Roman"/>
        </w:rPr>
        <w:t>N</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Li</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xml:space="preserve"> Z</w:t>
      </w:r>
      <w:r w:rsidR="00881DD8" w:rsidRPr="00E54698">
        <w:rPr>
          <w:rFonts w:ascii="Times New Roman" w:eastAsia="Times New Roman" w:hAnsi="Times New Roman" w:cs="Times New Roman"/>
        </w:rPr>
        <w:t xml:space="preserve">. </w:t>
      </w:r>
      <w:r w:rsidRPr="00E54698">
        <w:rPr>
          <w:rFonts w:ascii="Times New Roman" w:eastAsia="Times New Roman" w:hAnsi="Times New Roman" w:cs="Times New Roman"/>
        </w:rPr>
        <w:t>Y</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Guo</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xml:space="preserve"> C</w:t>
      </w:r>
      <w:r w:rsidR="00881DD8" w:rsidRPr="00E54698">
        <w:rPr>
          <w:rFonts w:ascii="Times New Roman" w:eastAsia="Times New Roman" w:hAnsi="Times New Roman" w:cs="Times New Roman"/>
        </w:rPr>
        <w:t xml:space="preserve">. </w:t>
      </w:r>
      <w:r w:rsidRPr="00E54698">
        <w:rPr>
          <w:rFonts w:ascii="Times New Roman" w:eastAsia="Times New Roman" w:hAnsi="Times New Roman" w:cs="Times New Roman"/>
        </w:rPr>
        <w:t>Y</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Elias</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xml:space="preserve"> P</w:t>
      </w:r>
      <w:r w:rsidR="00881DD8" w:rsidRPr="00E54698">
        <w:rPr>
          <w:rFonts w:ascii="Times New Roman" w:eastAsia="Times New Roman" w:hAnsi="Times New Roman" w:cs="Times New Roman"/>
        </w:rPr>
        <w:t xml:space="preserve">. </w:t>
      </w:r>
      <w:r w:rsidRPr="00E54698">
        <w:rPr>
          <w:rFonts w:ascii="Times New Roman" w:eastAsia="Times New Roman" w:hAnsi="Times New Roman" w:cs="Times New Roman"/>
        </w:rPr>
        <w:t>M</w:t>
      </w:r>
      <w:r w:rsidR="00881DD8" w:rsidRPr="00E54698">
        <w:rPr>
          <w:rFonts w:ascii="Times New Roman" w:eastAsia="Times New Roman" w:hAnsi="Times New Roman" w:cs="Times New Roman"/>
        </w:rPr>
        <w:t>.</w:t>
      </w:r>
      <w:r w:rsidRPr="00E54698">
        <w:rPr>
          <w:rFonts w:ascii="Times New Roman" w:eastAsia="Times New Roman" w:hAnsi="Times New Roman" w:cs="Times New Roman"/>
        </w:rPr>
        <w:t xml:space="preserve">, </w:t>
      </w:r>
      <w:r w:rsidR="00611409">
        <w:rPr>
          <w:rFonts w:ascii="Times New Roman" w:eastAsia="Times New Roman" w:hAnsi="Times New Roman" w:cs="Times New Roman"/>
          <w:lang w:val="en-US"/>
        </w:rPr>
        <w:t xml:space="preserve">&amp; </w:t>
      </w:r>
      <w:r w:rsidRPr="00E54698">
        <w:rPr>
          <w:rFonts w:ascii="Times New Roman" w:eastAsia="Times New Roman" w:hAnsi="Times New Roman" w:cs="Times New Roman"/>
        </w:rPr>
        <w:t>Man</w:t>
      </w:r>
      <w:r w:rsidR="002B27E9" w:rsidRPr="00E54698">
        <w:rPr>
          <w:rFonts w:ascii="Times New Roman" w:eastAsia="Times New Roman" w:hAnsi="Times New Roman" w:cs="Times New Roman"/>
        </w:rPr>
        <w:t xml:space="preserve">, </w:t>
      </w:r>
      <w:r w:rsidRPr="00E54698">
        <w:rPr>
          <w:rFonts w:ascii="Times New Roman" w:eastAsia="Times New Roman" w:hAnsi="Times New Roman" w:cs="Times New Roman"/>
        </w:rPr>
        <w:t>M</w:t>
      </w:r>
      <w:r w:rsidR="002B27E9" w:rsidRPr="00E54698">
        <w:rPr>
          <w:rFonts w:ascii="Times New Roman" w:eastAsia="Times New Roman" w:hAnsi="Times New Roman" w:cs="Times New Roman"/>
        </w:rPr>
        <w:t xml:space="preserve">. </w:t>
      </w:r>
      <w:r w:rsidRPr="00E54698">
        <w:rPr>
          <w:rFonts w:ascii="Times New Roman" w:eastAsia="Times New Roman" w:hAnsi="Times New Roman" w:cs="Times New Roman"/>
        </w:rPr>
        <w:t>Q.</w:t>
      </w:r>
      <w:r w:rsidR="002B27E9" w:rsidRPr="00E54698">
        <w:rPr>
          <w:rFonts w:ascii="Times New Roman" w:eastAsia="Times New Roman" w:hAnsi="Times New Roman" w:cs="Times New Roman"/>
        </w:rPr>
        <w:t xml:space="preserve"> (2009).</w:t>
      </w:r>
      <w:r w:rsidRPr="00E54698">
        <w:rPr>
          <w:rFonts w:ascii="Times New Roman" w:eastAsia="Times New Roman" w:hAnsi="Times New Roman" w:cs="Times New Roman"/>
        </w:rPr>
        <w:t xml:space="preserve"> </w:t>
      </w:r>
      <w:r w:rsidRPr="00611409">
        <w:rPr>
          <w:rFonts w:ascii="Times New Roman" w:eastAsia="Times New Roman" w:hAnsi="Times New Roman" w:cs="Times New Roman"/>
        </w:rPr>
        <w:t>Abnormalities in Stratum Corneum Function in Patients Recovered from Leprosy</w:t>
      </w:r>
      <w:r w:rsidRPr="00E54698">
        <w:rPr>
          <w:rFonts w:ascii="Times New Roman" w:eastAsia="Times New Roman" w:hAnsi="Times New Roman" w:cs="Times New Roman"/>
          <w:i/>
          <w:iCs/>
        </w:rPr>
        <w:t>. Skin Pharmacology and Physiology</w:t>
      </w:r>
      <w:r w:rsidR="00611409">
        <w:rPr>
          <w:rFonts w:ascii="Times New Roman" w:eastAsia="Times New Roman" w:hAnsi="Times New Roman" w:cs="Times New Roman"/>
          <w:lang w:val="en-US"/>
        </w:rPr>
        <w:t>,</w:t>
      </w:r>
      <w:r w:rsidR="002B27E9" w:rsidRPr="00E54698">
        <w:rPr>
          <w:rFonts w:ascii="Times New Roman" w:eastAsia="Times New Roman" w:hAnsi="Times New Roman" w:cs="Times New Roman"/>
        </w:rPr>
        <w:t xml:space="preserve"> </w:t>
      </w:r>
      <w:r w:rsidRPr="00611409">
        <w:rPr>
          <w:rFonts w:ascii="Times New Roman" w:eastAsia="Times New Roman" w:hAnsi="Times New Roman" w:cs="Times New Roman"/>
          <w:i/>
          <w:iCs/>
        </w:rPr>
        <w:t>22</w:t>
      </w:r>
      <w:r w:rsidR="00EE7E8E" w:rsidRPr="00E54698">
        <w:rPr>
          <w:rFonts w:ascii="Times New Roman" w:eastAsia="Times New Roman" w:hAnsi="Times New Roman" w:cs="Times New Roman"/>
        </w:rPr>
        <w:t>(3)</w:t>
      </w:r>
      <w:r w:rsidR="002B27E9" w:rsidRPr="00E54698">
        <w:rPr>
          <w:rFonts w:ascii="Times New Roman" w:eastAsia="Times New Roman" w:hAnsi="Times New Roman" w:cs="Times New Roman"/>
        </w:rPr>
        <w:t xml:space="preserve">. </w:t>
      </w:r>
      <w:r w:rsidRPr="00E54698">
        <w:rPr>
          <w:rFonts w:ascii="Times New Roman" w:eastAsia="Times New Roman" w:hAnsi="Times New Roman" w:cs="Times New Roman"/>
        </w:rPr>
        <w:t>131-6</w:t>
      </w:r>
      <w:r w:rsidRPr="00E54698">
        <w:rPr>
          <w:rFonts w:ascii="Times New Roman" w:hAnsi="Times New Roman" w:cs="Times New Roman"/>
        </w:rPr>
        <w:t>.</w:t>
      </w:r>
      <w:r w:rsidR="000E5E24" w:rsidRPr="00E54698">
        <w:rPr>
          <w:rFonts w:ascii="Times New Roman" w:hAnsi="Times New Roman" w:cs="Times New Roman"/>
        </w:rPr>
        <w:t xml:space="preserve"> DOI: </w:t>
      </w:r>
      <w:hyperlink r:id="rId17" w:history="1">
        <w:r w:rsidR="000E5E24" w:rsidRPr="00E54698">
          <w:rPr>
            <w:rStyle w:val="Hyperlink"/>
            <w:rFonts w:ascii="Times New Roman" w:hAnsi="Times New Roman" w:cs="Times New Roman"/>
          </w:rPr>
          <w:t>https://doi.org/10.1159/000189802</w:t>
        </w:r>
      </w:hyperlink>
    </w:p>
    <w:p w14:paraId="4A5EC6BD" w14:textId="6B587239" w:rsidR="000800F2" w:rsidRPr="00E54698" w:rsidRDefault="000800F2" w:rsidP="00191314">
      <w:pPr>
        <w:widowControl w:val="0"/>
        <w:spacing w:after="0" w:line="240" w:lineRule="auto"/>
        <w:ind w:left="1470" w:hanging="480"/>
        <w:jc w:val="both"/>
        <w:rPr>
          <w:rFonts w:ascii="Times New Roman" w:eastAsia="Times New Roman" w:hAnsi="Times New Roman" w:cs="Times New Roman"/>
        </w:rPr>
      </w:pPr>
      <w:r w:rsidRPr="00E54698">
        <w:rPr>
          <w:rFonts w:ascii="Times New Roman" w:eastAsia="Times New Roman" w:hAnsi="Times New Roman" w:cs="Times New Roman"/>
        </w:rPr>
        <w:t xml:space="preserve">Tjay, </w:t>
      </w:r>
      <w:r w:rsidR="000D275C" w:rsidRPr="00E54698">
        <w:rPr>
          <w:rFonts w:ascii="Times New Roman" w:eastAsia="Times New Roman" w:hAnsi="Times New Roman" w:cs="Times New Roman"/>
        </w:rPr>
        <w:t>T. H</w:t>
      </w:r>
      <w:r w:rsidR="00E557BC" w:rsidRPr="00E54698">
        <w:rPr>
          <w:rFonts w:ascii="Times New Roman" w:eastAsia="Times New Roman" w:hAnsi="Times New Roman" w:cs="Times New Roman"/>
        </w:rPr>
        <w:t>.</w:t>
      </w:r>
      <w:r w:rsidRPr="00E54698">
        <w:rPr>
          <w:rFonts w:ascii="Times New Roman" w:eastAsia="Times New Roman" w:hAnsi="Times New Roman" w:cs="Times New Roman"/>
        </w:rPr>
        <w:t xml:space="preserve"> &amp; Rahardja, </w:t>
      </w:r>
      <w:r w:rsidR="002818E0" w:rsidRPr="00E54698">
        <w:rPr>
          <w:rFonts w:ascii="Times New Roman" w:eastAsia="Times New Roman" w:hAnsi="Times New Roman" w:cs="Times New Roman"/>
        </w:rPr>
        <w:t>K.</w:t>
      </w:r>
      <w:r w:rsidRPr="00E54698">
        <w:rPr>
          <w:rFonts w:ascii="Times New Roman" w:eastAsia="Times New Roman" w:hAnsi="Times New Roman" w:cs="Times New Roman"/>
        </w:rPr>
        <w:t xml:space="preserve"> </w:t>
      </w:r>
      <w:r w:rsidR="002818E0" w:rsidRPr="00E54698">
        <w:rPr>
          <w:rFonts w:ascii="Times New Roman" w:eastAsia="Times New Roman" w:hAnsi="Times New Roman" w:cs="Times New Roman"/>
        </w:rPr>
        <w:t>(</w:t>
      </w:r>
      <w:r w:rsidRPr="00E54698">
        <w:rPr>
          <w:rFonts w:ascii="Times New Roman" w:eastAsia="Times New Roman" w:hAnsi="Times New Roman" w:cs="Times New Roman"/>
        </w:rPr>
        <w:t>200</w:t>
      </w:r>
      <w:r w:rsidR="00F76C02" w:rsidRPr="00E54698">
        <w:rPr>
          <w:rFonts w:ascii="Times New Roman" w:eastAsia="Times New Roman" w:hAnsi="Times New Roman" w:cs="Times New Roman"/>
        </w:rPr>
        <w:t>2</w:t>
      </w:r>
      <w:r w:rsidR="002818E0" w:rsidRPr="00E54698">
        <w:rPr>
          <w:rFonts w:ascii="Times New Roman" w:eastAsia="Times New Roman" w:hAnsi="Times New Roman" w:cs="Times New Roman"/>
        </w:rPr>
        <w:t>).</w:t>
      </w:r>
      <w:r w:rsidRPr="00E54698">
        <w:rPr>
          <w:rFonts w:ascii="Times New Roman" w:eastAsia="Times New Roman" w:hAnsi="Times New Roman" w:cs="Times New Roman"/>
        </w:rPr>
        <w:t xml:space="preserve"> </w:t>
      </w:r>
      <w:r w:rsidRPr="00503EB9">
        <w:rPr>
          <w:rFonts w:ascii="Times New Roman" w:eastAsia="Times New Roman" w:hAnsi="Times New Roman" w:cs="Times New Roman"/>
          <w:i/>
          <w:iCs/>
        </w:rPr>
        <w:t>Obat-obat Penting : Kasiat, Penggunaan dan Efek-efek Sampingnya</w:t>
      </w:r>
      <w:r w:rsidR="00503EB9">
        <w:rPr>
          <w:rFonts w:ascii="Times New Roman" w:eastAsia="Times New Roman" w:hAnsi="Times New Roman" w:cs="Times New Roman"/>
          <w:i/>
          <w:iCs/>
          <w:lang w:val="en-US"/>
        </w:rPr>
        <w:t>.</w:t>
      </w:r>
      <w:r w:rsidR="002818E0" w:rsidRPr="00E54698">
        <w:rPr>
          <w:rFonts w:ascii="Times New Roman" w:eastAsia="Times New Roman" w:hAnsi="Times New Roman" w:cs="Times New Roman"/>
        </w:rPr>
        <w:t xml:space="preserve"> </w:t>
      </w:r>
      <w:r w:rsidRPr="00E54698">
        <w:rPr>
          <w:rFonts w:ascii="Times New Roman" w:eastAsia="Times New Roman" w:hAnsi="Times New Roman" w:cs="Times New Roman"/>
        </w:rPr>
        <w:t>Jakarta</w:t>
      </w:r>
      <w:r w:rsidR="00CA17EA" w:rsidRPr="00E54698">
        <w:rPr>
          <w:rFonts w:ascii="Times New Roman" w:eastAsia="Times New Roman" w:hAnsi="Times New Roman" w:cs="Times New Roman"/>
        </w:rPr>
        <w:t>.</w:t>
      </w:r>
      <w:r w:rsidR="00503EB9">
        <w:rPr>
          <w:rFonts w:ascii="Times New Roman" w:eastAsia="Times New Roman" w:hAnsi="Times New Roman" w:cs="Times New Roman"/>
          <w:lang w:val="en-US"/>
        </w:rPr>
        <w:t xml:space="preserve"> </w:t>
      </w:r>
      <w:r w:rsidR="00CA17EA" w:rsidRPr="00E54698">
        <w:rPr>
          <w:rFonts w:ascii="Times New Roman" w:eastAsia="Times New Roman" w:hAnsi="Times New Roman" w:cs="Times New Roman"/>
        </w:rPr>
        <w:t>Retrieved from</w:t>
      </w:r>
      <w:r w:rsidR="005703E6" w:rsidRPr="00E54698">
        <w:rPr>
          <w:rFonts w:ascii="Times New Roman" w:eastAsia="Times New Roman" w:hAnsi="Times New Roman" w:cs="Times New Roman"/>
        </w:rPr>
        <w:t xml:space="preserve"> </w:t>
      </w:r>
      <w:hyperlink r:id="rId18" w:history="1">
        <w:r w:rsidR="005703E6" w:rsidRPr="00E54698">
          <w:rPr>
            <w:rStyle w:val="Hyperlink"/>
            <w:rFonts w:ascii="Times New Roman" w:eastAsia="Times New Roman" w:hAnsi="Times New Roman" w:cs="Times New Roman"/>
          </w:rPr>
          <w:t>https://onesearch.id/Author/Home?author=Tjay%2C+Tan+Hoan</w:t>
        </w:r>
      </w:hyperlink>
    </w:p>
    <w:p w14:paraId="30FB12A2" w14:textId="5668A654" w:rsidR="00B363B7" w:rsidRPr="00E54698" w:rsidRDefault="00B363B7" w:rsidP="00191314">
      <w:pPr>
        <w:widowControl w:val="0"/>
        <w:spacing w:after="0" w:line="240" w:lineRule="auto"/>
        <w:ind w:left="1470" w:hanging="480"/>
        <w:jc w:val="both"/>
        <w:rPr>
          <w:rFonts w:ascii="Times New Roman" w:eastAsia="Times New Roman" w:hAnsi="Times New Roman" w:cs="Times New Roman"/>
        </w:rPr>
      </w:pPr>
      <w:r w:rsidRPr="00E54698">
        <w:rPr>
          <w:rFonts w:ascii="Times New Roman" w:eastAsia="Times New Roman" w:hAnsi="Times New Roman" w:cs="Times New Roman"/>
        </w:rPr>
        <w:t xml:space="preserve">Veen, N. H. J. V., Meima, A., </w:t>
      </w:r>
      <w:r w:rsidR="00611409">
        <w:rPr>
          <w:rFonts w:ascii="Times New Roman" w:eastAsia="Times New Roman" w:hAnsi="Times New Roman" w:cs="Times New Roman"/>
          <w:lang w:val="en-US"/>
        </w:rPr>
        <w:t xml:space="preserve">&amp; </w:t>
      </w:r>
      <w:r w:rsidRPr="00E54698">
        <w:rPr>
          <w:rFonts w:ascii="Times New Roman" w:eastAsia="Times New Roman" w:hAnsi="Times New Roman" w:cs="Times New Roman"/>
        </w:rPr>
        <w:t xml:space="preserve">Richardus, J.H. (2006). </w:t>
      </w:r>
      <w:r w:rsidRPr="00503EB9">
        <w:rPr>
          <w:rFonts w:ascii="Times New Roman" w:eastAsia="Times New Roman" w:hAnsi="Times New Roman" w:cs="Times New Roman"/>
        </w:rPr>
        <w:t>The Relationship Between Detection Delay and Impairment in Leprosy Control.</w:t>
      </w:r>
      <w:r w:rsidRPr="00E54698">
        <w:rPr>
          <w:rFonts w:ascii="Times New Roman" w:eastAsia="Times New Roman" w:hAnsi="Times New Roman" w:cs="Times New Roman"/>
        </w:rPr>
        <w:t xml:space="preserve"> </w:t>
      </w:r>
      <w:r w:rsidRPr="00503EB9">
        <w:rPr>
          <w:rFonts w:ascii="Times New Roman" w:eastAsia="Times New Roman" w:hAnsi="Times New Roman" w:cs="Times New Roman"/>
          <w:i/>
          <w:iCs/>
        </w:rPr>
        <w:t>Lepr Rev. 77</w:t>
      </w:r>
      <w:r w:rsidRPr="00E54698">
        <w:rPr>
          <w:rFonts w:ascii="Times New Roman" w:eastAsia="Times New Roman" w:hAnsi="Times New Roman" w:cs="Times New Roman"/>
        </w:rPr>
        <w:t xml:space="preserve">(4). 356-365. Retrieved from </w:t>
      </w:r>
      <w:hyperlink r:id="rId19" w:history="1">
        <w:r w:rsidRPr="00E54698">
          <w:rPr>
            <w:rStyle w:val="Hyperlink"/>
            <w:rFonts w:ascii="Times New Roman" w:eastAsia="Times New Roman" w:hAnsi="Times New Roman" w:cs="Times New Roman"/>
          </w:rPr>
          <w:t>https://pubmed.ncbi.nlm.nih.gov/17343222/</w:t>
        </w:r>
      </w:hyperlink>
    </w:p>
    <w:p w14:paraId="2B069FC1" w14:textId="424EFB30" w:rsidR="00A63B50" w:rsidRPr="00E54698" w:rsidRDefault="00A63B50" w:rsidP="00191314">
      <w:pPr>
        <w:widowControl w:val="0"/>
        <w:spacing w:after="0" w:line="240" w:lineRule="auto"/>
        <w:ind w:left="1470" w:hanging="480"/>
        <w:jc w:val="both"/>
        <w:rPr>
          <w:rFonts w:ascii="Times New Roman" w:eastAsia="Times New Roman" w:hAnsi="Times New Roman" w:cs="Times New Roman"/>
        </w:rPr>
      </w:pPr>
      <w:r w:rsidRPr="00E54698">
        <w:rPr>
          <w:rFonts w:ascii="Times New Roman" w:eastAsia="Times New Roman" w:hAnsi="Times New Roman" w:cs="Times New Roman"/>
        </w:rPr>
        <w:t xml:space="preserve">Widiantoro, R. (2018). Program Ambulasi Dini Terhadap Perubahan Frekuensi Pernapasan Pasien Post Operasi. </w:t>
      </w:r>
      <w:r w:rsidRPr="006C2356">
        <w:rPr>
          <w:rFonts w:ascii="Times New Roman" w:eastAsia="Times New Roman" w:hAnsi="Times New Roman" w:cs="Times New Roman"/>
          <w:i/>
          <w:iCs/>
        </w:rPr>
        <w:t>Jurnal Wawasan Kesehatan</w:t>
      </w:r>
      <w:r w:rsidR="006C2356">
        <w:rPr>
          <w:rFonts w:ascii="Times New Roman" w:eastAsia="Times New Roman" w:hAnsi="Times New Roman" w:cs="Times New Roman"/>
          <w:i/>
          <w:iCs/>
          <w:lang w:val="en-US"/>
        </w:rPr>
        <w:t>,</w:t>
      </w:r>
      <w:r w:rsidRPr="006C2356">
        <w:rPr>
          <w:rFonts w:ascii="Times New Roman" w:eastAsia="Times New Roman" w:hAnsi="Times New Roman" w:cs="Times New Roman"/>
          <w:i/>
          <w:iCs/>
        </w:rPr>
        <w:t xml:space="preserve"> 3</w:t>
      </w:r>
      <w:r w:rsidRPr="00E54698">
        <w:rPr>
          <w:rFonts w:ascii="Times New Roman" w:eastAsia="Times New Roman" w:hAnsi="Times New Roman" w:cs="Times New Roman"/>
        </w:rPr>
        <w:t xml:space="preserve">(2). 63-70. Retrieved from </w:t>
      </w:r>
      <w:hyperlink r:id="rId20" w:history="1">
        <w:r w:rsidRPr="00E54698">
          <w:rPr>
            <w:rStyle w:val="Hyperlink"/>
            <w:rFonts w:ascii="Times New Roman" w:eastAsia="Times New Roman" w:hAnsi="Times New Roman" w:cs="Times New Roman"/>
          </w:rPr>
          <w:t>https://www.google.com/url?sa=t&amp;source=web&amp;rct=j&amp;url=https://stikessantupaulus.e-journal.id/JWK/article/download/44/28/&amp;ved=2ahUKEwikms-xtZj4AhVOZWwGHXZNBccQFnoECAsQAQ&amp;usg=AOvVaw3DR2mVZVxZVZjQU9ocHDMC</w:t>
        </w:r>
      </w:hyperlink>
    </w:p>
    <w:p w14:paraId="382B6CDB" w14:textId="327EEEE4" w:rsidR="000800F2" w:rsidRPr="00E54698" w:rsidRDefault="000800F2" w:rsidP="00191314">
      <w:pPr>
        <w:widowControl w:val="0"/>
        <w:spacing w:after="0" w:line="240" w:lineRule="auto"/>
        <w:ind w:left="1470" w:hanging="480"/>
        <w:jc w:val="both"/>
        <w:rPr>
          <w:rFonts w:ascii="Times New Roman" w:eastAsia="Times New Roman" w:hAnsi="Times New Roman" w:cs="Times New Roman"/>
        </w:rPr>
      </w:pPr>
      <w:r w:rsidRPr="00E54698">
        <w:rPr>
          <w:rFonts w:ascii="Times New Roman" w:eastAsia="Times New Roman" w:hAnsi="Times New Roman" w:cs="Times New Roman"/>
        </w:rPr>
        <w:t>Winarti</w:t>
      </w:r>
      <w:r w:rsidR="00C31732" w:rsidRPr="00E54698">
        <w:rPr>
          <w:rFonts w:ascii="Times New Roman" w:eastAsia="Times New Roman" w:hAnsi="Times New Roman" w:cs="Times New Roman"/>
        </w:rPr>
        <w:t>,</w:t>
      </w:r>
      <w:r w:rsidRPr="00E54698">
        <w:rPr>
          <w:rFonts w:ascii="Times New Roman" w:eastAsia="Times New Roman" w:hAnsi="Times New Roman" w:cs="Times New Roman"/>
        </w:rPr>
        <w:t xml:space="preserve"> S</w:t>
      </w:r>
      <w:r w:rsidR="00C31732" w:rsidRPr="00E54698">
        <w:rPr>
          <w:rFonts w:ascii="Times New Roman" w:eastAsia="Times New Roman" w:hAnsi="Times New Roman" w:cs="Times New Roman"/>
        </w:rPr>
        <w:t>.</w:t>
      </w:r>
      <w:r w:rsidRPr="00E54698">
        <w:rPr>
          <w:rFonts w:ascii="Times New Roman" w:eastAsia="Times New Roman" w:hAnsi="Times New Roman" w:cs="Times New Roman"/>
        </w:rPr>
        <w:t>, Jariyah</w:t>
      </w:r>
      <w:r w:rsidR="00C31732" w:rsidRPr="00E54698">
        <w:rPr>
          <w:rFonts w:ascii="Times New Roman" w:eastAsia="Times New Roman" w:hAnsi="Times New Roman" w:cs="Times New Roman"/>
        </w:rPr>
        <w:t>,</w:t>
      </w:r>
      <w:r w:rsidRPr="00E54698">
        <w:rPr>
          <w:rFonts w:ascii="Times New Roman" w:eastAsia="Times New Roman" w:hAnsi="Times New Roman" w:cs="Times New Roman"/>
        </w:rPr>
        <w:t xml:space="preserve"> S</w:t>
      </w:r>
      <w:r w:rsidR="00C31732" w:rsidRPr="00E54698">
        <w:rPr>
          <w:rFonts w:ascii="Times New Roman" w:eastAsia="Times New Roman" w:hAnsi="Times New Roman" w:cs="Times New Roman"/>
        </w:rPr>
        <w:t>.</w:t>
      </w:r>
      <w:r w:rsidRPr="00E54698">
        <w:rPr>
          <w:rFonts w:ascii="Times New Roman" w:eastAsia="Times New Roman" w:hAnsi="Times New Roman" w:cs="Times New Roman"/>
        </w:rPr>
        <w:t xml:space="preserve">, </w:t>
      </w:r>
      <w:r w:rsidR="00611409">
        <w:rPr>
          <w:rFonts w:ascii="Times New Roman" w:eastAsia="Times New Roman" w:hAnsi="Times New Roman" w:cs="Times New Roman"/>
          <w:lang w:val="en-US"/>
        </w:rPr>
        <w:t xml:space="preserve">&amp; </w:t>
      </w:r>
      <w:r w:rsidRPr="00E54698">
        <w:rPr>
          <w:rFonts w:ascii="Times New Roman" w:eastAsia="Times New Roman" w:hAnsi="Times New Roman" w:cs="Times New Roman"/>
        </w:rPr>
        <w:t>Purnomo</w:t>
      </w:r>
      <w:r w:rsidR="00C31732" w:rsidRPr="00E54698">
        <w:rPr>
          <w:rFonts w:ascii="Times New Roman" w:eastAsia="Times New Roman" w:hAnsi="Times New Roman" w:cs="Times New Roman"/>
        </w:rPr>
        <w:t>,</w:t>
      </w:r>
      <w:r w:rsidRPr="00E54698">
        <w:rPr>
          <w:rFonts w:ascii="Times New Roman" w:eastAsia="Times New Roman" w:hAnsi="Times New Roman" w:cs="Times New Roman"/>
        </w:rPr>
        <w:t xml:space="preserve"> Y.</w:t>
      </w:r>
      <w:r w:rsidR="00C31732" w:rsidRPr="00E54698">
        <w:rPr>
          <w:rFonts w:ascii="Times New Roman" w:eastAsia="Times New Roman" w:hAnsi="Times New Roman" w:cs="Times New Roman"/>
        </w:rPr>
        <w:t xml:space="preserve"> (2007</w:t>
      </w:r>
      <w:r w:rsidR="0060027D" w:rsidRPr="00E54698">
        <w:rPr>
          <w:rFonts w:ascii="Times New Roman" w:eastAsia="Times New Roman" w:hAnsi="Times New Roman" w:cs="Times New Roman"/>
        </w:rPr>
        <w:t>).</w:t>
      </w:r>
      <w:r w:rsidRPr="00E54698">
        <w:rPr>
          <w:rFonts w:ascii="Times New Roman" w:eastAsia="Times New Roman" w:hAnsi="Times New Roman" w:cs="Times New Roman"/>
        </w:rPr>
        <w:t xml:space="preserve"> </w:t>
      </w:r>
      <w:r w:rsidRPr="006C2356">
        <w:rPr>
          <w:rFonts w:ascii="Times New Roman" w:eastAsia="Times New Roman" w:hAnsi="Times New Roman" w:cs="Times New Roman"/>
        </w:rPr>
        <w:t xml:space="preserve">Preparation of </w:t>
      </w:r>
      <w:r w:rsidR="000170DC" w:rsidRPr="006C2356">
        <w:rPr>
          <w:rFonts w:ascii="Times New Roman" w:eastAsia="Times New Roman" w:hAnsi="Times New Roman" w:cs="Times New Roman"/>
        </w:rPr>
        <w:t>E</w:t>
      </w:r>
      <w:r w:rsidRPr="006C2356">
        <w:rPr>
          <w:rFonts w:ascii="Times New Roman" w:eastAsia="Times New Roman" w:hAnsi="Times New Roman" w:cs="Times New Roman"/>
        </w:rPr>
        <w:t xml:space="preserve">nzymatic </w:t>
      </w:r>
      <w:r w:rsidR="000170DC" w:rsidRPr="006C2356">
        <w:rPr>
          <w:rFonts w:ascii="Times New Roman" w:eastAsia="Times New Roman" w:hAnsi="Times New Roman" w:cs="Times New Roman"/>
        </w:rPr>
        <w:t>M</w:t>
      </w:r>
      <w:r w:rsidRPr="006C2356">
        <w:rPr>
          <w:rFonts w:ascii="Times New Roman" w:eastAsia="Times New Roman" w:hAnsi="Times New Roman" w:cs="Times New Roman"/>
        </w:rPr>
        <w:t xml:space="preserve">ethod </w:t>
      </w:r>
      <w:r w:rsidR="000170DC" w:rsidRPr="006C2356">
        <w:rPr>
          <w:rFonts w:ascii="Times New Roman" w:eastAsia="Times New Roman" w:hAnsi="Times New Roman" w:cs="Times New Roman"/>
        </w:rPr>
        <w:t>U</w:t>
      </w:r>
      <w:r w:rsidRPr="006C2356">
        <w:rPr>
          <w:rFonts w:ascii="Times New Roman" w:eastAsia="Times New Roman" w:hAnsi="Times New Roman" w:cs="Times New Roman"/>
        </w:rPr>
        <w:t xml:space="preserve">sing </w:t>
      </w:r>
      <w:r w:rsidR="000170DC" w:rsidRPr="006C2356">
        <w:rPr>
          <w:rFonts w:ascii="Times New Roman" w:eastAsia="Times New Roman" w:hAnsi="Times New Roman" w:cs="Times New Roman"/>
        </w:rPr>
        <w:t>C</w:t>
      </w:r>
      <w:r w:rsidRPr="006C2356">
        <w:rPr>
          <w:rFonts w:ascii="Times New Roman" w:eastAsia="Times New Roman" w:hAnsi="Times New Roman" w:cs="Times New Roman"/>
        </w:rPr>
        <w:t xml:space="preserve">rude </w:t>
      </w:r>
      <w:r w:rsidR="001D27F6" w:rsidRPr="006C2356">
        <w:rPr>
          <w:rFonts w:ascii="Times New Roman" w:eastAsia="Times New Roman" w:hAnsi="Times New Roman" w:cs="Times New Roman"/>
        </w:rPr>
        <w:t>P</w:t>
      </w:r>
      <w:r w:rsidRPr="006C2356">
        <w:rPr>
          <w:rFonts w:ascii="Times New Roman" w:eastAsia="Times New Roman" w:hAnsi="Times New Roman" w:cs="Times New Roman"/>
        </w:rPr>
        <w:t>apain</w:t>
      </w:r>
      <w:r w:rsidRPr="00E54698">
        <w:rPr>
          <w:rFonts w:ascii="Times New Roman" w:eastAsia="Times New Roman" w:hAnsi="Times New Roman" w:cs="Times New Roman"/>
        </w:rPr>
        <w:t xml:space="preserve">. </w:t>
      </w:r>
      <w:r w:rsidRPr="006C2356">
        <w:rPr>
          <w:rFonts w:ascii="Times New Roman" w:eastAsia="Times New Roman" w:hAnsi="Times New Roman" w:cs="Times New Roman"/>
          <w:i/>
          <w:iCs/>
        </w:rPr>
        <w:t>J Agric Technol</w:t>
      </w:r>
      <w:r w:rsidR="0060027D" w:rsidRPr="006C2356">
        <w:rPr>
          <w:rFonts w:ascii="Times New Roman" w:eastAsia="Times New Roman" w:hAnsi="Times New Roman" w:cs="Times New Roman"/>
          <w:i/>
          <w:iCs/>
        </w:rPr>
        <w:t>.</w:t>
      </w:r>
      <w:r w:rsidR="00611409">
        <w:rPr>
          <w:rFonts w:ascii="Times New Roman" w:eastAsia="Times New Roman" w:hAnsi="Times New Roman" w:cs="Times New Roman"/>
          <w:i/>
          <w:iCs/>
          <w:lang w:val="en-US"/>
        </w:rPr>
        <w:t>,</w:t>
      </w:r>
      <w:r w:rsidR="0060027D" w:rsidRPr="00E54698">
        <w:rPr>
          <w:rFonts w:ascii="Times New Roman" w:eastAsia="Times New Roman" w:hAnsi="Times New Roman" w:cs="Times New Roman"/>
        </w:rPr>
        <w:t xml:space="preserve"> </w:t>
      </w:r>
      <w:r w:rsidR="0060027D" w:rsidRPr="00611409">
        <w:rPr>
          <w:rFonts w:ascii="Times New Roman" w:eastAsia="Times New Roman" w:hAnsi="Times New Roman" w:cs="Times New Roman"/>
          <w:i/>
          <w:iCs/>
        </w:rPr>
        <w:t>8</w:t>
      </w:r>
      <w:r w:rsidR="0060027D" w:rsidRPr="00E54698">
        <w:rPr>
          <w:rFonts w:ascii="Times New Roman" w:eastAsia="Times New Roman" w:hAnsi="Times New Roman" w:cs="Times New Roman"/>
        </w:rPr>
        <w:t xml:space="preserve">(2). </w:t>
      </w:r>
      <w:r w:rsidR="005D66CB" w:rsidRPr="00E54698">
        <w:rPr>
          <w:rFonts w:ascii="Times New Roman" w:eastAsia="Times New Roman" w:hAnsi="Times New Roman" w:cs="Times New Roman"/>
        </w:rPr>
        <w:t xml:space="preserve">Retrieved  from </w:t>
      </w:r>
      <w:hyperlink r:id="rId21" w:history="1">
        <w:r w:rsidR="005D66CB" w:rsidRPr="00E54698">
          <w:rPr>
            <w:rStyle w:val="Hyperlink"/>
            <w:rFonts w:ascii="Times New Roman" w:eastAsia="Times New Roman" w:hAnsi="Times New Roman" w:cs="Times New Roman"/>
          </w:rPr>
          <w:t>https://jtp.ub.ac.id/index.php/jtp/article/view/241</w:t>
        </w:r>
      </w:hyperlink>
    </w:p>
    <w:p w14:paraId="74FBDACF" w14:textId="60BC401D" w:rsidR="000800F2" w:rsidRPr="00E54698" w:rsidRDefault="000800F2" w:rsidP="00191314">
      <w:pPr>
        <w:widowControl w:val="0"/>
        <w:spacing w:after="0" w:line="240" w:lineRule="auto"/>
        <w:ind w:left="1470" w:hanging="480"/>
        <w:jc w:val="both"/>
        <w:rPr>
          <w:rFonts w:ascii="Times New Roman" w:eastAsia="Times New Roman" w:hAnsi="Times New Roman" w:cs="Times New Roman"/>
        </w:rPr>
      </w:pPr>
      <w:r w:rsidRPr="00E54698">
        <w:rPr>
          <w:rFonts w:ascii="Times New Roman" w:eastAsia="Times New Roman" w:hAnsi="Times New Roman" w:cs="Times New Roman"/>
        </w:rPr>
        <w:t>Yusuf</w:t>
      </w:r>
      <w:r w:rsidR="006B03F1" w:rsidRPr="00E54698">
        <w:rPr>
          <w:rFonts w:ascii="Times New Roman" w:eastAsia="Times New Roman" w:hAnsi="Times New Roman" w:cs="Times New Roman"/>
        </w:rPr>
        <w:t>,</w:t>
      </w:r>
      <w:r w:rsidRPr="00E54698">
        <w:rPr>
          <w:rFonts w:ascii="Times New Roman" w:eastAsia="Times New Roman" w:hAnsi="Times New Roman" w:cs="Times New Roman"/>
        </w:rPr>
        <w:t xml:space="preserve"> Z</w:t>
      </w:r>
      <w:r w:rsidR="006B03F1" w:rsidRPr="00E54698">
        <w:rPr>
          <w:rFonts w:ascii="Times New Roman" w:eastAsia="Times New Roman" w:hAnsi="Times New Roman" w:cs="Times New Roman"/>
        </w:rPr>
        <w:t>.</w:t>
      </w:r>
      <w:r w:rsidRPr="00E54698">
        <w:rPr>
          <w:rFonts w:ascii="Times New Roman" w:eastAsia="Times New Roman" w:hAnsi="Times New Roman" w:cs="Times New Roman"/>
        </w:rPr>
        <w:t xml:space="preserve"> K</w:t>
      </w:r>
      <w:r w:rsidR="006B03F1" w:rsidRPr="00E54698">
        <w:rPr>
          <w:rFonts w:ascii="Times New Roman" w:eastAsia="Times New Roman" w:hAnsi="Times New Roman" w:cs="Times New Roman"/>
        </w:rPr>
        <w:t>.</w:t>
      </w:r>
      <w:r w:rsidRPr="00E54698">
        <w:rPr>
          <w:rFonts w:ascii="Times New Roman" w:eastAsia="Times New Roman" w:hAnsi="Times New Roman" w:cs="Times New Roman"/>
        </w:rPr>
        <w:t>, Paramata</w:t>
      </w:r>
      <w:r w:rsidR="006B03F1" w:rsidRPr="00E54698">
        <w:rPr>
          <w:rFonts w:ascii="Times New Roman" w:eastAsia="Times New Roman" w:hAnsi="Times New Roman" w:cs="Times New Roman"/>
        </w:rPr>
        <w:t>,</w:t>
      </w:r>
      <w:r w:rsidRPr="00E54698">
        <w:rPr>
          <w:rFonts w:ascii="Times New Roman" w:eastAsia="Times New Roman" w:hAnsi="Times New Roman" w:cs="Times New Roman"/>
        </w:rPr>
        <w:t xml:space="preserve"> N</w:t>
      </w:r>
      <w:r w:rsidR="006B03F1" w:rsidRPr="00E54698">
        <w:rPr>
          <w:rFonts w:ascii="Times New Roman" w:eastAsia="Times New Roman" w:hAnsi="Times New Roman" w:cs="Times New Roman"/>
        </w:rPr>
        <w:t>.</w:t>
      </w:r>
      <w:r w:rsidRPr="00E54698">
        <w:rPr>
          <w:rFonts w:ascii="Times New Roman" w:eastAsia="Times New Roman" w:hAnsi="Times New Roman" w:cs="Times New Roman"/>
        </w:rPr>
        <w:t xml:space="preserve"> R</w:t>
      </w:r>
      <w:r w:rsidR="006B03F1" w:rsidRPr="00E54698">
        <w:rPr>
          <w:rFonts w:ascii="Times New Roman" w:eastAsia="Times New Roman" w:hAnsi="Times New Roman" w:cs="Times New Roman"/>
        </w:rPr>
        <w:t>.</w:t>
      </w:r>
      <w:r w:rsidRPr="00E54698">
        <w:rPr>
          <w:rFonts w:ascii="Times New Roman" w:eastAsia="Times New Roman" w:hAnsi="Times New Roman" w:cs="Times New Roman"/>
        </w:rPr>
        <w:t xml:space="preserve">, </w:t>
      </w:r>
      <w:r w:rsidR="00611409">
        <w:rPr>
          <w:rFonts w:ascii="Times New Roman" w:eastAsia="Times New Roman" w:hAnsi="Times New Roman" w:cs="Times New Roman"/>
          <w:lang w:val="en-US"/>
        </w:rPr>
        <w:t xml:space="preserve">&amp; </w:t>
      </w:r>
      <w:r w:rsidRPr="00E54698">
        <w:rPr>
          <w:rFonts w:ascii="Times New Roman" w:eastAsia="Times New Roman" w:hAnsi="Times New Roman" w:cs="Times New Roman"/>
        </w:rPr>
        <w:t>Dulahu</w:t>
      </w:r>
      <w:r w:rsidR="006B03F1" w:rsidRPr="00E54698">
        <w:rPr>
          <w:rFonts w:ascii="Times New Roman" w:eastAsia="Times New Roman" w:hAnsi="Times New Roman" w:cs="Times New Roman"/>
        </w:rPr>
        <w:t>,</w:t>
      </w:r>
      <w:r w:rsidRPr="00E54698">
        <w:rPr>
          <w:rFonts w:ascii="Times New Roman" w:eastAsia="Times New Roman" w:hAnsi="Times New Roman" w:cs="Times New Roman"/>
        </w:rPr>
        <w:t xml:space="preserve"> W</w:t>
      </w:r>
      <w:r w:rsidR="006B03F1" w:rsidRPr="00E54698">
        <w:rPr>
          <w:rFonts w:ascii="Times New Roman" w:eastAsia="Times New Roman" w:hAnsi="Times New Roman" w:cs="Times New Roman"/>
        </w:rPr>
        <w:t>.</w:t>
      </w:r>
      <w:r w:rsidRPr="00E54698">
        <w:rPr>
          <w:rFonts w:ascii="Times New Roman" w:eastAsia="Times New Roman" w:hAnsi="Times New Roman" w:cs="Times New Roman"/>
        </w:rPr>
        <w:t xml:space="preserve"> Y.</w:t>
      </w:r>
      <w:r w:rsidR="00931CBC" w:rsidRPr="00E54698">
        <w:rPr>
          <w:rFonts w:ascii="Times New Roman" w:eastAsia="Times New Roman" w:hAnsi="Times New Roman" w:cs="Times New Roman"/>
        </w:rPr>
        <w:t xml:space="preserve"> (2019).</w:t>
      </w:r>
      <w:r w:rsidRPr="00E54698">
        <w:rPr>
          <w:rFonts w:ascii="Times New Roman" w:eastAsia="Times New Roman" w:hAnsi="Times New Roman" w:cs="Times New Roman"/>
        </w:rPr>
        <w:t xml:space="preserve"> </w:t>
      </w:r>
      <w:r w:rsidRPr="00E54698">
        <w:rPr>
          <w:rFonts w:ascii="Times New Roman" w:eastAsia="Times New Roman" w:hAnsi="Times New Roman" w:cs="Times New Roman"/>
          <w:i/>
          <w:iCs/>
        </w:rPr>
        <w:t xml:space="preserve">The Effect </w:t>
      </w:r>
      <w:r w:rsidR="001D27F6">
        <w:rPr>
          <w:rFonts w:ascii="Times New Roman" w:eastAsia="Times New Roman" w:hAnsi="Times New Roman" w:cs="Times New Roman"/>
          <w:i/>
          <w:iCs/>
        </w:rPr>
        <w:t>of</w:t>
      </w:r>
      <w:r w:rsidRPr="00E54698">
        <w:rPr>
          <w:rFonts w:ascii="Times New Roman" w:eastAsia="Times New Roman" w:hAnsi="Times New Roman" w:cs="Times New Roman"/>
          <w:i/>
          <w:iCs/>
        </w:rPr>
        <w:t xml:space="preserve"> VIirgin Coconut Oil Against Skin Treatment </w:t>
      </w:r>
      <w:r w:rsidR="001D27F6">
        <w:rPr>
          <w:rFonts w:ascii="Times New Roman" w:eastAsia="Times New Roman" w:hAnsi="Times New Roman" w:cs="Times New Roman"/>
          <w:i/>
          <w:iCs/>
        </w:rPr>
        <w:t>of</w:t>
      </w:r>
      <w:r w:rsidRPr="00E54698">
        <w:rPr>
          <w:rFonts w:ascii="Times New Roman" w:eastAsia="Times New Roman" w:hAnsi="Times New Roman" w:cs="Times New Roman"/>
          <w:i/>
          <w:iCs/>
        </w:rPr>
        <w:t xml:space="preserve"> Leprosy Patients.</w:t>
      </w:r>
      <w:r w:rsidRPr="00E54698">
        <w:rPr>
          <w:rFonts w:ascii="Times New Roman" w:eastAsia="Times New Roman" w:hAnsi="Times New Roman" w:cs="Times New Roman"/>
        </w:rPr>
        <w:t xml:space="preserve"> </w:t>
      </w:r>
      <w:r w:rsidRPr="00611409">
        <w:rPr>
          <w:rFonts w:ascii="Times New Roman" w:eastAsia="Times New Roman" w:hAnsi="Times New Roman" w:cs="Times New Roman"/>
          <w:i/>
          <w:iCs/>
        </w:rPr>
        <w:t>Asian J Pharm Clin Res</w:t>
      </w:r>
      <w:r w:rsidR="00931CBC" w:rsidRPr="00611409">
        <w:rPr>
          <w:rFonts w:ascii="Times New Roman" w:eastAsia="Times New Roman" w:hAnsi="Times New Roman" w:cs="Times New Roman"/>
          <w:i/>
          <w:iCs/>
        </w:rPr>
        <w:t>.</w:t>
      </w:r>
      <w:r w:rsidR="00611409">
        <w:rPr>
          <w:rFonts w:ascii="Times New Roman" w:eastAsia="Times New Roman" w:hAnsi="Times New Roman" w:cs="Times New Roman"/>
          <w:i/>
          <w:iCs/>
          <w:lang w:val="en-US"/>
        </w:rPr>
        <w:t>,</w:t>
      </w:r>
      <w:r w:rsidR="00931CBC" w:rsidRPr="00611409">
        <w:rPr>
          <w:rFonts w:ascii="Times New Roman" w:eastAsia="Times New Roman" w:hAnsi="Times New Roman" w:cs="Times New Roman"/>
          <w:i/>
          <w:iCs/>
        </w:rPr>
        <w:t xml:space="preserve"> </w:t>
      </w:r>
      <w:r w:rsidRPr="00611409">
        <w:rPr>
          <w:rFonts w:ascii="Times New Roman" w:eastAsia="Times New Roman" w:hAnsi="Times New Roman" w:cs="Times New Roman"/>
          <w:i/>
          <w:iCs/>
        </w:rPr>
        <w:t>12</w:t>
      </w:r>
      <w:r w:rsidR="00931CBC" w:rsidRPr="00E54698">
        <w:rPr>
          <w:rFonts w:ascii="Times New Roman" w:eastAsia="Times New Roman" w:hAnsi="Times New Roman" w:cs="Times New Roman"/>
        </w:rPr>
        <w:t>(</w:t>
      </w:r>
      <w:r w:rsidRPr="00E54698">
        <w:rPr>
          <w:rFonts w:ascii="Times New Roman" w:eastAsia="Times New Roman" w:hAnsi="Times New Roman" w:cs="Times New Roman"/>
        </w:rPr>
        <w:t>10</w:t>
      </w:r>
      <w:r w:rsidR="00931CBC" w:rsidRPr="00E54698">
        <w:rPr>
          <w:rFonts w:ascii="Times New Roman" w:eastAsia="Times New Roman" w:hAnsi="Times New Roman" w:cs="Times New Roman"/>
        </w:rPr>
        <w:t xml:space="preserve">). </w:t>
      </w:r>
      <w:r w:rsidRPr="00E54698">
        <w:rPr>
          <w:rFonts w:ascii="Times New Roman" w:eastAsia="Times New Roman" w:hAnsi="Times New Roman" w:cs="Times New Roman"/>
        </w:rPr>
        <w:t>259-261.</w:t>
      </w:r>
      <w:r w:rsidR="00931CBC" w:rsidRPr="00E54698">
        <w:rPr>
          <w:rFonts w:ascii="Times New Roman" w:eastAsia="Times New Roman" w:hAnsi="Times New Roman" w:cs="Times New Roman"/>
        </w:rPr>
        <w:t xml:space="preserve"> DOI: </w:t>
      </w:r>
      <w:hyperlink r:id="rId22" w:history="1">
        <w:r w:rsidR="00D02949" w:rsidRPr="00E54698">
          <w:rPr>
            <w:rStyle w:val="Hyperlink"/>
            <w:rFonts w:ascii="Times New Roman" w:eastAsia="Times New Roman" w:hAnsi="Times New Roman" w:cs="Times New Roman"/>
          </w:rPr>
          <w:t>https://doi.org/10.22159/ajpcr.2019.v12i10.35220</w:t>
        </w:r>
      </w:hyperlink>
    </w:p>
    <w:p w14:paraId="7D061B73" w14:textId="2FC89C89" w:rsidR="000800F2" w:rsidRPr="00E54698" w:rsidRDefault="000800F2" w:rsidP="00191314">
      <w:pPr>
        <w:widowControl w:val="0"/>
        <w:spacing w:after="0" w:line="240" w:lineRule="auto"/>
        <w:ind w:left="1470" w:hanging="480"/>
        <w:jc w:val="both"/>
        <w:rPr>
          <w:rFonts w:ascii="Times New Roman" w:eastAsia="Times New Roman" w:hAnsi="Times New Roman" w:cs="Times New Roman"/>
        </w:rPr>
      </w:pPr>
      <w:r w:rsidRPr="00E54698">
        <w:rPr>
          <w:rFonts w:ascii="Times New Roman" w:eastAsia="Times New Roman" w:hAnsi="Times New Roman" w:cs="Times New Roman"/>
        </w:rPr>
        <w:t>Zainuddin</w:t>
      </w:r>
      <w:r w:rsidR="00434263" w:rsidRPr="00E54698">
        <w:rPr>
          <w:rFonts w:ascii="Times New Roman" w:eastAsia="Times New Roman" w:hAnsi="Times New Roman" w:cs="Times New Roman"/>
        </w:rPr>
        <w:t>,</w:t>
      </w:r>
      <w:r w:rsidRPr="00E54698">
        <w:rPr>
          <w:rFonts w:ascii="Times New Roman" w:eastAsia="Times New Roman" w:hAnsi="Times New Roman" w:cs="Times New Roman"/>
        </w:rPr>
        <w:t xml:space="preserve"> N</w:t>
      </w:r>
      <w:r w:rsidR="00434263" w:rsidRPr="00E54698">
        <w:rPr>
          <w:rFonts w:ascii="Times New Roman" w:eastAsia="Times New Roman" w:hAnsi="Times New Roman" w:cs="Times New Roman"/>
        </w:rPr>
        <w:t>.</w:t>
      </w:r>
      <w:r w:rsidRPr="00E54698">
        <w:rPr>
          <w:rFonts w:ascii="Times New Roman" w:eastAsia="Times New Roman" w:hAnsi="Times New Roman" w:cs="Times New Roman"/>
        </w:rPr>
        <w:t>, Shah</w:t>
      </w:r>
      <w:r w:rsidR="00434263" w:rsidRPr="00E54698">
        <w:rPr>
          <w:rFonts w:ascii="Times New Roman" w:eastAsia="Times New Roman" w:hAnsi="Times New Roman" w:cs="Times New Roman"/>
        </w:rPr>
        <w:t>,</w:t>
      </w:r>
      <w:r w:rsidRPr="00E54698">
        <w:rPr>
          <w:rFonts w:ascii="Times New Roman" w:eastAsia="Times New Roman" w:hAnsi="Times New Roman" w:cs="Times New Roman"/>
        </w:rPr>
        <w:t xml:space="preserve"> N</w:t>
      </w:r>
      <w:r w:rsidR="00434263" w:rsidRPr="00E54698">
        <w:rPr>
          <w:rFonts w:ascii="Times New Roman" w:eastAsia="Times New Roman" w:hAnsi="Times New Roman" w:cs="Times New Roman"/>
        </w:rPr>
        <w:t xml:space="preserve">. </w:t>
      </w:r>
      <w:r w:rsidRPr="00E54698">
        <w:rPr>
          <w:rFonts w:ascii="Times New Roman" w:eastAsia="Times New Roman" w:hAnsi="Times New Roman" w:cs="Times New Roman"/>
        </w:rPr>
        <w:t>A</w:t>
      </w:r>
      <w:r w:rsidR="00434263" w:rsidRPr="00E54698">
        <w:rPr>
          <w:rFonts w:ascii="Times New Roman" w:eastAsia="Times New Roman" w:hAnsi="Times New Roman" w:cs="Times New Roman"/>
        </w:rPr>
        <w:t>.</w:t>
      </w:r>
      <w:r w:rsidRPr="00E54698">
        <w:rPr>
          <w:rFonts w:ascii="Times New Roman" w:eastAsia="Times New Roman" w:hAnsi="Times New Roman" w:cs="Times New Roman"/>
        </w:rPr>
        <w:t xml:space="preserve">, </w:t>
      </w:r>
      <w:r w:rsidR="00611409">
        <w:rPr>
          <w:rFonts w:ascii="Times New Roman" w:eastAsia="Times New Roman" w:hAnsi="Times New Roman" w:cs="Times New Roman"/>
          <w:lang w:val="en-US"/>
        </w:rPr>
        <w:t xml:space="preserve">&amp; </w:t>
      </w:r>
      <w:r w:rsidRPr="00E54698">
        <w:rPr>
          <w:rFonts w:ascii="Times New Roman" w:eastAsia="Times New Roman" w:hAnsi="Times New Roman" w:cs="Times New Roman"/>
        </w:rPr>
        <w:t>Salim</w:t>
      </w:r>
      <w:r w:rsidR="00434263" w:rsidRPr="00E54698">
        <w:rPr>
          <w:rFonts w:ascii="Times New Roman" w:eastAsia="Times New Roman" w:hAnsi="Times New Roman" w:cs="Times New Roman"/>
        </w:rPr>
        <w:t>,</w:t>
      </w:r>
      <w:r w:rsidRPr="00E54698">
        <w:rPr>
          <w:rFonts w:ascii="Times New Roman" w:eastAsia="Times New Roman" w:hAnsi="Times New Roman" w:cs="Times New Roman"/>
        </w:rPr>
        <w:t xml:space="preserve"> R</w:t>
      </w:r>
      <w:r w:rsidRPr="00E54698">
        <w:rPr>
          <w:rFonts w:ascii="Times New Roman" w:eastAsia="Times New Roman" w:hAnsi="Times New Roman" w:cs="Times New Roman"/>
          <w:i/>
          <w:iCs/>
        </w:rPr>
        <w:t>.</w:t>
      </w:r>
      <w:r w:rsidR="00A33885" w:rsidRPr="00E54698">
        <w:rPr>
          <w:rFonts w:ascii="Times New Roman" w:eastAsia="Times New Roman" w:hAnsi="Times New Roman" w:cs="Times New Roman"/>
          <w:i/>
          <w:iCs/>
        </w:rPr>
        <w:t xml:space="preserve"> </w:t>
      </w:r>
      <w:r w:rsidR="00A33885" w:rsidRPr="00E54698">
        <w:rPr>
          <w:rFonts w:ascii="Times New Roman" w:eastAsia="Times New Roman" w:hAnsi="Times New Roman" w:cs="Times New Roman"/>
        </w:rPr>
        <w:t>(2016).</w:t>
      </w:r>
      <w:r w:rsidRPr="00E54698">
        <w:rPr>
          <w:rFonts w:ascii="Times New Roman" w:eastAsia="Times New Roman" w:hAnsi="Times New Roman" w:cs="Times New Roman"/>
          <w:i/>
          <w:iCs/>
        </w:rPr>
        <w:t xml:space="preserve"> </w:t>
      </w:r>
      <w:r w:rsidRPr="006C2356">
        <w:rPr>
          <w:rFonts w:ascii="Times New Roman" w:eastAsia="Times New Roman" w:hAnsi="Times New Roman" w:cs="Times New Roman"/>
        </w:rPr>
        <w:t xml:space="preserve">Effects of </w:t>
      </w:r>
      <w:r w:rsidR="001D27F6" w:rsidRPr="006C2356">
        <w:rPr>
          <w:rFonts w:ascii="Times New Roman" w:eastAsia="Times New Roman" w:hAnsi="Times New Roman" w:cs="Times New Roman"/>
        </w:rPr>
        <w:t>V</w:t>
      </w:r>
      <w:r w:rsidRPr="006C2356">
        <w:rPr>
          <w:rFonts w:ascii="Times New Roman" w:eastAsia="Times New Roman" w:hAnsi="Times New Roman" w:cs="Times New Roman"/>
        </w:rPr>
        <w:t xml:space="preserve">irgin </w:t>
      </w:r>
      <w:r w:rsidR="001D27F6" w:rsidRPr="006C2356">
        <w:rPr>
          <w:rFonts w:ascii="Times New Roman" w:eastAsia="Times New Roman" w:hAnsi="Times New Roman" w:cs="Times New Roman"/>
        </w:rPr>
        <w:t>C</w:t>
      </w:r>
      <w:r w:rsidRPr="006C2356">
        <w:rPr>
          <w:rFonts w:ascii="Times New Roman" w:eastAsia="Times New Roman" w:hAnsi="Times New Roman" w:cs="Times New Roman"/>
        </w:rPr>
        <w:t xml:space="preserve">oconut </w:t>
      </w:r>
      <w:r w:rsidR="001D27F6" w:rsidRPr="006C2356">
        <w:rPr>
          <w:rFonts w:ascii="Times New Roman" w:eastAsia="Times New Roman" w:hAnsi="Times New Roman" w:cs="Times New Roman"/>
        </w:rPr>
        <w:t>O</w:t>
      </w:r>
      <w:r w:rsidRPr="006C2356">
        <w:rPr>
          <w:rFonts w:ascii="Times New Roman" w:eastAsia="Times New Roman" w:hAnsi="Times New Roman" w:cs="Times New Roman"/>
        </w:rPr>
        <w:t xml:space="preserve">il </w:t>
      </w:r>
      <w:r w:rsidR="006C2356">
        <w:rPr>
          <w:rFonts w:ascii="Times New Roman" w:eastAsia="Times New Roman" w:hAnsi="Times New Roman" w:cs="Times New Roman"/>
          <w:lang w:val="en-US"/>
        </w:rPr>
        <w:t>a</w:t>
      </w:r>
      <w:r w:rsidRPr="006C2356">
        <w:rPr>
          <w:rFonts w:ascii="Times New Roman" w:eastAsia="Times New Roman" w:hAnsi="Times New Roman" w:cs="Times New Roman"/>
        </w:rPr>
        <w:t xml:space="preserve">s </w:t>
      </w:r>
      <w:r w:rsidR="001D27F6" w:rsidRPr="006C2356">
        <w:rPr>
          <w:rFonts w:ascii="Times New Roman" w:eastAsia="Times New Roman" w:hAnsi="Times New Roman" w:cs="Times New Roman"/>
        </w:rPr>
        <w:t>A</w:t>
      </w:r>
      <w:r w:rsidRPr="006C2356">
        <w:rPr>
          <w:rFonts w:ascii="Times New Roman" w:eastAsia="Times New Roman" w:hAnsi="Times New Roman" w:cs="Times New Roman"/>
        </w:rPr>
        <w:t xml:space="preserve">djunct </w:t>
      </w:r>
      <w:r w:rsidR="008C4417" w:rsidRPr="006C2356">
        <w:rPr>
          <w:rFonts w:ascii="Times New Roman" w:eastAsia="Times New Roman" w:hAnsi="Times New Roman" w:cs="Times New Roman"/>
        </w:rPr>
        <w:t>T</w:t>
      </w:r>
      <w:r w:rsidRPr="006C2356">
        <w:rPr>
          <w:rFonts w:ascii="Times New Roman" w:eastAsia="Times New Roman" w:hAnsi="Times New Roman" w:cs="Times New Roman"/>
        </w:rPr>
        <w:t xml:space="preserve">herapy in </w:t>
      </w:r>
      <w:r w:rsidR="008C4417" w:rsidRPr="006C2356">
        <w:rPr>
          <w:rFonts w:ascii="Times New Roman" w:eastAsia="Times New Roman" w:hAnsi="Times New Roman" w:cs="Times New Roman"/>
        </w:rPr>
        <w:t>T</w:t>
      </w:r>
      <w:r w:rsidRPr="006C2356">
        <w:rPr>
          <w:rFonts w:ascii="Times New Roman" w:eastAsia="Times New Roman" w:hAnsi="Times New Roman" w:cs="Times New Roman"/>
        </w:rPr>
        <w:t xml:space="preserve">he </w:t>
      </w:r>
      <w:r w:rsidR="008C4417" w:rsidRPr="006C2356">
        <w:rPr>
          <w:rFonts w:ascii="Times New Roman" w:eastAsia="Times New Roman" w:hAnsi="Times New Roman" w:cs="Times New Roman"/>
        </w:rPr>
        <w:t>T</w:t>
      </w:r>
      <w:r w:rsidRPr="006C2356">
        <w:rPr>
          <w:rFonts w:ascii="Times New Roman" w:eastAsia="Times New Roman" w:hAnsi="Times New Roman" w:cs="Times New Roman"/>
        </w:rPr>
        <w:t xml:space="preserve">reatment of </w:t>
      </w:r>
      <w:r w:rsidR="008C4417" w:rsidRPr="006C2356">
        <w:rPr>
          <w:rFonts w:ascii="Times New Roman" w:eastAsia="Times New Roman" w:hAnsi="Times New Roman" w:cs="Times New Roman"/>
        </w:rPr>
        <w:t>A</w:t>
      </w:r>
      <w:r w:rsidRPr="006C2356">
        <w:rPr>
          <w:rFonts w:ascii="Times New Roman" w:eastAsia="Times New Roman" w:hAnsi="Times New Roman" w:cs="Times New Roman"/>
        </w:rPr>
        <w:t xml:space="preserve">llergic </w:t>
      </w:r>
      <w:r w:rsidR="008C4417" w:rsidRPr="006C2356">
        <w:rPr>
          <w:rFonts w:ascii="Times New Roman" w:eastAsia="Times New Roman" w:hAnsi="Times New Roman" w:cs="Times New Roman"/>
        </w:rPr>
        <w:t>R</w:t>
      </w:r>
      <w:r w:rsidRPr="006C2356">
        <w:rPr>
          <w:rFonts w:ascii="Times New Roman" w:eastAsia="Times New Roman" w:hAnsi="Times New Roman" w:cs="Times New Roman"/>
        </w:rPr>
        <w:t>hinitis.</w:t>
      </w:r>
      <w:r w:rsidRPr="00E54698">
        <w:rPr>
          <w:rFonts w:ascii="Times New Roman" w:eastAsia="Times New Roman" w:hAnsi="Times New Roman" w:cs="Times New Roman"/>
          <w:i/>
          <w:iCs/>
        </w:rPr>
        <w:t xml:space="preserve"> </w:t>
      </w:r>
      <w:r w:rsidRPr="006C2356">
        <w:rPr>
          <w:rFonts w:ascii="Times New Roman" w:eastAsia="Times New Roman" w:hAnsi="Times New Roman" w:cs="Times New Roman"/>
          <w:i/>
          <w:iCs/>
        </w:rPr>
        <w:t>J Clin Health Sci</w:t>
      </w:r>
      <w:r w:rsidR="00A33885" w:rsidRPr="006C2356">
        <w:rPr>
          <w:rFonts w:ascii="Times New Roman" w:eastAsia="Times New Roman" w:hAnsi="Times New Roman" w:cs="Times New Roman"/>
          <w:i/>
          <w:iCs/>
        </w:rPr>
        <w:t>.</w:t>
      </w:r>
      <w:r w:rsidR="00611409">
        <w:rPr>
          <w:rFonts w:ascii="Times New Roman" w:eastAsia="Times New Roman" w:hAnsi="Times New Roman" w:cs="Times New Roman"/>
          <w:i/>
          <w:iCs/>
          <w:lang w:val="en-US"/>
        </w:rPr>
        <w:t>,</w:t>
      </w:r>
      <w:r w:rsidR="00A33885" w:rsidRPr="00E54698">
        <w:rPr>
          <w:rFonts w:ascii="Times New Roman" w:eastAsia="Times New Roman" w:hAnsi="Times New Roman" w:cs="Times New Roman"/>
        </w:rPr>
        <w:t xml:space="preserve"> </w:t>
      </w:r>
      <w:r w:rsidRPr="00611409">
        <w:rPr>
          <w:rFonts w:ascii="Times New Roman" w:eastAsia="Times New Roman" w:hAnsi="Times New Roman" w:cs="Times New Roman"/>
          <w:i/>
          <w:iCs/>
        </w:rPr>
        <w:t>1</w:t>
      </w:r>
      <w:r w:rsidR="00A33885" w:rsidRPr="00E54698">
        <w:rPr>
          <w:rFonts w:ascii="Times New Roman" w:eastAsia="Times New Roman" w:hAnsi="Times New Roman" w:cs="Times New Roman"/>
        </w:rPr>
        <w:t xml:space="preserve">(1). </w:t>
      </w:r>
      <w:r w:rsidR="008B222F" w:rsidRPr="00E54698">
        <w:rPr>
          <w:rFonts w:ascii="Times New Roman" w:eastAsia="Times New Roman" w:hAnsi="Times New Roman" w:cs="Times New Roman"/>
        </w:rPr>
        <w:t xml:space="preserve">DOI: </w:t>
      </w:r>
      <w:hyperlink r:id="rId23" w:history="1">
        <w:r w:rsidR="002A3E30" w:rsidRPr="00E54698">
          <w:rPr>
            <w:rStyle w:val="Hyperlink"/>
            <w:rFonts w:ascii="Times New Roman" w:eastAsia="Times New Roman" w:hAnsi="Times New Roman" w:cs="Times New Roman"/>
          </w:rPr>
          <w:t>https://doi.org/10.24191/jchs.v1i1.5850</w:t>
        </w:r>
      </w:hyperlink>
    </w:p>
    <w:sectPr w:rsidR="000800F2" w:rsidRPr="00E54698">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8D6C" w14:textId="77777777" w:rsidR="00A01072" w:rsidRDefault="00A01072">
      <w:pPr>
        <w:spacing w:after="0" w:line="240" w:lineRule="auto"/>
      </w:pPr>
      <w:r>
        <w:separator/>
      </w:r>
    </w:p>
  </w:endnote>
  <w:endnote w:type="continuationSeparator" w:id="0">
    <w:p w14:paraId="354F2444" w14:textId="77777777" w:rsidR="00A01072" w:rsidRDefault="00A0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Junicode">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dobe Myungjo Std M">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dobe Garamond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A82A" w14:textId="77777777" w:rsidR="00F57DBF" w:rsidRDefault="00F57DBF">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i/>
        <w:color w:val="000000"/>
        <w:sz w:val="18"/>
        <w:szCs w:val="18"/>
      </w:rPr>
    </w:pPr>
    <w:r>
      <w:rPr>
        <w:noProof/>
        <w:lang w:val="en-US"/>
      </w:rPr>
      <mc:AlternateContent>
        <mc:Choice Requires="wps">
          <w:drawing>
            <wp:anchor distT="0" distB="0" distL="114300" distR="114300" simplePos="0" relativeHeight="251664384" behindDoc="0" locked="0" layoutInCell="1" hidden="0" allowOverlap="1" wp14:anchorId="3724ACF1" wp14:editId="150B647B">
              <wp:simplePos x="0" y="0"/>
              <wp:positionH relativeFrom="column">
                <wp:posOffset>1</wp:posOffset>
              </wp:positionH>
              <wp:positionV relativeFrom="paragraph">
                <wp:posOffset>12700</wp:posOffset>
              </wp:positionV>
              <wp:extent cx="5739765" cy="62865"/>
              <wp:effectExtent l="0" t="0" r="0" b="0"/>
              <wp:wrapNone/>
              <wp:docPr id="53" name="Rectangle 53"/>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gradFill>
                        <a:gsLst>
                          <a:gs pos="0">
                            <a:srgbClr val="5DEB1D"/>
                          </a:gs>
                          <a:gs pos="88000">
                            <a:srgbClr val="D2CE11"/>
                          </a:gs>
                          <a:gs pos="100000">
                            <a:srgbClr val="D2CE11"/>
                          </a:gs>
                        </a:gsLst>
                        <a:path path="circle">
                          <a:fillToRect l="50000" t="50000" r="50000" b="50000"/>
                        </a:path>
                        <a:tileRect/>
                      </a:gradFill>
                      <a:ln>
                        <a:noFill/>
                      </a:ln>
                    </wps:spPr>
                    <wps:txbx>
                      <w:txbxContent>
                        <w:p w14:paraId="095F715A" w14:textId="77777777" w:rsidR="00F57DBF" w:rsidRDefault="00F57DB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724ACF1" id="Rectangle 53" o:spid="_x0000_s1028" style="position:absolute;left:0;text-align:left;margin-left:0;margin-top:1pt;width:451.95pt;height:4.95pt;rotation:180;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" fillcolor="#5deb1d" stroked="f">
              <v:fill color2="#d2ce11" focusposition=".5,.5" focussize="" colors="0 #5deb1d;57672f #d2ce11;1 #d2ce11" focus="100%" type="gradientRadial"/>
              <v:textbox inset="2.53958mm,2.53958mm,2.53958mm,2.53958mm">
                <w:txbxContent>
                  <w:p w14:paraId="095F715A" w14:textId="77777777" w:rsidR="00F57DBF" w:rsidRDefault="00F57DBF">
                    <w:pPr>
                      <w:spacing w:after="0" w:line="240" w:lineRule="auto"/>
                      <w:textDirection w:val="btLr"/>
                    </w:pPr>
                  </w:p>
                </w:txbxContent>
              </v:textbox>
            </v:rect>
          </w:pict>
        </mc:Fallback>
      </mc:AlternateContent>
    </w:r>
  </w:p>
  <w:p w14:paraId="0E9B0743" w14:textId="77777777" w:rsidR="00F57DBF" w:rsidRDefault="00F57DBF">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First Author et.al (Title of paper shortly)</w:t>
    </w:r>
  </w:p>
  <w:p w14:paraId="6C724B10" w14:textId="77777777" w:rsidR="00F57DBF" w:rsidRDefault="00F57DBF">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6EB1" w14:textId="77777777" w:rsidR="00F57DBF" w:rsidRDefault="00F57DBF">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i/>
        <w:color w:val="000000"/>
        <w:sz w:val="18"/>
        <w:szCs w:val="18"/>
      </w:rPr>
    </w:pPr>
    <w:r>
      <w:rPr>
        <w:noProof/>
        <w:lang w:val="en-US"/>
      </w:rPr>
      <mc:AlternateContent>
        <mc:Choice Requires="wps">
          <w:drawing>
            <wp:anchor distT="0" distB="0" distL="114300" distR="114300" simplePos="0" relativeHeight="251661312" behindDoc="0" locked="0" layoutInCell="1" hidden="0" allowOverlap="1" wp14:anchorId="711A8EBC" wp14:editId="22E2AA26">
              <wp:simplePos x="0" y="0"/>
              <wp:positionH relativeFrom="column">
                <wp:posOffset>1</wp:posOffset>
              </wp:positionH>
              <wp:positionV relativeFrom="paragraph">
                <wp:posOffset>12700</wp:posOffset>
              </wp:positionV>
              <wp:extent cx="5739765" cy="62865"/>
              <wp:effectExtent l="0" t="0" r="0" b="0"/>
              <wp:wrapNone/>
              <wp:docPr id="52" name="Rectangle 52"/>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14:paraId="763C27DD" w14:textId="77777777" w:rsidR="00F57DBF" w:rsidRDefault="00F57DB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11A8EBC" id="Rectangle 52" o:spid="_x0000_s1029" style="position:absolute;left:0;text-align:left;margin-left:0;margin-top:1pt;width:451.95pt;height:4.95pt;rotation:180;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" fillcolor="#099" stroked="f">
              <v:textbox inset="2.53958mm,2.53958mm,2.53958mm,2.53958mm">
                <w:txbxContent>
                  <w:p w14:paraId="763C27DD" w14:textId="77777777" w:rsidR="00F57DBF" w:rsidRDefault="00F57DBF">
                    <w:pPr>
                      <w:spacing w:after="0" w:line="240" w:lineRule="auto"/>
                      <w:textDirection w:val="btLr"/>
                    </w:pPr>
                  </w:p>
                </w:txbxContent>
              </v:textbox>
            </v:rect>
          </w:pict>
        </mc:Fallback>
      </mc:AlternateContent>
    </w:r>
  </w:p>
  <w:p w14:paraId="708055D6" w14:textId="77777777" w:rsidR="00F57DBF" w:rsidRDefault="00F57DBF">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First Author et.al (Title of paper shortly)</w:t>
    </w:r>
  </w:p>
  <w:p w14:paraId="0669F545" w14:textId="77777777" w:rsidR="00F57DBF" w:rsidRDefault="00F57DBF">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A371" w14:textId="77777777" w:rsidR="00F57DBF" w:rsidRDefault="00F57DBF">
    <w:pPr>
      <w:pBdr>
        <w:top w:val="nil"/>
        <w:left w:val="nil"/>
        <w:bottom w:val="nil"/>
        <w:right w:val="nil"/>
        <w:between w:val="nil"/>
      </w:pBdr>
      <w:spacing w:after="0" w:line="200" w:lineRule="auto"/>
      <w:ind w:right="149"/>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  </w:t>
    </w:r>
    <w:r>
      <w:rPr>
        <w:noProof/>
        <w:lang w:val="en-US"/>
      </w:rPr>
      <mc:AlternateContent>
        <mc:Choice Requires="wps">
          <w:drawing>
            <wp:anchor distT="0" distB="0" distL="114300" distR="114300" simplePos="0" relativeHeight="251662336" behindDoc="0" locked="0" layoutInCell="1" hidden="0" allowOverlap="1" wp14:anchorId="28BA0A22" wp14:editId="04238E6D">
              <wp:simplePos x="0" y="0"/>
              <wp:positionH relativeFrom="column">
                <wp:posOffset>1</wp:posOffset>
              </wp:positionH>
              <wp:positionV relativeFrom="paragraph">
                <wp:posOffset>0</wp:posOffset>
              </wp:positionV>
              <wp:extent cx="5739765" cy="62865"/>
              <wp:effectExtent l="0" t="0" r="0" b="0"/>
              <wp:wrapNone/>
              <wp:docPr id="56" name="Rectangle 56"/>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14:paraId="51CB53D8" w14:textId="77777777" w:rsidR="00F57DBF" w:rsidRDefault="00F57DB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8BA0A22" id="Rectangle 56" o:spid="_x0000_s1031" style="position:absolute;left:0;text-align:left;margin-left:0;margin-top:0;width:451.95pt;height:4.95pt;rotation:180;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" fillcolor="#099" stroked="f">
              <v:textbox inset="2.53958mm,2.53958mm,2.53958mm,2.53958mm">
                <w:txbxContent>
                  <w:p w14:paraId="51CB53D8" w14:textId="77777777" w:rsidR="00F57DBF" w:rsidRDefault="00F57DBF">
                    <w:pPr>
                      <w:spacing w:after="0" w:line="240" w:lineRule="auto"/>
                      <w:textDirection w:val="btLr"/>
                    </w:pPr>
                  </w:p>
                </w:txbxContent>
              </v:textbox>
            </v:rect>
          </w:pict>
        </mc:Fallback>
      </mc:AlternateContent>
    </w:r>
  </w:p>
  <w:p w14:paraId="7F03DFF8" w14:textId="77777777" w:rsidR="00F57DBF" w:rsidRDefault="00F57DBF">
    <w:pPr>
      <w:pBdr>
        <w:top w:val="nil"/>
        <w:left w:val="nil"/>
        <w:bottom w:val="nil"/>
        <w:right w:val="nil"/>
        <w:between w:val="nil"/>
      </w:pBdr>
      <w:spacing w:after="0" w:line="20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  </w:t>
    </w:r>
    <w:r>
      <w:rPr>
        <w:rFonts w:ascii="Times New Roman" w:eastAsia="Times New Roman" w:hAnsi="Times New Roman" w:cs="Times New Roman"/>
        <w:color w:val="000000"/>
        <w:sz w:val="17"/>
        <w:szCs w:val="17"/>
      </w:rPr>
      <w:t xml:space="preserve">DOI:                                                                                                   </w:t>
    </w:r>
    <w:r>
      <w:rPr>
        <w:rFonts w:ascii="Times New Roman" w:eastAsia="Times New Roman" w:hAnsi="Times New Roman" w:cs="Times New Roman"/>
        <w:color w:val="000000"/>
        <w:sz w:val="17"/>
        <w:szCs w:val="17"/>
      </w:rPr>
      <w:tab/>
    </w:r>
    <w:r>
      <w:rPr>
        <w:rFonts w:ascii="Times New Roman" w:eastAsia="Times New Roman" w:hAnsi="Times New Roman" w:cs="Times New Roman"/>
        <w:color w:val="000000"/>
        <w:sz w:val="17"/>
        <w:szCs w:val="17"/>
      </w:rPr>
      <w:tab/>
    </w:r>
    <w:r>
      <w:rPr>
        <w:rFonts w:ascii="Times New Roman" w:eastAsia="Times New Roman" w:hAnsi="Times New Roman" w:cs="Times New Roman"/>
        <w:color w:val="000000"/>
        <w:sz w:val="17"/>
        <w:szCs w:val="17"/>
      </w:rPr>
      <w:tab/>
    </w:r>
    <w:r>
      <w:rPr>
        <w:rFonts w:ascii="Times New Roman" w:eastAsia="Times New Roman" w:hAnsi="Times New Roman" w:cs="Times New Roman"/>
        <w:color w:val="000000"/>
        <w:sz w:val="17"/>
        <w:szCs w:val="17"/>
      </w:rPr>
      <w:tab/>
      <w:t>jitu@unisayogya.ac.id</w:t>
    </w:r>
    <w:r>
      <w:rPr>
        <w:noProof/>
        <w:lang w:val="en-US"/>
      </w:rPr>
      <w:drawing>
        <wp:anchor distT="0" distB="0" distL="114300" distR="114300" simplePos="0" relativeHeight="251663360" behindDoc="0" locked="0" layoutInCell="1" hidden="0" allowOverlap="1" wp14:anchorId="631B976E" wp14:editId="348D3AC4">
          <wp:simplePos x="0" y="0"/>
          <wp:positionH relativeFrom="column">
            <wp:posOffset>914400</wp:posOffset>
          </wp:positionH>
          <wp:positionV relativeFrom="paragraph">
            <wp:posOffset>9954895</wp:posOffset>
          </wp:positionV>
          <wp:extent cx="179070" cy="187960"/>
          <wp:effectExtent l="0" t="0" r="0" b="0"/>
          <wp:wrapNone/>
          <wp:docPr id="59" name="image2.png" descr="http://ijain.org/files/doi.png"/>
          <wp:cNvGraphicFramePr/>
          <a:graphic xmlns:a="http://schemas.openxmlformats.org/drawingml/2006/main">
            <a:graphicData uri="http://schemas.openxmlformats.org/drawingml/2006/picture">
              <pic:pic xmlns:pic="http://schemas.openxmlformats.org/drawingml/2006/picture">
                <pic:nvPicPr>
                  <pic:cNvPr id="0" name="image2.png" descr="http://ijain.org/files/doi.png"/>
                  <pic:cNvPicPr preferRelativeResize="0"/>
                </pic:nvPicPr>
                <pic:blipFill>
                  <a:blip r:embed="rId1"/>
                  <a:srcRect/>
                  <a:stretch>
                    <a:fillRect/>
                  </a:stretch>
                </pic:blipFill>
                <pic:spPr>
                  <a:xfrm>
                    <a:off x="0" y="0"/>
                    <a:ext cx="179070" cy="187960"/>
                  </a:xfrm>
                  <a:prstGeom prst="rect">
                    <a:avLst/>
                  </a:prstGeom>
                  <a:ln/>
                </pic:spPr>
              </pic:pic>
            </a:graphicData>
          </a:graphic>
        </wp:anchor>
      </w:drawing>
    </w:r>
  </w:p>
  <w:p w14:paraId="52B41698" w14:textId="77777777" w:rsidR="00F57DBF" w:rsidRDefault="00F57DBF">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1BC9" w14:textId="77777777" w:rsidR="00A01072" w:rsidRDefault="00A01072">
      <w:pPr>
        <w:spacing w:after="0" w:line="240" w:lineRule="auto"/>
      </w:pPr>
      <w:r>
        <w:separator/>
      </w:r>
    </w:p>
  </w:footnote>
  <w:footnote w:type="continuationSeparator" w:id="0">
    <w:p w14:paraId="70D7C9D1" w14:textId="77777777" w:rsidR="00A01072" w:rsidRDefault="00A01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C44" w14:textId="77777777" w:rsidR="00F57DBF" w:rsidRDefault="00F57DBF">
    <w:pPr>
      <w:pBdr>
        <w:top w:val="nil"/>
        <w:left w:val="nil"/>
        <w:bottom w:val="nil"/>
        <w:right w:val="nil"/>
        <w:between w:val="nil"/>
      </w:pBdr>
      <w:tabs>
        <w:tab w:val="center" w:pos="4513"/>
        <w:tab w:val="right" w:pos="9026"/>
        <w:tab w:val="center" w:pos="439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sz w:val="20"/>
        <w:szCs w:val="20"/>
      </w:rPr>
      <w:tab/>
      <w:t>Jurnal Kebidanan dan Keperawatan Aisyiyah</w:t>
    </w:r>
    <w:r>
      <w:rPr>
        <w:rFonts w:ascii="Times New Roman" w:eastAsia="Times New Roman" w:hAnsi="Times New Roman" w:cs="Times New Roman"/>
        <w:color w:val="000000"/>
        <w:sz w:val="20"/>
        <w:szCs w:val="20"/>
      </w:rPr>
      <w:tab/>
      <w:t xml:space="preserve">ISSN 2477-8184  </w:t>
    </w:r>
  </w:p>
  <w:p w14:paraId="0CBEF619" w14:textId="77777777" w:rsidR="00F57DBF" w:rsidRDefault="00F57DBF">
    <w:pPr>
      <w:pBdr>
        <w:top w:val="nil"/>
        <w:left w:val="nil"/>
        <w:bottom w:val="nil"/>
        <w:right w:val="nil"/>
        <w:between w:val="nil"/>
      </w:pBdr>
      <w:tabs>
        <w:tab w:val="center" w:pos="4513"/>
        <w:tab w:val="right" w:pos="9026"/>
        <w:tab w:val="center" w:pos="439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ab/>
      <w:t>Vol. 3, No. 2, July 2018, pp. xx-xx</w:t>
    </w:r>
  </w:p>
  <w:p w14:paraId="14F3C4F2" w14:textId="77777777" w:rsidR="00F57DBF" w:rsidRDefault="00F57DBF">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lang w:val="en-US"/>
      </w:rPr>
      <mc:AlternateContent>
        <mc:Choice Requires="wps">
          <w:drawing>
            <wp:anchor distT="0" distB="0" distL="114300" distR="114300" simplePos="0" relativeHeight="251660288" behindDoc="0" locked="0" layoutInCell="1" hidden="0" allowOverlap="1" wp14:anchorId="356690A6" wp14:editId="3AC7F4F1">
              <wp:simplePos x="0" y="0"/>
              <wp:positionH relativeFrom="column">
                <wp:posOffset>1</wp:posOffset>
              </wp:positionH>
              <wp:positionV relativeFrom="paragraph">
                <wp:posOffset>50800</wp:posOffset>
              </wp:positionV>
              <wp:extent cx="5739765" cy="62865"/>
              <wp:effectExtent l="0" t="0" r="0" b="0"/>
              <wp:wrapNone/>
              <wp:docPr id="55" name="Rectangle 55"/>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gradFill>
                        <a:gsLst>
                          <a:gs pos="0">
                            <a:srgbClr val="5DEB1D"/>
                          </a:gs>
                          <a:gs pos="88000">
                            <a:srgbClr val="D2CE11"/>
                          </a:gs>
                          <a:gs pos="100000">
                            <a:srgbClr val="D2CE11"/>
                          </a:gs>
                        </a:gsLst>
                        <a:path path="circle">
                          <a:fillToRect l="50000" t="50000" r="50000" b="50000"/>
                        </a:path>
                        <a:tileRect/>
                      </a:gradFill>
                      <a:ln>
                        <a:noFill/>
                      </a:ln>
                    </wps:spPr>
                    <wps:txbx>
                      <w:txbxContent>
                        <w:p w14:paraId="291448F2" w14:textId="77777777" w:rsidR="00F57DBF" w:rsidRDefault="00F57DB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56690A6" id="Rectangle 55" o:spid="_x0000_s1026" style="position:absolute;margin-left:0;margin-top:4pt;width:451.95pt;height:4.95pt;rotation:180;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" fillcolor="#5deb1d" stroked="f">
              <v:fill color2="#d2ce11" focusposition=".5,.5" focussize="" colors="0 #5deb1d;57672f #d2ce11;1 #d2ce11" focus="100%" type="gradientRadial"/>
              <v:textbox inset="2.53958mm,2.53958mm,2.53958mm,2.53958mm">
                <w:txbxContent>
                  <w:p w14:paraId="291448F2" w14:textId="77777777" w:rsidR="00F57DBF" w:rsidRDefault="00F57DBF">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C319" w14:textId="77777777" w:rsidR="00F57DBF" w:rsidRDefault="00F57DBF">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JITU (Journal Physical Therapy UNISA)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XXXX-XXXX</w:t>
    </w:r>
  </w:p>
  <w:p w14:paraId="548876F7" w14:textId="77777777" w:rsidR="00F57DBF" w:rsidRDefault="00F57DBF">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Vol 1, No. 1, May  2021, pp.00-00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D428F5">
      <w:rPr>
        <w:rFonts w:ascii="Times New Roman" w:eastAsia="Times New Roman" w:hAnsi="Times New Roman" w:cs="Times New Roman"/>
        <w:b/>
        <w:noProof/>
        <w:color w:val="000000"/>
        <w:sz w:val="20"/>
        <w:szCs w:val="20"/>
      </w:rPr>
      <w:t>6</w:t>
    </w:r>
    <w:r>
      <w:rPr>
        <w:rFonts w:ascii="Times New Roman" w:eastAsia="Times New Roman" w:hAnsi="Times New Roman" w:cs="Times New Roman"/>
        <w:b/>
        <w:color w:val="000000"/>
        <w:sz w:val="20"/>
        <w:szCs w:val="20"/>
      </w:rPr>
      <w:fldChar w:fldCharType="end"/>
    </w:r>
  </w:p>
  <w:p w14:paraId="1248B654" w14:textId="77777777" w:rsidR="00F57DBF" w:rsidRDefault="00F57DBF">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lang w:val="en-US"/>
      </w:rPr>
      <mc:AlternateContent>
        <mc:Choice Requires="wps">
          <w:drawing>
            <wp:anchor distT="0" distB="0" distL="114300" distR="114300" simplePos="0" relativeHeight="251658240" behindDoc="0" locked="0" layoutInCell="1" hidden="0" allowOverlap="1" wp14:anchorId="240C83B7" wp14:editId="0F25C5DF">
              <wp:simplePos x="0" y="0"/>
              <wp:positionH relativeFrom="column">
                <wp:posOffset>1</wp:posOffset>
              </wp:positionH>
              <wp:positionV relativeFrom="paragraph">
                <wp:posOffset>0</wp:posOffset>
              </wp:positionV>
              <wp:extent cx="5739765" cy="62865"/>
              <wp:effectExtent l="0" t="0" r="0" b="0"/>
              <wp:wrapNone/>
              <wp:docPr id="54" name="Rectangle 54"/>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14:paraId="36AC0293" w14:textId="77777777" w:rsidR="00F57DBF" w:rsidRDefault="00F57DB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0C83B7" id="Rectangle 54" o:spid="_x0000_s1027" style="position:absolute;margin-left:0;margin-top:0;width:451.95pt;height:4.9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" fillcolor="#099" stroked="f">
              <v:textbox inset="2.53958mm,2.53958mm,2.53958mm,2.53958mm">
                <w:txbxContent>
                  <w:p w14:paraId="36AC0293" w14:textId="77777777" w:rsidR="00F57DBF" w:rsidRDefault="00F57DBF">
                    <w:pPr>
                      <w:spacing w:after="0" w:line="240" w:lineRule="auto"/>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893B" w14:textId="77777777" w:rsidR="00F57DBF" w:rsidRDefault="00F57DBF">
    <w:pPr>
      <w:pStyle w:val="Head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JITU (Journal Physical Therapy UNISA)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XXXX-XXXX </w:t>
    </w:r>
  </w:p>
  <w:p w14:paraId="144C9466" w14:textId="77777777" w:rsidR="00F57DBF" w:rsidRDefault="00F57DBF">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Vol 1, No. 1, May  2021, pp.00-00                                                                                                                       </w:t>
    </w:r>
    <w:r>
      <w:rPr>
        <w:rFonts w:ascii="Times New Roman" w:eastAsia="Times New Roman" w:hAnsi="Times New Roman" w:cs="Times New Roman"/>
        <w:b/>
        <w:color w:val="000000"/>
        <w:sz w:val="20"/>
        <w:szCs w:val="20"/>
      </w:rPr>
      <w:t xml:space="preserve"> </w:t>
    </w:r>
  </w:p>
  <w:p w14:paraId="58E5B930" w14:textId="77777777" w:rsidR="00F57DBF" w:rsidRDefault="00F57DBF">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https://ejournal.unisayogya.ac.id/ejournal/index.php/JITU/index        </w:t>
    </w:r>
  </w:p>
  <w:p w14:paraId="7FFE3FC0" w14:textId="77777777" w:rsidR="00F57DBF" w:rsidRDefault="00F57DBF">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D428F5">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p w14:paraId="57E0965E" w14:textId="77777777" w:rsidR="00F57DBF" w:rsidRDefault="00F57DBF">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lang w:val="en-US"/>
      </w:rPr>
      <mc:AlternateContent>
        <mc:Choice Requires="wps">
          <w:drawing>
            <wp:anchor distT="0" distB="0" distL="114300" distR="114300" simplePos="0" relativeHeight="251659264" behindDoc="0" locked="0" layoutInCell="1" hidden="0" allowOverlap="1" wp14:anchorId="6CA6445A" wp14:editId="419914A6">
              <wp:simplePos x="0" y="0"/>
              <wp:positionH relativeFrom="column">
                <wp:posOffset>1</wp:posOffset>
              </wp:positionH>
              <wp:positionV relativeFrom="paragraph">
                <wp:posOffset>0</wp:posOffset>
              </wp:positionV>
              <wp:extent cx="5739765" cy="62865"/>
              <wp:effectExtent l="0" t="0" r="0" b="0"/>
              <wp:wrapNone/>
              <wp:docPr id="51" name="Rectangle 51"/>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14:paraId="28156C48" w14:textId="77777777" w:rsidR="00F57DBF" w:rsidRDefault="00F57DB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CA6445A" id="Rectangle 51" o:spid="_x0000_s1030" style="position:absolute;margin-left:0;margin-top:0;width:451.95pt;height:4.95pt;rotation:180;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" fillcolor="#099" stroked="f">
              <v:textbox inset="2.53958mm,2.53958mm,2.53958mm,2.53958mm">
                <w:txbxContent>
                  <w:p w14:paraId="28156C48" w14:textId="77777777" w:rsidR="00F57DBF" w:rsidRDefault="00F57DBF">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073"/>
    <w:multiLevelType w:val="hybridMultilevel"/>
    <w:tmpl w:val="D8E0B59A"/>
    <w:lvl w:ilvl="0" w:tplc="04210019">
      <w:start w:val="1"/>
      <w:numFmt w:val="lowerLetter"/>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 w15:restartNumberingAfterBreak="0">
    <w:nsid w:val="0C6A6F69"/>
    <w:multiLevelType w:val="hybridMultilevel"/>
    <w:tmpl w:val="14C8AD0E"/>
    <w:lvl w:ilvl="0" w:tplc="04210019">
      <w:start w:val="1"/>
      <w:numFmt w:val="lowerLetter"/>
      <w:lvlText w:val="%1."/>
      <w:lvlJc w:val="left"/>
      <w:pPr>
        <w:ind w:left="720" w:hanging="360"/>
      </w:pPr>
    </w:lvl>
    <w:lvl w:ilvl="1" w:tplc="6C4AD226">
      <w:start w:val="1"/>
      <w:numFmt w:val="lowerLetter"/>
      <w:lvlText w:val="%2."/>
      <w:lvlJc w:val="left"/>
      <w:pPr>
        <w:ind w:left="1440" w:hanging="360"/>
      </w:pPr>
      <w:rPr>
        <w:sz w:val="22"/>
        <w:szCs w:val="2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206237"/>
    <w:multiLevelType w:val="multilevel"/>
    <w:tmpl w:val="34A06EB6"/>
    <w:lvl w:ilvl="0">
      <w:start w:val="1"/>
      <w:numFmt w:val="decimal"/>
      <w:pStyle w:val="tablefootnote"/>
      <w:lvlText w:val="Gambar. %1."/>
      <w:lvlJc w:val="left"/>
      <w:pPr>
        <w:ind w:left="360" w:hanging="360"/>
      </w:pPr>
      <w:rPr>
        <w:rFonts w:ascii="Junicode" w:eastAsia="Junicode" w:hAnsi="Junicode" w:cs="Junicode"/>
        <w:b/>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7012B4"/>
    <w:multiLevelType w:val="hybridMultilevel"/>
    <w:tmpl w:val="4D8209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FB0E40"/>
    <w:multiLevelType w:val="hybridMultilevel"/>
    <w:tmpl w:val="DEFC183A"/>
    <w:lvl w:ilvl="0" w:tplc="0409000F">
      <w:start w:val="1"/>
      <w:numFmt w:val="decimal"/>
      <w:lvlText w:val="%1."/>
      <w:lvlJc w:val="left"/>
      <w:pPr>
        <w:ind w:left="1278" w:hanging="360"/>
      </w:p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5" w15:restartNumberingAfterBreak="0">
    <w:nsid w:val="28057921"/>
    <w:multiLevelType w:val="hybridMultilevel"/>
    <w:tmpl w:val="59E2C7F6"/>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2E5A6BE1"/>
    <w:multiLevelType w:val="hybridMultilevel"/>
    <w:tmpl w:val="B866D3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31B5E85"/>
    <w:multiLevelType w:val="multilevel"/>
    <w:tmpl w:val="E140D378"/>
    <w:lvl w:ilvl="0">
      <w:start w:val="1"/>
      <w:numFmt w:val="decimal"/>
      <w:pStyle w:val="figurecaption"/>
      <w:lvlText w:val="Tabel %1. "/>
      <w:lvlJc w:val="left"/>
      <w:pPr>
        <w:ind w:left="360" w:hanging="360"/>
      </w:pPr>
      <w:rPr>
        <w:rFonts w:ascii="Junicode" w:eastAsia="Junicode" w:hAnsi="Junicode" w:cs="Junicode"/>
        <w:b/>
        <w:i w:val="0"/>
        <w:smallCaps w:val="0"/>
        <w:strike w:val="0"/>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7AC0A95"/>
    <w:multiLevelType w:val="multilevel"/>
    <w:tmpl w:val="A18AAD70"/>
    <w:lvl w:ilvl="0">
      <w:start w:val="1"/>
      <w:numFmt w:val="decimal"/>
      <w:pStyle w:val="tablehead"/>
      <w:lvlText w:val="%1."/>
      <w:lvlJc w:val="left"/>
      <w:pPr>
        <w:ind w:left="990" w:hanging="360"/>
      </w:pPr>
      <w:rPr>
        <w:rFonts w:ascii="Times New Roman" w:hAnsi="Times New Roman" w:cs="Times New Roman" w:hint="default"/>
        <w:b/>
        <w:i w:val="0"/>
      </w:rPr>
    </w:lvl>
    <w:lvl w:ilvl="1">
      <w:start w:val="1"/>
      <w:numFmt w:val="lowerLetter"/>
      <w:lvlText w:val="%2."/>
      <w:lvlJc w:val="left"/>
      <w:pPr>
        <w:ind w:left="1710" w:hanging="360"/>
      </w:pPr>
      <w:rPr>
        <w:rFonts w:ascii="Times New Roman" w:hAnsi="Times New Roman" w:cs="Times New Roman" w:hint="default"/>
        <w:sz w:val="22"/>
        <w:szCs w:val="22"/>
      </w:r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15:restartNumberingAfterBreak="0">
    <w:nsid w:val="52530B87"/>
    <w:multiLevelType w:val="hybridMultilevel"/>
    <w:tmpl w:val="E1088C9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A5E126C"/>
    <w:multiLevelType w:val="hybridMultilevel"/>
    <w:tmpl w:val="7E8A07F0"/>
    <w:lvl w:ilvl="0" w:tplc="04210019">
      <w:start w:val="1"/>
      <w:numFmt w:val="lowerLetter"/>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1" w15:restartNumberingAfterBreak="0">
    <w:nsid w:val="5E41286E"/>
    <w:multiLevelType w:val="multilevel"/>
    <w:tmpl w:val="8A4C0310"/>
    <w:lvl w:ilvl="0">
      <w:start w:val="1"/>
      <w:numFmt w:val="lowerLetter"/>
      <w:lvlText w:val="%1."/>
      <w:lvlJc w:val="right"/>
      <w:pPr>
        <w:ind w:left="749" w:hanging="359"/>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16cid:durableId="351802083">
    <w:abstractNumId w:val="8"/>
  </w:num>
  <w:num w:numId="2" w16cid:durableId="1189951459">
    <w:abstractNumId w:val="7"/>
  </w:num>
  <w:num w:numId="3" w16cid:durableId="811406975">
    <w:abstractNumId w:val="2"/>
  </w:num>
  <w:num w:numId="4" w16cid:durableId="1279336839">
    <w:abstractNumId w:val="11"/>
  </w:num>
  <w:num w:numId="5" w16cid:durableId="1637636129">
    <w:abstractNumId w:val="9"/>
  </w:num>
  <w:num w:numId="6" w16cid:durableId="7802015">
    <w:abstractNumId w:val="6"/>
  </w:num>
  <w:num w:numId="7" w16cid:durableId="589317095">
    <w:abstractNumId w:val="4"/>
  </w:num>
  <w:num w:numId="8" w16cid:durableId="403189243">
    <w:abstractNumId w:val="5"/>
  </w:num>
  <w:num w:numId="9" w16cid:durableId="981008590">
    <w:abstractNumId w:val="3"/>
  </w:num>
  <w:num w:numId="10" w16cid:durableId="1982075290">
    <w:abstractNumId w:val="0"/>
  </w:num>
  <w:num w:numId="11" w16cid:durableId="396166200">
    <w:abstractNumId w:val="1"/>
  </w:num>
  <w:num w:numId="12" w16cid:durableId="367805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A61"/>
    <w:rsid w:val="00005248"/>
    <w:rsid w:val="00006762"/>
    <w:rsid w:val="00010ADA"/>
    <w:rsid w:val="000123C0"/>
    <w:rsid w:val="00014FF6"/>
    <w:rsid w:val="000170DC"/>
    <w:rsid w:val="000307A0"/>
    <w:rsid w:val="00033556"/>
    <w:rsid w:val="00042695"/>
    <w:rsid w:val="00052DA8"/>
    <w:rsid w:val="00066A25"/>
    <w:rsid w:val="00071696"/>
    <w:rsid w:val="000800F2"/>
    <w:rsid w:val="00081BC0"/>
    <w:rsid w:val="000908A3"/>
    <w:rsid w:val="00096700"/>
    <w:rsid w:val="000A2B83"/>
    <w:rsid w:val="000A2F1E"/>
    <w:rsid w:val="000A72AC"/>
    <w:rsid w:val="000C08DA"/>
    <w:rsid w:val="000C3501"/>
    <w:rsid w:val="000C48C2"/>
    <w:rsid w:val="000D275C"/>
    <w:rsid w:val="000D4535"/>
    <w:rsid w:val="000D4633"/>
    <w:rsid w:val="000D5E8D"/>
    <w:rsid w:val="000D79C7"/>
    <w:rsid w:val="000E2623"/>
    <w:rsid w:val="000E5E24"/>
    <w:rsid w:val="000F0184"/>
    <w:rsid w:val="000F051E"/>
    <w:rsid w:val="000F6D60"/>
    <w:rsid w:val="00100B5C"/>
    <w:rsid w:val="00103365"/>
    <w:rsid w:val="00103A61"/>
    <w:rsid w:val="00110592"/>
    <w:rsid w:val="001223C1"/>
    <w:rsid w:val="001227C1"/>
    <w:rsid w:val="00122C46"/>
    <w:rsid w:val="00123635"/>
    <w:rsid w:val="00124907"/>
    <w:rsid w:val="001312AF"/>
    <w:rsid w:val="0013162F"/>
    <w:rsid w:val="0014687C"/>
    <w:rsid w:val="00157ABE"/>
    <w:rsid w:val="00161C47"/>
    <w:rsid w:val="001622FF"/>
    <w:rsid w:val="00182049"/>
    <w:rsid w:val="00182128"/>
    <w:rsid w:val="001830EE"/>
    <w:rsid w:val="00186DB1"/>
    <w:rsid w:val="00186E4D"/>
    <w:rsid w:val="00191314"/>
    <w:rsid w:val="00196DD2"/>
    <w:rsid w:val="001B276F"/>
    <w:rsid w:val="001B6EA9"/>
    <w:rsid w:val="001D2052"/>
    <w:rsid w:val="001D27F6"/>
    <w:rsid w:val="001D2A5C"/>
    <w:rsid w:val="001E648C"/>
    <w:rsid w:val="001E7F06"/>
    <w:rsid w:val="001F2C0B"/>
    <w:rsid w:val="001F7CB5"/>
    <w:rsid w:val="00206DB1"/>
    <w:rsid w:val="0020779C"/>
    <w:rsid w:val="00227F2B"/>
    <w:rsid w:val="00235889"/>
    <w:rsid w:val="00237B06"/>
    <w:rsid w:val="00244304"/>
    <w:rsid w:val="002449F0"/>
    <w:rsid w:val="00250F5B"/>
    <w:rsid w:val="00254B11"/>
    <w:rsid w:val="00256EC0"/>
    <w:rsid w:val="002575FB"/>
    <w:rsid w:val="002637C7"/>
    <w:rsid w:val="002644A7"/>
    <w:rsid w:val="00270643"/>
    <w:rsid w:val="00270E0A"/>
    <w:rsid w:val="00280DE1"/>
    <w:rsid w:val="002818E0"/>
    <w:rsid w:val="00290F0A"/>
    <w:rsid w:val="00294C9E"/>
    <w:rsid w:val="002970AA"/>
    <w:rsid w:val="0029760E"/>
    <w:rsid w:val="002A1244"/>
    <w:rsid w:val="002A3808"/>
    <w:rsid w:val="002A3E30"/>
    <w:rsid w:val="002B27E9"/>
    <w:rsid w:val="002B554C"/>
    <w:rsid w:val="002B6D8F"/>
    <w:rsid w:val="002C2313"/>
    <w:rsid w:val="002C276F"/>
    <w:rsid w:val="002D3631"/>
    <w:rsid w:val="002D5012"/>
    <w:rsid w:val="002E00D4"/>
    <w:rsid w:val="002E40DB"/>
    <w:rsid w:val="002E4253"/>
    <w:rsid w:val="002E7279"/>
    <w:rsid w:val="0030040B"/>
    <w:rsid w:val="00302FCB"/>
    <w:rsid w:val="00305FAF"/>
    <w:rsid w:val="003175AB"/>
    <w:rsid w:val="003176F5"/>
    <w:rsid w:val="0032059B"/>
    <w:rsid w:val="003225BD"/>
    <w:rsid w:val="00324EEA"/>
    <w:rsid w:val="00326C59"/>
    <w:rsid w:val="00334A27"/>
    <w:rsid w:val="003461CF"/>
    <w:rsid w:val="00380D54"/>
    <w:rsid w:val="00382E78"/>
    <w:rsid w:val="00384DD2"/>
    <w:rsid w:val="00385BD8"/>
    <w:rsid w:val="00391105"/>
    <w:rsid w:val="0039216C"/>
    <w:rsid w:val="003A0C99"/>
    <w:rsid w:val="003A1A3F"/>
    <w:rsid w:val="003C0759"/>
    <w:rsid w:val="003C0EB8"/>
    <w:rsid w:val="003C2595"/>
    <w:rsid w:val="003D3BA8"/>
    <w:rsid w:val="003D6155"/>
    <w:rsid w:val="003D7859"/>
    <w:rsid w:val="003E52F8"/>
    <w:rsid w:val="003F0C61"/>
    <w:rsid w:val="003F1071"/>
    <w:rsid w:val="003F23DA"/>
    <w:rsid w:val="003F30A3"/>
    <w:rsid w:val="003F6726"/>
    <w:rsid w:val="00404D5B"/>
    <w:rsid w:val="004059FD"/>
    <w:rsid w:val="004065EC"/>
    <w:rsid w:val="004127CA"/>
    <w:rsid w:val="00420160"/>
    <w:rsid w:val="004239FA"/>
    <w:rsid w:val="00434263"/>
    <w:rsid w:val="00434786"/>
    <w:rsid w:val="00441121"/>
    <w:rsid w:val="0044212B"/>
    <w:rsid w:val="00446FEF"/>
    <w:rsid w:val="00450D1A"/>
    <w:rsid w:val="0046258E"/>
    <w:rsid w:val="00462B8D"/>
    <w:rsid w:val="00463F9C"/>
    <w:rsid w:val="00481796"/>
    <w:rsid w:val="004837FC"/>
    <w:rsid w:val="004871E4"/>
    <w:rsid w:val="004907E7"/>
    <w:rsid w:val="004A1456"/>
    <w:rsid w:val="004B24A0"/>
    <w:rsid w:val="004B38BE"/>
    <w:rsid w:val="004B6DA5"/>
    <w:rsid w:val="004C4E39"/>
    <w:rsid w:val="004C67D7"/>
    <w:rsid w:val="004C77DD"/>
    <w:rsid w:val="004D1DC7"/>
    <w:rsid w:val="004E0C65"/>
    <w:rsid w:val="004E0EF0"/>
    <w:rsid w:val="004E1E71"/>
    <w:rsid w:val="004E3A25"/>
    <w:rsid w:val="004E3E35"/>
    <w:rsid w:val="004E6EE3"/>
    <w:rsid w:val="004F5738"/>
    <w:rsid w:val="004F7F64"/>
    <w:rsid w:val="00501815"/>
    <w:rsid w:val="005039B9"/>
    <w:rsid w:val="00503EB9"/>
    <w:rsid w:val="00504EF4"/>
    <w:rsid w:val="00517CBF"/>
    <w:rsid w:val="00521853"/>
    <w:rsid w:val="005237FA"/>
    <w:rsid w:val="00523F5E"/>
    <w:rsid w:val="00534453"/>
    <w:rsid w:val="00545976"/>
    <w:rsid w:val="00546AD6"/>
    <w:rsid w:val="00553137"/>
    <w:rsid w:val="00553C34"/>
    <w:rsid w:val="00554356"/>
    <w:rsid w:val="00561A3C"/>
    <w:rsid w:val="00565EF6"/>
    <w:rsid w:val="005676D8"/>
    <w:rsid w:val="005703E6"/>
    <w:rsid w:val="00591516"/>
    <w:rsid w:val="005A00A1"/>
    <w:rsid w:val="005B4A2E"/>
    <w:rsid w:val="005B6732"/>
    <w:rsid w:val="005B6AA7"/>
    <w:rsid w:val="005C065A"/>
    <w:rsid w:val="005C2E1F"/>
    <w:rsid w:val="005C764C"/>
    <w:rsid w:val="005D1DDA"/>
    <w:rsid w:val="005D5827"/>
    <w:rsid w:val="005D66CB"/>
    <w:rsid w:val="005E106F"/>
    <w:rsid w:val="005F6DD1"/>
    <w:rsid w:val="005F7FC8"/>
    <w:rsid w:val="0060027D"/>
    <w:rsid w:val="0060193F"/>
    <w:rsid w:val="00601B2C"/>
    <w:rsid w:val="00611409"/>
    <w:rsid w:val="00615C47"/>
    <w:rsid w:val="006166D7"/>
    <w:rsid w:val="00617D09"/>
    <w:rsid w:val="00632EE3"/>
    <w:rsid w:val="00634510"/>
    <w:rsid w:val="00645B74"/>
    <w:rsid w:val="00646492"/>
    <w:rsid w:val="00650A5B"/>
    <w:rsid w:val="00656989"/>
    <w:rsid w:val="00656A43"/>
    <w:rsid w:val="00660F84"/>
    <w:rsid w:val="0067098B"/>
    <w:rsid w:val="00677AAE"/>
    <w:rsid w:val="0068049A"/>
    <w:rsid w:val="00686404"/>
    <w:rsid w:val="00687E62"/>
    <w:rsid w:val="00691E25"/>
    <w:rsid w:val="006965E1"/>
    <w:rsid w:val="00696AE5"/>
    <w:rsid w:val="006A6B7C"/>
    <w:rsid w:val="006A74E9"/>
    <w:rsid w:val="006B03F1"/>
    <w:rsid w:val="006C2356"/>
    <w:rsid w:val="006C2BAD"/>
    <w:rsid w:val="006C4CD5"/>
    <w:rsid w:val="006D1428"/>
    <w:rsid w:val="006E2170"/>
    <w:rsid w:val="006F2972"/>
    <w:rsid w:val="00701FB8"/>
    <w:rsid w:val="00706757"/>
    <w:rsid w:val="00707357"/>
    <w:rsid w:val="00711482"/>
    <w:rsid w:val="007126A0"/>
    <w:rsid w:val="0071334F"/>
    <w:rsid w:val="007144F1"/>
    <w:rsid w:val="007252F7"/>
    <w:rsid w:val="0073484B"/>
    <w:rsid w:val="00744571"/>
    <w:rsid w:val="00746EF6"/>
    <w:rsid w:val="007504F7"/>
    <w:rsid w:val="00751C09"/>
    <w:rsid w:val="00753EBD"/>
    <w:rsid w:val="00754C5B"/>
    <w:rsid w:val="00760808"/>
    <w:rsid w:val="00763828"/>
    <w:rsid w:val="0078384E"/>
    <w:rsid w:val="007A4FB0"/>
    <w:rsid w:val="007A6EBB"/>
    <w:rsid w:val="007C2DE3"/>
    <w:rsid w:val="007C3C9E"/>
    <w:rsid w:val="007C6656"/>
    <w:rsid w:val="007D1F65"/>
    <w:rsid w:val="007D2008"/>
    <w:rsid w:val="007D53EA"/>
    <w:rsid w:val="007E52A2"/>
    <w:rsid w:val="007F031C"/>
    <w:rsid w:val="007F172E"/>
    <w:rsid w:val="007F5EAD"/>
    <w:rsid w:val="007F6E15"/>
    <w:rsid w:val="00804CFF"/>
    <w:rsid w:val="0080575B"/>
    <w:rsid w:val="00806F14"/>
    <w:rsid w:val="008073E4"/>
    <w:rsid w:val="00810F72"/>
    <w:rsid w:val="00817030"/>
    <w:rsid w:val="0082338E"/>
    <w:rsid w:val="00832B9D"/>
    <w:rsid w:val="008344B6"/>
    <w:rsid w:val="0083763E"/>
    <w:rsid w:val="0084796A"/>
    <w:rsid w:val="0085775A"/>
    <w:rsid w:val="0086257C"/>
    <w:rsid w:val="00862625"/>
    <w:rsid w:val="00881DD8"/>
    <w:rsid w:val="008A2AB0"/>
    <w:rsid w:val="008A30EC"/>
    <w:rsid w:val="008A665E"/>
    <w:rsid w:val="008B06C2"/>
    <w:rsid w:val="008B0F6A"/>
    <w:rsid w:val="008B222F"/>
    <w:rsid w:val="008B29BF"/>
    <w:rsid w:val="008B4D17"/>
    <w:rsid w:val="008C4417"/>
    <w:rsid w:val="008C4FD8"/>
    <w:rsid w:val="008D1CF2"/>
    <w:rsid w:val="008E17D0"/>
    <w:rsid w:val="008E2255"/>
    <w:rsid w:val="008E762A"/>
    <w:rsid w:val="008F3F01"/>
    <w:rsid w:val="00902071"/>
    <w:rsid w:val="00903A73"/>
    <w:rsid w:val="009135E5"/>
    <w:rsid w:val="00931CBC"/>
    <w:rsid w:val="0093218B"/>
    <w:rsid w:val="00934CB0"/>
    <w:rsid w:val="00936E01"/>
    <w:rsid w:val="009370D0"/>
    <w:rsid w:val="009428C2"/>
    <w:rsid w:val="0094567A"/>
    <w:rsid w:val="00945C91"/>
    <w:rsid w:val="00951EED"/>
    <w:rsid w:val="00957C5A"/>
    <w:rsid w:val="00960BED"/>
    <w:rsid w:val="009613C1"/>
    <w:rsid w:val="00971382"/>
    <w:rsid w:val="00972C89"/>
    <w:rsid w:val="00985959"/>
    <w:rsid w:val="009A08EA"/>
    <w:rsid w:val="009B5BBD"/>
    <w:rsid w:val="009C10B5"/>
    <w:rsid w:val="009C24F2"/>
    <w:rsid w:val="009C38FD"/>
    <w:rsid w:val="009C58A7"/>
    <w:rsid w:val="009D3B33"/>
    <w:rsid w:val="009D605B"/>
    <w:rsid w:val="009E2E71"/>
    <w:rsid w:val="009E3477"/>
    <w:rsid w:val="009E7045"/>
    <w:rsid w:val="009E70E2"/>
    <w:rsid w:val="009F5774"/>
    <w:rsid w:val="009F7260"/>
    <w:rsid w:val="00A01072"/>
    <w:rsid w:val="00A019DB"/>
    <w:rsid w:val="00A04045"/>
    <w:rsid w:val="00A048B8"/>
    <w:rsid w:val="00A05731"/>
    <w:rsid w:val="00A10F4B"/>
    <w:rsid w:val="00A11CBC"/>
    <w:rsid w:val="00A275CA"/>
    <w:rsid w:val="00A302AC"/>
    <w:rsid w:val="00A33885"/>
    <w:rsid w:val="00A3489E"/>
    <w:rsid w:val="00A3654F"/>
    <w:rsid w:val="00A3732F"/>
    <w:rsid w:val="00A37781"/>
    <w:rsid w:val="00A37942"/>
    <w:rsid w:val="00A45766"/>
    <w:rsid w:val="00A57D88"/>
    <w:rsid w:val="00A63B50"/>
    <w:rsid w:val="00A66769"/>
    <w:rsid w:val="00A70185"/>
    <w:rsid w:val="00A9281E"/>
    <w:rsid w:val="00A9530A"/>
    <w:rsid w:val="00A96A19"/>
    <w:rsid w:val="00AA2B53"/>
    <w:rsid w:val="00AA6CCC"/>
    <w:rsid w:val="00AB10DA"/>
    <w:rsid w:val="00AB2C3A"/>
    <w:rsid w:val="00AB680A"/>
    <w:rsid w:val="00AC239C"/>
    <w:rsid w:val="00AC45FE"/>
    <w:rsid w:val="00AC5FFE"/>
    <w:rsid w:val="00AC6F55"/>
    <w:rsid w:val="00AD5398"/>
    <w:rsid w:val="00AE00CA"/>
    <w:rsid w:val="00AE45C0"/>
    <w:rsid w:val="00AE4AA6"/>
    <w:rsid w:val="00AE67A6"/>
    <w:rsid w:val="00AF1524"/>
    <w:rsid w:val="00AF1B88"/>
    <w:rsid w:val="00AF59D4"/>
    <w:rsid w:val="00AF5B79"/>
    <w:rsid w:val="00AF7EAA"/>
    <w:rsid w:val="00B00B08"/>
    <w:rsid w:val="00B01C7D"/>
    <w:rsid w:val="00B20F60"/>
    <w:rsid w:val="00B2255E"/>
    <w:rsid w:val="00B3355A"/>
    <w:rsid w:val="00B363B7"/>
    <w:rsid w:val="00B36CD1"/>
    <w:rsid w:val="00B40281"/>
    <w:rsid w:val="00B40A8D"/>
    <w:rsid w:val="00B40B26"/>
    <w:rsid w:val="00B43D03"/>
    <w:rsid w:val="00B61FBA"/>
    <w:rsid w:val="00B70C43"/>
    <w:rsid w:val="00B72AD0"/>
    <w:rsid w:val="00B77363"/>
    <w:rsid w:val="00B84F01"/>
    <w:rsid w:val="00B90AA5"/>
    <w:rsid w:val="00B93224"/>
    <w:rsid w:val="00BA15E4"/>
    <w:rsid w:val="00BA1927"/>
    <w:rsid w:val="00BA343D"/>
    <w:rsid w:val="00BB2E68"/>
    <w:rsid w:val="00BB63F1"/>
    <w:rsid w:val="00BB6F34"/>
    <w:rsid w:val="00BB7BAE"/>
    <w:rsid w:val="00BC76B9"/>
    <w:rsid w:val="00BD7305"/>
    <w:rsid w:val="00BE0B90"/>
    <w:rsid w:val="00BE1707"/>
    <w:rsid w:val="00BE202E"/>
    <w:rsid w:val="00BE2390"/>
    <w:rsid w:val="00BE4774"/>
    <w:rsid w:val="00C010B9"/>
    <w:rsid w:val="00C03FB5"/>
    <w:rsid w:val="00C14DED"/>
    <w:rsid w:val="00C1737C"/>
    <w:rsid w:val="00C24FAC"/>
    <w:rsid w:val="00C313FC"/>
    <w:rsid w:val="00C31732"/>
    <w:rsid w:val="00C3328E"/>
    <w:rsid w:val="00C47E4B"/>
    <w:rsid w:val="00C523AB"/>
    <w:rsid w:val="00C55E49"/>
    <w:rsid w:val="00C57AE8"/>
    <w:rsid w:val="00C74EDA"/>
    <w:rsid w:val="00C82064"/>
    <w:rsid w:val="00C953BE"/>
    <w:rsid w:val="00CA17EA"/>
    <w:rsid w:val="00CA1DF2"/>
    <w:rsid w:val="00CA2DCA"/>
    <w:rsid w:val="00CA4286"/>
    <w:rsid w:val="00CA4AB1"/>
    <w:rsid w:val="00CA6887"/>
    <w:rsid w:val="00CB32A5"/>
    <w:rsid w:val="00CB798B"/>
    <w:rsid w:val="00CC171A"/>
    <w:rsid w:val="00CC28D7"/>
    <w:rsid w:val="00CD66F9"/>
    <w:rsid w:val="00CD75CB"/>
    <w:rsid w:val="00CE300E"/>
    <w:rsid w:val="00CF229B"/>
    <w:rsid w:val="00CF23AB"/>
    <w:rsid w:val="00CF5627"/>
    <w:rsid w:val="00D02949"/>
    <w:rsid w:val="00D0407F"/>
    <w:rsid w:val="00D1427D"/>
    <w:rsid w:val="00D21298"/>
    <w:rsid w:val="00D24FBC"/>
    <w:rsid w:val="00D32411"/>
    <w:rsid w:val="00D33435"/>
    <w:rsid w:val="00D4171B"/>
    <w:rsid w:val="00D428F5"/>
    <w:rsid w:val="00D54DF6"/>
    <w:rsid w:val="00D6642D"/>
    <w:rsid w:val="00D70C01"/>
    <w:rsid w:val="00D83320"/>
    <w:rsid w:val="00D85395"/>
    <w:rsid w:val="00D86C45"/>
    <w:rsid w:val="00D9420A"/>
    <w:rsid w:val="00D949A1"/>
    <w:rsid w:val="00D9620E"/>
    <w:rsid w:val="00D969F4"/>
    <w:rsid w:val="00DA3DDA"/>
    <w:rsid w:val="00DA43D2"/>
    <w:rsid w:val="00DA7F06"/>
    <w:rsid w:val="00DB7532"/>
    <w:rsid w:val="00DC69B4"/>
    <w:rsid w:val="00DC6F17"/>
    <w:rsid w:val="00DD3EDA"/>
    <w:rsid w:val="00DF2E92"/>
    <w:rsid w:val="00DF330F"/>
    <w:rsid w:val="00E01788"/>
    <w:rsid w:val="00E067B4"/>
    <w:rsid w:val="00E06E69"/>
    <w:rsid w:val="00E07C2C"/>
    <w:rsid w:val="00E11149"/>
    <w:rsid w:val="00E15489"/>
    <w:rsid w:val="00E2214C"/>
    <w:rsid w:val="00E2343B"/>
    <w:rsid w:val="00E25E7E"/>
    <w:rsid w:val="00E348FD"/>
    <w:rsid w:val="00E35E35"/>
    <w:rsid w:val="00E45E5F"/>
    <w:rsid w:val="00E47CE6"/>
    <w:rsid w:val="00E54698"/>
    <w:rsid w:val="00E557BC"/>
    <w:rsid w:val="00E57D22"/>
    <w:rsid w:val="00E64620"/>
    <w:rsid w:val="00E7406F"/>
    <w:rsid w:val="00E95187"/>
    <w:rsid w:val="00E963FB"/>
    <w:rsid w:val="00EA19B9"/>
    <w:rsid w:val="00EB2014"/>
    <w:rsid w:val="00EB4FB8"/>
    <w:rsid w:val="00EC1671"/>
    <w:rsid w:val="00EC44E4"/>
    <w:rsid w:val="00EC7899"/>
    <w:rsid w:val="00ED0231"/>
    <w:rsid w:val="00ED2738"/>
    <w:rsid w:val="00ED2C3B"/>
    <w:rsid w:val="00EE1C10"/>
    <w:rsid w:val="00EE2E41"/>
    <w:rsid w:val="00EE4DEC"/>
    <w:rsid w:val="00EE7B19"/>
    <w:rsid w:val="00EE7E8E"/>
    <w:rsid w:val="00EE7E91"/>
    <w:rsid w:val="00EF099F"/>
    <w:rsid w:val="00EF3F9A"/>
    <w:rsid w:val="00F0236E"/>
    <w:rsid w:val="00F04F9D"/>
    <w:rsid w:val="00F116DA"/>
    <w:rsid w:val="00F16226"/>
    <w:rsid w:val="00F2002C"/>
    <w:rsid w:val="00F23173"/>
    <w:rsid w:val="00F2542E"/>
    <w:rsid w:val="00F25CF8"/>
    <w:rsid w:val="00F333C7"/>
    <w:rsid w:val="00F37AF3"/>
    <w:rsid w:val="00F4048D"/>
    <w:rsid w:val="00F40739"/>
    <w:rsid w:val="00F40760"/>
    <w:rsid w:val="00F4350B"/>
    <w:rsid w:val="00F57DBF"/>
    <w:rsid w:val="00F607AE"/>
    <w:rsid w:val="00F76C02"/>
    <w:rsid w:val="00F77B14"/>
    <w:rsid w:val="00F80EB4"/>
    <w:rsid w:val="00F86248"/>
    <w:rsid w:val="00F91061"/>
    <w:rsid w:val="00FA08BC"/>
    <w:rsid w:val="00FA40CA"/>
    <w:rsid w:val="00FB2D78"/>
    <w:rsid w:val="00FB4CBA"/>
    <w:rsid w:val="00FB52FF"/>
    <w:rsid w:val="00FB5BBF"/>
    <w:rsid w:val="00FB6735"/>
    <w:rsid w:val="00FB695D"/>
    <w:rsid w:val="00FC389E"/>
    <w:rsid w:val="00FC39FE"/>
    <w:rsid w:val="00FC4054"/>
    <w:rsid w:val="00FD037A"/>
    <w:rsid w:val="00FD0A03"/>
    <w:rsid w:val="00FD3D7F"/>
    <w:rsid w:val="00FD57C8"/>
    <w:rsid w:val="00FF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66B7"/>
  <w15:docId w15:val="{4A6657E7-BEE9-4667-972B-0544035B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46"/>
    <w:rPr>
      <w:lang w:val="id-ID"/>
    </w:rPr>
  </w:style>
  <w:style w:type="paragraph" w:styleId="Heading1">
    <w:name w:val="heading 1"/>
    <w:basedOn w:val="Normal"/>
    <w:next w:val="Normal"/>
    <w:link w:val="Heading1Char"/>
    <w:uiPriority w:val="9"/>
    <w:qFormat/>
    <w:rsid w:val="00322946"/>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9"/>
    <w:unhideWhenUsed/>
    <w:qFormat/>
    <w:rsid w:val="00EC50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EC505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22946"/>
    <w:rPr>
      <w:rFonts w:ascii="Times New Roman" w:eastAsiaTheme="majorEastAsia" w:hAnsi="Times New Roman" w:cstheme="majorBidi"/>
      <w:b/>
      <w:color w:val="000000" w:themeColor="text1"/>
      <w:sz w:val="24"/>
      <w:szCs w:val="32"/>
      <w:lang w:val="id-ID"/>
    </w:rPr>
  </w:style>
  <w:style w:type="paragraph" w:styleId="Header">
    <w:name w:val="header"/>
    <w:basedOn w:val="Normal"/>
    <w:link w:val="HeaderChar"/>
    <w:uiPriority w:val="99"/>
    <w:unhideWhenUsed/>
    <w:rsid w:val="00322946"/>
    <w:pPr>
      <w:tabs>
        <w:tab w:val="center" w:pos="4513"/>
        <w:tab w:val="right" w:pos="9026"/>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rsid w:val="00322946"/>
    <w:rPr>
      <w:rFonts w:ascii="Times New Roman" w:hAnsi="Times New Roman"/>
      <w:sz w:val="20"/>
      <w:lang w:val="id-ID"/>
    </w:rPr>
  </w:style>
  <w:style w:type="paragraph" w:styleId="Footer">
    <w:name w:val="footer"/>
    <w:basedOn w:val="Normal"/>
    <w:link w:val="FooterChar"/>
    <w:uiPriority w:val="99"/>
    <w:unhideWhenUsed/>
    <w:rsid w:val="00322946"/>
    <w:pPr>
      <w:tabs>
        <w:tab w:val="center" w:pos="4513"/>
        <w:tab w:val="right" w:pos="9026"/>
      </w:tabs>
      <w:spacing w:after="0" w:line="240" w:lineRule="auto"/>
      <w:jc w:val="center"/>
    </w:pPr>
    <w:rPr>
      <w:rFonts w:ascii="Times New Roman" w:hAnsi="Times New Roman"/>
    </w:rPr>
  </w:style>
  <w:style w:type="character" w:customStyle="1" w:styleId="FooterChar">
    <w:name w:val="Footer Char"/>
    <w:basedOn w:val="DefaultParagraphFont"/>
    <w:link w:val="Footer"/>
    <w:uiPriority w:val="99"/>
    <w:rsid w:val="00322946"/>
    <w:rPr>
      <w:rFonts w:ascii="Times New Roman" w:hAnsi="Times New Roman"/>
      <w:lang w:val="id-ID"/>
    </w:rPr>
  </w:style>
  <w:style w:type="paragraph" w:customStyle="1" w:styleId="Titlejkk">
    <w:name w:val="Title jkk"/>
    <w:qFormat/>
    <w:rsid w:val="00322946"/>
    <w:pPr>
      <w:jc w:val="center"/>
    </w:pPr>
    <w:rPr>
      <w:rFonts w:ascii="Times New Roman" w:hAnsi="Times New Roman"/>
      <w:b/>
      <w:sz w:val="28"/>
      <w:lang w:val="id-ID"/>
    </w:rPr>
  </w:style>
  <w:style w:type="paragraph" w:customStyle="1" w:styleId="Titlejkkinggris">
    <w:name w:val="Title jkk inggris"/>
    <w:basedOn w:val="Titlejkk"/>
    <w:qFormat/>
    <w:rsid w:val="00322946"/>
    <w:rPr>
      <w:rFonts w:ascii="Palatino Linotype" w:hAnsi="Palatino Linotype"/>
    </w:rPr>
  </w:style>
  <w:style w:type="paragraph" w:customStyle="1" w:styleId="abstrakhead">
    <w:name w:val="abstrak head"/>
    <w:basedOn w:val="Titlejkkinggris"/>
    <w:qFormat/>
    <w:rsid w:val="00322946"/>
    <w:rPr>
      <w:rFonts w:ascii="Times New Roman" w:hAnsi="Times New Roman"/>
      <w:sz w:val="24"/>
    </w:rPr>
  </w:style>
  <w:style w:type="paragraph" w:customStyle="1" w:styleId="abstrakteks">
    <w:name w:val="abstrak teks"/>
    <w:qFormat/>
    <w:rsid w:val="00322946"/>
    <w:pPr>
      <w:spacing w:after="80" w:line="240" w:lineRule="auto"/>
      <w:jc w:val="both"/>
    </w:pPr>
    <w:rPr>
      <w:rFonts w:ascii="Times New Roman" w:hAnsi="Times New Roman"/>
      <w:sz w:val="24"/>
      <w:lang w:val="id-ID"/>
    </w:rPr>
  </w:style>
  <w:style w:type="paragraph" w:customStyle="1" w:styleId="artikelhistori">
    <w:name w:val="artikel histori"/>
    <w:qFormat/>
    <w:rsid w:val="00322946"/>
    <w:pPr>
      <w:jc w:val="center"/>
    </w:pPr>
    <w:rPr>
      <w:rFonts w:ascii="Times New Roman" w:hAnsi="Times New Roman"/>
      <w:sz w:val="18"/>
      <w:lang w:val="id-ID"/>
    </w:rPr>
  </w:style>
  <w:style w:type="paragraph" w:customStyle="1" w:styleId="NamaAuthor">
    <w:name w:val="Nama Author"/>
    <w:qFormat/>
    <w:rsid w:val="00322946"/>
    <w:pPr>
      <w:jc w:val="center"/>
    </w:pPr>
    <w:rPr>
      <w:rFonts w:ascii="Times New Roman" w:hAnsi="Times New Roman"/>
      <w:b/>
      <w:sz w:val="24"/>
      <w:lang w:val="id-ID"/>
    </w:rPr>
  </w:style>
  <w:style w:type="paragraph" w:customStyle="1" w:styleId="afiliasiauthor">
    <w:name w:val="afiliasi author"/>
    <w:qFormat/>
    <w:rsid w:val="00322946"/>
    <w:pPr>
      <w:jc w:val="center"/>
    </w:pPr>
    <w:rPr>
      <w:rFonts w:ascii="Times New Roman" w:hAnsi="Times New Roman"/>
      <w:sz w:val="20"/>
      <w:lang w:val="id-ID"/>
    </w:rPr>
  </w:style>
  <w:style w:type="paragraph" w:customStyle="1" w:styleId="keywords">
    <w:name w:val="keywords"/>
    <w:basedOn w:val="abstrakteks"/>
    <w:qFormat/>
    <w:rsid w:val="00322946"/>
  </w:style>
  <w:style w:type="paragraph" w:customStyle="1" w:styleId="Copyright">
    <w:name w:val="Copyright"/>
    <w:basedOn w:val="Normal"/>
    <w:qFormat/>
    <w:rsid w:val="00322946"/>
    <w:pPr>
      <w:framePr w:hSpace="187" w:wrap="around" w:vAnchor="text" w:hAnchor="text" w:y="1"/>
      <w:spacing w:after="0" w:line="200" w:lineRule="exact"/>
      <w:suppressOverlap/>
      <w:jc w:val="right"/>
    </w:pPr>
    <w:rPr>
      <w:rFonts w:ascii="Times New Roman" w:eastAsia="Times New Roman" w:hAnsi="Times New Roman" w:cs="Times New Roman"/>
      <w:sz w:val="17"/>
      <w:szCs w:val="14"/>
      <w:lang w:val="en"/>
    </w:rPr>
  </w:style>
  <w:style w:type="character" w:styleId="Hyperlink">
    <w:name w:val="Hyperlink"/>
    <w:basedOn w:val="DefaultParagraphFont"/>
    <w:uiPriority w:val="99"/>
    <w:unhideWhenUsed/>
    <w:rsid w:val="00322946"/>
    <w:rPr>
      <w:color w:val="0000FF" w:themeColor="hyperlink"/>
      <w:u w:val="single"/>
    </w:rPr>
  </w:style>
  <w:style w:type="paragraph" w:customStyle="1" w:styleId="Bodyteks">
    <w:name w:val="Body teks"/>
    <w:qFormat/>
    <w:rsid w:val="00322946"/>
    <w:pPr>
      <w:ind w:firstLine="720"/>
      <w:jc w:val="both"/>
    </w:pPr>
    <w:rPr>
      <w:rFonts w:ascii="Times New Roman" w:hAnsi="Times New Roman"/>
      <w:sz w:val="24"/>
      <w:lang w:val="id-ID"/>
    </w:rPr>
  </w:style>
  <w:style w:type="paragraph" w:customStyle="1" w:styleId="tablehead">
    <w:name w:val="table head"/>
    <w:uiPriority w:val="99"/>
    <w:rsid w:val="00322946"/>
    <w:pPr>
      <w:numPr>
        <w:numId w:val="1"/>
      </w:numPr>
      <w:spacing w:before="240" w:after="12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322946"/>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sid w:val="00322946"/>
    <w:rPr>
      <w:i/>
      <w:iCs/>
      <w:sz w:val="19"/>
      <w:szCs w:val="15"/>
    </w:rPr>
  </w:style>
  <w:style w:type="paragraph" w:customStyle="1" w:styleId="tablecopy">
    <w:name w:val="table copy"/>
    <w:uiPriority w:val="99"/>
    <w:rsid w:val="00322946"/>
    <w:pPr>
      <w:spacing w:after="0" w:line="240" w:lineRule="auto"/>
      <w:jc w:val="center"/>
    </w:pPr>
    <w:rPr>
      <w:rFonts w:ascii="Junicode" w:eastAsia="Times New Roman" w:hAnsi="Junicode" w:cs="Times New Roman"/>
      <w:noProof/>
      <w:sz w:val="18"/>
      <w:szCs w:val="16"/>
    </w:rPr>
  </w:style>
  <w:style w:type="paragraph" w:customStyle="1" w:styleId="figurecaption">
    <w:name w:val="figure caption"/>
    <w:rsid w:val="00322946"/>
    <w:pPr>
      <w:numPr>
        <w:numId w:val="2"/>
      </w:numPr>
      <w:tabs>
        <w:tab w:val="left" w:pos="533"/>
      </w:tabs>
      <w:spacing w:before="80" w:line="240" w:lineRule="auto"/>
      <w:jc w:val="center"/>
    </w:pPr>
    <w:rPr>
      <w:rFonts w:ascii="Junicode" w:eastAsia="Times New Roman" w:hAnsi="Junicode" w:cs="Times New Roman"/>
      <w:noProof/>
      <w:sz w:val="20"/>
      <w:szCs w:val="16"/>
    </w:rPr>
  </w:style>
  <w:style w:type="paragraph" w:customStyle="1" w:styleId="references">
    <w:name w:val="references"/>
    <w:basedOn w:val="Normal"/>
    <w:qFormat/>
    <w:rsid w:val="00322946"/>
    <w:pPr>
      <w:widowControl w:val="0"/>
      <w:autoSpaceDE w:val="0"/>
      <w:autoSpaceDN w:val="0"/>
      <w:adjustRightInd w:val="0"/>
      <w:spacing w:line="240" w:lineRule="auto"/>
      <w:ind w:left="480" w:hanging="480"/>
      <w:jc w:val="both"/>
    </w:pPr>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32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946"/>
    <w:rPr>
      <w:rFonts w:ascii="Tahoma" w:hAnsi="Tahoma" w:cs="Tahoma"/>
      <w:sz w:val="16"/>
      <w:szCs w:val="16"/>
      <w:lang w:val="id-ID"/>
    </w:rPr>
  </w:style>
  <w:style w:type="character" w:customStyle="1" w:styleId="tlid-translation">
    <w:name w:val="tlid-translation"/>
    <w:basedOn w:val="DefaultParagraphFont"/>
    <w:rsid w:val="004B12FB"/>
  </w:style>
  <w:style w:type="paragraph" w:customStyle="1" w:styleId="AuthorAffiliation">
    <w:name w:val="AuthorAffiliation"/>
    <w:next w:val="Normal"/>
    <w:rsid w:val="00120E57"/>
    <w:pPr>
      <w:suppressAutoHyphens/>
      <w:spacing w:after="0" w:line="200" w:lineRule="exact"/>
    </w:pPr>
    <w:rPr>
      <w:rFonts w:ascii="Arial" w:eastAsia="SimSun" w:hAnsi="Arial" w:cs="Times New Roman"/>
      <w:noProof/>
      <w:sz w:val="14"/>
      <w:szCs w:val="20"/>
    </w:rPr>
  </w:style>
  <w:style w:type="paragraph" w:customStyle="1" w:styleId="Author">
    <w:name w:val="Author"/>
    <w:next w:val="Normal"/>
    <w:rsid w:val="00120E57"/>
    <w:pPr>
      <w:keepNext/>
      <w:suppressAutoHyphens/>
      <w:spacing w:line="300" w:lineRule="exact"/>
    </w:pPr>
    <w:rPr>
      <w:rFonts w:ascii="Arial Narrow" w:eastAsia="SimSun" w:hAnsi="Arial Narrow" w:cs="Times New Roman"/>
      <w:noProof/>
      <w:sz w:val="26"/>
      <w:szCs w:val="20"/>
    </w:rPr>
  </w:style>
  <w:style w:type="paragraph" w:customStyle="1" w:styleId="DewaruciTITLE">
    <w:name w:val="Dewaruci TITLE"/>
    <w:basedOn w:val="NoSpacing"/>
    <w:qFormat/>
    <w:rsid w:val="00120E57"/>
    <w:rPr>
      <w:rFonts w:ascii="Verdana" w:hAnsi="Verdana" w:cs="Times New Roman"/>
      <w:sz w:val="32"/>
      <w:szCs w:val="32"/>
      <w:lang w:val="en-US"/>
    </w:rPr>
  </w:style>
  <w:style w:type="paragraph" w:styleId="NoSpacing">
    <w:name w:val="No Spacing"/>
    <w:uiPriority w:val="1"/>
    <w:qFormat/>
    <w:rsid w:val="00120E57"/>
    <w:pPr>
      <w:spacing w:after="0" w:line="240" w:lineRule="auto"/>
    </w:pPr>
    <w:rPr>
      <w:lang w:val="id-ID"/>
    </w:rPr>
  </w:style>
  <w:style w:type="paragraph" w:customStyle="1" w:styleId="History">
    <w:name w:val="History"/>
    <w:basedOn w:val="Normal"/>
    <w:qFormat/>
    <w:rsid w:val="00302F03"/>
    <w:pPr>
      <w:widowControl w:val="0"/>
      <w:autoSpaceDE w:val="0"/>
      <w:autoSpaceDN w:val="0"/>
      <w:adjustRightInd w:val="0"/>
      <w:spacing w:line="240" w:lineRule="auto"/>
      <w:jc w:val="both"/>
    </w:pPr>
    <w:rPr>
      <w:rFonts w:ascii="Adobe Myungjo Std M" w:eastAsia="MS Mincho" w:hAnsi="Adobe Myungjo Std M" w:cs="Times New Roman"/>
      <w:sz w:val="16"/>
      <w:szCs w:val="18"/>
      <w:lang w:val="en-US" w:eastAsia="ja-JP"/>
    </w:rPr>
  </w:style>
  <w:style w:type="paragraph" w:customStyle="1" w:styleId="AbstractHead">
    <w:name w:val="AbstractHead"/>
    <w:rsid w:val="00302F03"/>
    <w:pPr>
      <w:spacing w:after="0" w:line="240" w:lineRule="auto"/>
    </w:pPr>
    <w:rPr>
      <w:rFonts w:ascii="Arial Narrow" w:eastAsia="Times New Roman" w:hAnsi="Arial Narrow" w:cs="Times New Roman"/>
      <w:b/>
      <w:smallCaps/>
      <w:spacing w:val="24"/>
      <w:sz w:val="20"/>
      <w:szCs w:val="20"/>
    </w:rPr>
  </w:style>
  <w:style w:type="paragraph" w:customStyle="1" w:styleId="AbstractText">
    <w:name w:val="AbstractText"/>
    <w:rsid w:val="00302F03"/>
    <w:pPr>
      <w:spacing w:after="80" w:line="200" w:lineRule="exact"/>
      <w:jc w:val="both"/>
    </w:pPr>
    <w:rPr>
      <w:rFonts w:eastAsia="Times New Roman" w:cs="Times New Roman"/>
      <w:sz w:val="20"/>
      <w:szCs w:val="20"/>
      <w:lang w:val="en"/>
    </w:rPr>
  </w:style>
  <w:style w:type="paragraph" w:customStyle="1" w:styleId="Keyword">
    <w:name w:val="Keyword"/>
    <w:rsid w:val="00302F03"/>
    <w:pPr>
      <w:spacing w:after="0" w:line="200" w:lineRule="exact"/>
    </w:pPr>
    <w:rPr>
      <w:rFonts w:ascii="Arial Narrow" w:eastAsia="Times New Roman" w:hAnsi="Arial Narrow" w:cs="Times New Roman"/>
      <w:sz w:val="14"/>
      <w:szCs w:val="20"/>
    </w:rPr>
  </w:style>
  <w:style w:type="character" w:styleId="IntenseEmphasis">
    <w:name w:val="Intense Emphasis"/>
    <w:aliases w:val="Abstract Text"/>
    <w:uiPriority w:val="21"/>
    <w:qFormat/>
    <w:rsid w:val="00302F03"/>
    <w:rPr>
      <w:sz w:val="20"/>
      <w:szCs w:val="20"/>
    </w:rPr>
  </w:style>
  <w:style w:type="paragraph" w:styleId="BodyText">
    <w:name w:val="Body Text"/>
    <w:basedOn w:val="Normal"/>
    <w:link w:val="BodyTextChar"/>
    <w:uiPriority w:val="99"/>
    <w:rsid w:val="00EC505E"/>
    <w:pPr>
      <w:tabs>
        <w:tab w:val="left" w:pos="288"/>
      </w:tabs>
      <w:spacing w:after="120" w:line="228" w:lineRule="auto"/>
      <w:ind w:firstLine="288"/>
      <w:jc w:val="both"/>
    </w:pPr>
    <w:rPr>
      <w:rFonts w:ascii="Adobe Garamond Pro" w:eastAsia="MS Mincho" w:hAnsi="Adobe Garamond Pro" w:cs="Times New Roman"/>
      <w:spacing w:val="-1"/>
      <w:szCs w:val="20"/>
      <w:lang w:val="en-US"/>
    </w:rPr>
  </w:style>
  <w:style w:type="character" w:customStyle="1" w:styleId="BodyTextChar">
    <w:name w:val="Body Text Char"/>
    <w:basedOn w:val="DefaultParagraphFont"/>
    <w:link w:val="BodyText"/>
    <w:uiPriority w:val="99"/>
    <w:rsid w:val="00EC505E"/>
    <w:rPr>
      <w:rFonts w:ascii="Adobe Garamond Pro" w:eastAsia="MS Mincho" w:hAnsi="Adobe Garamond Pro" w:cs="Times New Roman"/>
      <w:spacing w:val="-1"/>
      <w:szCs w:val="20"/>
    </w:rPr>
  </w:style>
  <w:style w:type="character" w:customStyle="1" w:styleId="Heading2Char">
    <w:name w:val="Heading 2 Char"/>
    <w:basedOn w:val="DefaultParagraphFont"/>
    <w:link w:val="Heading2"/>
    <w:uiPriority w:val="9"/>
    <w:semiHidden/>
    <w:rsid w:val="00EC505E"/>
    <w:rPr>
      <w:rFonts w:asciiTheme="majorHAnsi" w:eastAsiaTheme="majorEastAsia" w:hAnsiTheme="majorHAnsi" w:cstheme="majorBidi"/>
      <w:color w:val="365F91" w:themeColor="accent1" w:themeShade="BF"/>
      <w:sz w:val="26"/>
      <w:szCs w:val="26"/>
      <w:lang w:val="id-ID"/>
    </w:rPr>
  </w:style>
  <w:style w:type="character" w:customStyle="1" w:styleId="Heading5Char">
    <w:name w:val="Heading 5 Char"/>
    <w:basedOn w:val="DefaultParagraphFont"/>
    <w:link w:val="Heading5"/>
    <w:uiPriority w:val="9"/>
    <w:rsid w:val="00EC505E"/>
    <w:rPr>
      <w:rFonts w:asciiTheme="majorHAnsi" w:eastAsiaTheme="majorEastAsia" w:hAnsiTheme="majorHAnsi" w:cstheme="majorBidi"/>
      <w:color w:val="365F91" w:themeColor="accent1" w:themeShade="BF"/>
      <w:lang w:val="id-ID"/>
    </w:rPr>
  </w:style>
  <w:style w:type="paragraph" w:customStyle="1" w:styleId="tablefootnote">
    <w:name w:val="table footnote"/>
    <w:uiPriority w:val="99"/>
    <w:rsid w:val="00EC505E"/>
    <w:pPr>
      <w:numPr>
        <w:numId w:val="3"/>
      </w:numPr>
      <w:tabs>
        <w:tab w:val="left" w:pos="29"/>
      </w:tabs>
      <w:spacing w:before="60" w:after="30" w:line="240" w:lineRule="auto"/>
      <w:jc w:val="right"/>
    </w:pPr>
    <w:rPr>
      <w:rFonts w:ascii="Junicode" w:eastAsia="MS Mincho" w:hAnsi="Junicode" w:cs="Times New Roman"/>
      <w:sz w:val="16"/>
      <w:szCs w:val="12"/>
    </w:rPr>
  </w:style>
  <w:style w:type="paragraph" w:customStyle="1" w:styleId="figure">
    <w:name w:val="figure"/>
    <w:basedOn w:val="tablefootnote"/>
    <w:qFormat/>
    <w:rsid w:val="00EC505E"/>
    <w:pPr>
      <w:numPr>
        <w:numId w:val="0"/>
      </w:numPr>
      <w:ind w:left="360" w:hanging="360"/>
      <w:jc w:val="center"/>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4D1DC7"/>
    <w:rPr>
      <w:sz w:val="16"/>
      <w:szCs w:val="16"/>
    </w:rPr>
  </w:style>
  <w:style w:type="paragraph" w:styleId="CommentText">
    <w:name w:val="annotation text"/>
    <w:basedOn w:val="Normal"/>
    <w:link w:val="CommentTextChar"/>
    <w:uiPriority w:val="99"/>
    <w:semiHidden/>
    <w:unhideWhenUsed/>
    <w:rsid w:val="004D1DC7"/>
    <w:pPr>
      <w:spacing w:line="240" w:lineRule="auto"/>
    </w:pPr>
    <w:rPr>
      <w:rFonts w:asciiTheme="minorHAnsi" w:eastAsiaTheme="minorEastAsia" w:hAnsiTheme="minorHAnsi" w:cstheme="minorBidi"/>
      <w:sz w:val="20"/>
      <w:szCs w:val="20"/>
      <w:lang w:eastAsia="id-ID"/>
    </w:rPr>
  </w:style>
  <w:style w:type="character" w:customStyle="1" w:styleId="CommentTextChar">
    <w:name w:val="Comment Text Char"/>
    <w:basedOn w:val="DefaultParagraphFont"/>
    <w:link w:val="CommentText"/>
    <w:uiPriority w:val="99"/>
    <w:semiHidden/>
    <w:rsid w:val="004D1DC7"/>
    <w:rPr>
      <w:rFonts w:asciiTheme="minorHAnsi" w:eastAsiaTheme="minorEastAsia" w:hAnsiTheme="minorHAnsi" w:cstheme="minorBidi"/>
      <w:sz w:val="20"/>
      <w:szCs w:val="20"/>
      <w:lang w:val="id-ID" w:eastAsia="id-ID"/>
    </w:rPr>
  </w:style>
  <w:style w:type="paragraph" w:styleId="CommentSubject">
    <w:name w:val="annotation subject"/>
    <w:basedOn w:val="CommentText"/>
    <w:next w:val="CommentText"/>
    <w:link w:val="CommentSubjectChar"/>
    <w:uiPriority w:val="99"/>
    <w:semiHidden/>
    <w:unhideWhenUsed/>
    <w:rsid w:val="00706757"/>
    <w:rPr>
      <w:rFonts w:ascii="Calibri" w:eastAsia="Calibri" w:hAnsi="Calibri" w:cs="Calibri"/>
      <w:b/>
      <w:bCs/>
      <w:lang w:eastAsia="en-US"/>
    </w:rPr>
  </w:style>
  <w:style w:type="character" w:customStyle="1" w:styleId="CommentSubjectChar">
    <w:name w:val="Comment Subject Char"/>
    <w:basedOn w:val="CommentTextChar"/>
    <w:link w:val="CommentSubject"/>
    <w:uiPriority w:val="99"/>
    <w:semiHidden/>
    <w:rsid w:val="00706757"/>
    <w:rPr>
      <w:rFonts w:asciiTheme="minorHAnsi" w:eastAsiaTheme="minorEastAsia" w:hAnsiTheme="minorHAnsi" w:cstheme="minorBidi"/>
      <w:b/>
      <w:bCs/>
      <w:sz w:val="20"/>
      <w:szCs w:val="20"/>
      <w:lang w:val="id-ID" w:eastAsia="id-ID"/>
    </w:rPr>
  </w:style>
  <w:style w:type="paragraph" w:styleId="ListParagraph">
    <w:name w:val="List Paragraph"/>
    <w:basedOn w:val="Normal"/>
    <w:uiPriority w:val="34"/>
    <w:qFormat/>
    <w:rsid w:val="004065EC"/>
    <w:pPr>
      <w:ind w:left="720"/>
      <w:contextualSpacing/>
    </w:pPr>
    <w:rPr>
      <w:rFonts w:asciiTheme="minorHAnsi" w:eastAsiaTheme="minorEastAsia" w:hAnsiTheme="minorHAnsi" w:cstheme="minorBidi"/>
      <w:lang w:eastAsia="id-ID"/>
    </w:rPr>
  </w:style>
  <w:style w:type="table" w:styleId="TableGrid">
    <w:name w:val="Table Grid"/>
    <w:basedOn w:val="TableNormal"/>
    <w:uiPriority w:val="39"/>
    <w:rsid w:val="004065EC"/>
    <w:pPr>
      <w:spacing w:after="0" w:line="240" w:lineRule="auto"/>
    </w:pPr>
    <w:rPr>
      <w:rFonts w:asciiTheme="minorHAnsi" w:eastAsiaTheme="minorEastAsia" w:hAnsiTheme="minorHAnsi" w:cstheme="minorBid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sa=t&amp;source=web&amp;rct=j&amp;url=https://repository.uinjkt.ac.id/dspace/handle/123456789/45798&amp;ved=2ahUKEwjXpKrltJj4AhVjS2wGHV2-ByIQFnoECBAQAQ&amp;usg=AOvVaw1ThiVLzzJ-NfKa85hmWX9a" TargetMode="External"/><Relationship Id="rId18" Type="http://schemas.openxmlformats.org/officeDocument/2006/relationships/hyperlink" Target="https://onesearch.id/Author/Home?author=Tjay%2C+Tan+Hoa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jtp.ub.ac.id/index.php/jtp/article/view/241" TargetMode="External"/><Relationship Id="rId7" Type="http://schemas.openxmlformats.org/officeDocument/2006/relationships/endnotes" Target="endnotes.xml"/><Relationship Id="rId12" Type="http://schemas.openxmlformats.org/officeDocument/2006/relationships/hyperlink" Target="https://doi.org/10.1590/1809-2950/18003026032019" TargetMode="External"/><Relationship Id="rId17" Type="http://schemas.openxmlformats.org/officeDocument/2006/relationships/hyperlink" Target="https://doi.org/10.1159/00018980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ogle.com/url?sa=t&amp;source=web&amp;rct=j&amp;url=https://repository.unmul.ac.id/bitstream/handle/123456789/6027/buku%2520Sis%25202020%2520kusta%2520edit.pdf%3Fsequence%3D1%26isAllowed%3Dy&amp;ved=2ahUKEwiZlNaetpj4AhXBQ3wKHeQWArYQFnoECBUQAQ&amp;usg=AOvVaw32-A_KBHg3UlgoXbPtES-c" TargetMode="External"/><Relationship Id="rId20" Type="http://schemas.openxmlformats.org/officeDocument/2006/relationships/hyperlink" Target="https://www.google.com/url?sa=t&amp;source=web&amp;rct=j&amp;url=https://stikessantupaulus.e-journal.id/JWK/article/download/44/28/&amp;ved=2ahUKEwikms-xtZj4AhVOZWwGHXZNBccQFnoECAsQAQ&amp;usg=AOvVaw3DR2mVZVxZVZjQU9ocHDM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59/000313516" TargetMode="External"/><Relationship Id="rId23" Type="http://schemas.openxmlformats.org/officeDocument/2006/relationships/hyperlink" Target="https://doi.org/10.24191/jchs.v1i1.5850"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s://pubmed.ncbi.nlm.nih.gov/1734322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urnal.aiska-university.ac.id/index.php/PHYSIO/article/view/799/352" TargetMode="External"/><Relationship Id="rId22" Type="http://schemas.openxmlformats.org/officeDocument/2006/relationships/hyperlink" Target="https://doi.org/10.22159/ajpcr.2019.v12i10.35220"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gzOvT6OPeXwImupuTL2qKayIOA==">AMUW2mUcQBqhvKA4FS37U6kbAkVifRAZClLugqOh+O05o6usOB5PdT2mKDMNsLQtNEgkb2rEyWp84ZiFivEukZEbZZ/D7I55ptT1BdxDvU+WVVMqe1rM5VQLYvj20CZDVcEpz0k2fesx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3947</Words>
  <Characters>22499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Wahyuli</dc:creator>
  <cp:lastModifiedBy>HP CF2502TX</cp:lastModifiedBy>
  <cp:revision>2</cp:revision>
  <dcterms:created xsi:type="dcterms:W3CDTF">2022-06-06T20:51:00Z</dcterms:created>
  <dcterms:modified xsi:type="dcterms:W3CDTF">2022-06-06T20:51:00Z</dcterms:modified>
</cp:coreProperties>
</file>