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D18C" w14:textId="77777777" w:rsidR="009F3763" w:rsidRDefault="009F3763" w:rsidP="009F3763">
      <w:pPr>
        <w:pStyle w:val="BodyText"/>
        <w:spacing w:line="360" w:lineRule="auto"/>
        <w:ind w:firstLine="0"/>
        <w:rPr>
          <w:b/>
          <w:sz w:val="32"/>
          <w:szCs w:val="32"/>
        </w:rPr>
      </w:pPr>
    </w:p>
    <w:p w14:paraId="20A0E9C1" w14:textId="21BD5DE7" w:rsidR="003624B8" w:rsidRPr="009F3763" w:rsidRDefault="003624B8" w:rsidP="003624B8">
      <w:pPr>
        <w:pStyle w:val="BodyText"/>
        <w:spacing w:line="240" w:lineRule="auto"/>
        <w:ind w:firstLine="0"/>
        <w:jc w:val="center"/>
        <w:rPr>
          <w:rFonts w:ascii="Times New Roman" w:hAnsi="Times New Roman"/>
          <w:b/>
          <w:sz w:val="32"/>
          <w:szCs w:val="32"/>
        </w:rPr>
      </w:pPr>
      <w:r>
        <w:rPr>
          <w:rFonts w:ascii="Times New Roman" w:hAnsi="Times New Roman"/>
          <w:b/>
          <w:sz w:val="32"/>
          <w:szCs w:val="32"/>
        </w:rPr>
        <w:t>P</w:t>
      </w:r>
      <w:r w:rsidRPr="009F3763">
        <w:rPr>
          <w:rFonts w:ascii="Times New Roman" w:hAnsi="Times New Roman"/>
          <w:b/>
          <w:sz w:val="32"/>
          <w:szCs w:val="32"/>
        </w:rPr>
        <w:t xml:space="preserve">ENGARUH METODE </w:t>
      </w:r>
      <w:r w:rsidRPr="009F3763">
        <w:rPr>
          <w:rFonts w:ascii="Times New Roman" w:hAnsi="Times New Roman"/>
          <w:b/>
          <w:i/>
          <w:iCs/>
          <w:sz w:val="32"/>
          <w:szCs w:val="32"/>
        </w:rPr>
        <w:t>ISOMETRIC EXERCISE</w:t>
      </w:r>
      <w:r w:rsidRPr="009F3763">
        <w:rPr>
          <w:rFonts w:ascii="Times New Roman" w:hAnsi="Times New Roman"/>
          <w:b/>
          <w:sz w:val="32"/>
          <w:szCs w:val="32"/>
        </w:rPr>
        <w:t xml:space="preserve"> DAN </w:t>
      </w:r>
      <w:r w:rsidRPr="009F3763">
        <w:rPr>
          <w:rFonts w:ascii="Times New Roman" w:hAnsi="Times New Roman"/>
          <w:b/>
          <w:i/>
          <w:iCs/>
          <w:sz w:val="32"/>
          <w:szCs w:val="32"/>
        </w:rPr>
        <w:t>ELECTROTHERAPY</w:t>
      </w:r>
      <w:r w:rsidRPr="009F3763">
        <w:rPr>
          <w:rFonts w:ascii="Times New Roman" w:hAnsi="Times New Roman"/>
          <w:b/>
          <w:sz w:val="32"/>
          <w:szCs w:val="32"/>
        </w:rPr>
        <w:t xml:space="preserve"> TERHADAP NYERI</w:t>
      </w:r>
      <w:r>
        <w:rPr>
          <w:rFonts w:ascii="Times New Roman" w:hAnsi="Times New Roman"/>
          <w:b/>
          <w:sz w:val="32"/>
          <w:szCs w:val="32"/>
        </w:rPr>
        <w:t xml:space="preserve"> </w:t>
      </w:r>
      <w:r w:rsidRPr="009F3763">
        <w:rPr>
          <w:rFonts w:ascii="Times New Roman" w:hAnsi="Times New Roman"/>
          <w:b/>
          <w:i/>
          <w:iCs/>
          <w:sz w:val="32"/>
          <w:szCs w:val="32"/>
        </w:rPr>
        <w:t>OSTEOARTHRITIS</w:t>
      </w:r>
      <w:r w:rsidRPr="009F3763">
        <w:rPr>
          <w:rFonts w:ascii="Times New Roman" w:hAnsi="Times New Roman"/>
          <w:b/>
          <w:sz w:val="32"/>
          <w:szCs w:val="32"/>
        </w:rPr>
        <w:t xml:space="preserve"> LUTUT PADA LANSIA DI KLINIK BU DARMI</w:t>
      </w:r>
    </w:p>
    <w:p w14:paraId="1E4A4A65" w14:textId="0D28B02C" w:rsidR="007D5799" w:rsidRDefault="00DA5C27" w:rsidP="003624B8">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Shindy </w:t>
      </w:r>
      <w:proofErr w:type="spellStart"/>
      <w:r>
        <w:rPr>
          <w:rFonts w:ascii="Times New Roman" w:eastAsia="Times New Roman" w:hAnsi="Times New Roman" w:cs="Times New Roman"/>
          <w:b/>
          <w:color w:val="000000"/>
          <w:sz w:val="24"/>
          <w:szCs w:val="24"/>
          <w:lang w:val="en-US"/>
        </w:rPr>
        <w:t>Winengku</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T</w:t>
      </w:r>
      <w:r w:rsidR="009F3763">
        <w:rPr>
          <w:rFonts w:ascii="Times New Roman" w:eastAsia="Times New Roman" w:hAnsi="Times New Roman" w:cs="Times New Roman"/>
          <w:b/>
          <w:color w:val="000000"/>
          <w:sz w:val="24"/>
          <w:szCs w:val="24"/>
          <w:lang w:val="en-US"/>
        </w:rPr>
        <w:t>a</w:t>
      </w:r>
      <w:r>
        <w:rPr>
          <w:rFonts w:ascii="Times New Roman" w:eastAsia="Times New Roman" w:hAnsi="Times New Roman" w:cs="Times New Roman"/>
          <w:b/>
          <w:color w:val="000000"/>
          <w:sz w:val="24"/>
          <w:szCs w:val="24"/>
          <w:lang w:val="en-US"/>
        </w:rPr>
        <w:t>urustian</w:t>
      </w:r>
      <w:proofErr w:type="spellEnd"/>
      <w:proofErr w:type="gramStart"/>
      <w:r>
        <w:rPr>
          <w:rFonts w:ascii="Times New Roman" w:eastAsia="Times New Roman" w:hAnsi="Times New Roman" w:cs="Times New Roman"/>
          <w:b/>
          <w:color w:val="000000"/>
          <w:sz w:val="24"/>
          <w:szCs w:val="24"/>
          <w:vertAlign w:val="superscript"/>
        </w:rPr>
        <w:t>1,*</w:t>
      </w:r>
      <w:proofErr w:type="gram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 xml:space="preserve"> Ari </w:t>
      </w:r>
      <w:proofErr w:type="spellStart"/>
      <w:r>
        <w:rPr>
          <w:rFonts w:ascii="Times New Roman" w:eastAsia="Times New Roman" w:hAnsi="Times New Roman" w:cs="Times New Roman"/>
          <w:b/>
          <w:color w:val="000000"/>
          <w:sz w:val="24"/>
          <w:szCs w:val="24"/>
          <w:lang w:val="en-US"/>
        </w:rPr>
        <w:t>Sapti</w:t>
      </w:r>
      <w:proofErr w:type="spellEnd"/>
      <w:r>
        <w:rPr>
          <w:rFonts w:ascii="Times New Roman" w:eastAsia="Times New Roman" w:hAnsi="Times New Roman" w:cs="Times New Roman"/>
          <w:b/>
          <w:color w:val="000000"/>
          <w:sz w:val="24"/>
          <w:szCs w:val="24"/>
          <w:lang w:val="en-US"/>
        </w:rPr>
        <w:t xml:space="preserve"> Mei Leni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vertAlign w:val="superscript"/>
        </w:rPr>
        <w:t>2</w:t>
      </w:r>
    </w:p>
    <w:p w14:paraId="2314C6B5" w14:textId="55DEDB7D" w:rsidR="007D5799" w:rsidRPr="007D0847" w:rsidRDefault="00000000" w:rsidP="003624B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vertAlign w:val="superscript"/>
        </w:rPr>
        <w:t xml:space="preserve">a </w:t>
      </w:r>
      <w:r w:rsidR="007D0847">
        <w:rPr>
          <w:rFonts w:ascii="Times New Roman" w:eastAsia="Times New Roman" w:hAnsi="Times New Roman" w:cs="Times New Roman"/>
          <w:color w:val="000000"/>
          <w:sz w:val="18"/>
          <w:szCs w:val="18"/>
          <w:lang w:val="en-US"/>
        </w:rPr>
        <w:t>Universitas ‘</w:t>
      </w:r>
      <w:proofErr w:type="spellStart"/>
      <w:r w:rsidR="007D0847">
        <w:rPr>
          <w:rFonts w:ascii="Times New Roman" w:eastAsia="Times New Roman" w:hAnsi="Times New Roman" w:cs="Times New Roman"/>
          <w:color w:val="000000"/>
          <w:sz w:val="18"/>
          <w:szCs w:val="18"/>
          <w:lang w:val="en-US"/>
        </w:rPr>
        <w:t>Aisyiyah</w:t>
      </w:r>
      <w:proofErr w:type="spellEnd"/>
      <w:r w:rsidR="007D0847">
        <w:rPr>
          <w:rFonts w:ascii="Times New Roman" w:eastAsia="Times New Roman" w:hAnsi="Times New Roman" w:cs="Times New Roman"/>
          <w:color w:val="000000"/>
          <w:sz w:val="18"/>
          <w:szCs w:val="18"/>
          <w:lang w:val="en-US"/>
        </w:rPr>
        <w:t xml:space="preserve"> Surakarta, : Jl. Ki Hajar </w:t>
      </w:r>
      <w:proofErr w:type="spellStart"/>
      <w:r w:rsidR="007D0847">
        <w:rPr>
          <w:rFonts w:ascii="Times New Roman" w:eastAsia="Times New Roman" w:hAnsi="Times New Roman" w:cs="Times New Roman"/>
          <w:color w:val="000000"/>
          <w:sz w:val="18"/>
          <w:szCs w:val="18"/>
          <w:lang w:val="en-US"/>
        </w:rPr>
        <w:t>Dewantara</w:t>
      </w:r>
      <w:proofErr w:type="spellEnd"/>
      <w:r w:rsidR="007D0847">
        <w:rPr>
          <w:rFonts w:ascii="Times New Roman" w:eastAsia="Times New Roman" w:hAnsi="Times New Roman" w:cs="Times New Roman"/>
          <w:color w:val="000000"/>
          <w:sz w:val="18"/>
          <w:szCs w:val="18"/>
          <w:lang w:val="en-US"/>
        </w:rPr>
        <w:t xml:space="preserve"> No. 10 </w:t>
      </w:r>
      <w:proofErr w:type="spellStart"/>
      <w:r w:rsidR="007D0847">
        <w:rPr>
          <w:rFonts w:ascii="Times New Roman" w:eastAsia="Times New Roman" w:hAnsi="Times New Roman" w:cs="Times New Roman"/>
          <w:color w:val="000000"/>
          <w:sz w:val="18"/>
          <w:szCs w:val="18"/>
          <w:lang w:val="en-US"/>
        </w:rPr>
        <w:t>Kentingan</w:t>
      </w:r>
      <w:proofErr w:type="spellEnd"/>
      <w:r w:rsidR="007D0847">
        <w:rPr>
          <w:rFonts w:ascii="Times New Roman" w:eastAsia="Times New Roman" w:hAnsi="Times New Roman" w:cs="Times New Roman"/>
          <w:color w:val="000000"/>
          <w:sz w:val="18"/>
          <w:szCs w:val="18"/>
          <w:lang w:val="en-US"/>
        </w:rPr>
        <w:t xml:space="preserve"> </w:t>
      </w:r>
      <w:proofErr w:type="spellStart"/>
      <w:r w:rsidR="007D0847">
        <w:rPr>
          <w:rFonts w:ascii="Times New Roman" w:eastAsia="Times New Roman" w:hAnsi="Times New Roman" w:cs="Times New Roman"/>
          <w:color w:val="000000"/>
          <w:sz w:val="18"/>
          <w:szCs w:val="18"/>
          <w:lang w:val="en-US"/>
        </w:rPr>
        <w:t>Jebres</w:t>
      </w:r>
      <w:proofErr w:type="spellEnd"/>
      <w:r w:rsidR="007D0847">
        <w:rPr>
          <w:rFonts w:ascii="Times New Roman" w:eastAsia="Times New Roman" w:hAnsi="Times New Roman" w:cs="Times New Roman"/>
          <w:color w:val="000000"/>
          <w:sz w:val="18"/>
          <w:szCs w:val="18"/>
          <w:lang w:val="en-US"/>
        </w:rPr>
        <w:t>, Surakarta 57146, Indonesia</w:t>
      </w:r>
    </w:p>
    <w:p w14:paraId="7D82246C" w14:textId="2095A3D8" w:rsidR="007D5799" w:rsidRDefault="00000000" w:rsidP="003624B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b </w:t>
      </w:r>
      <w:r w:rsidR="007D0847">
        <w:rPr>
          <w:rFonts w:ascii="Times New Roman" w:eastAsia="Times New Roman" w:hAnsi="Times New Roman" w:cs="Times New Roman"/>
          <w:color w:val="000000"/>
          <w:sz w:val="18"/>
          <w:szCs w:val="18"/>
          <w:lang w:val="en-US"/>
        </w:rPr>
        <w:t>Universitas ‘</w:t>
      </w:r>
      <w:proofErr w:type="spellStart"/>
      <w:r w:rsidR="007D0847">
        <w:rPr>
          <w:rFonts w:ascii="Times New Roman" w:eastAsia="Times New Roman" w:hAnsi="Times New Roman" w:cs="Times New Roman"/>
          <w:color w:val="000000"/>
          <w:sz w:val="18"/>
          <w:szCs w:val="18"/>
          <w:lang w:val="en-US"/>
        </w:rPr>
        <w:t>Aisyiyah</w:t>
      </w:r>
      <w:proofErr w:type="spellEnd"/>
      <w:r w:rsidR="007D0847">
        <w:rPr>
          <w:rFonts w:ascii="Times New Roman" w:eastAsia="Times New Roman" w:hAnsi="Times New Roman" w:cs="Times New Roman"/>
          <w:color w:val="000000"/>
          <w:sz w:val="18"/>
          <w:szCs w:val="18"/>
          <w:lang w:val="en-US"/>
        </w:rPr>
        <w:t xml:space="preserve"> Surakarta, : Jl. Ki Hajar </w:t>
      </w:r>
      <w:proofErr w:type="spellStart"/>
      <w:r w:rsidR="007D0847">
        <w:rPr>
          <w:rFonts w:ascii="Times New Roman" w:eastAsia="Times New Roman" w:hAnsi="Times New Roman" w:cs="Times New Roman"/>
          <w:color w:val="000000"/>
          <w:sz w:val="18"/>
          <w:szCs w:val="18"/>
          <w:lang w:val="en-US"/>
        </w:rPr>
        <w:t>Dewantara</w:t>
      </w:r>
      <w:proofErr w:type="spellEnd"/>
      <w:r w:rsidR="007D0847">
        <w:rPr>
          <w:rFonts w:ascii="Times New Roman" w:eastAsia="Times New Roman" w:hAnsi="Times New Roman" w:cs="Times New Roman"/>
          <w:color w:val="000000"/>
          <w:sz w:val="18"/>
          <w:szCs w:val="18"/>
          <w:lang w:val="en-US"/>
        </w:rPr>
        <w:t xml:space="preserve"> No. 10 </w:t>
      </w:r>
      <w:proofErr w:type="spellStart"/>
      <w:r w:rsidR="007D0847">
        <w:rPr>
          <w:rFonts w:ascii="Times New Roman" w:eastAsia="Times New Roman" w:hAnsi="Times New Roman" w:cs="Times New Roman"/>
          <w:color w:val="000000"/>
          <w:sz w:val="18"/>
          <w:szCs w:val="18"/>
          <w:lang w:val="en-US"/>
        </w:rPr>
        <w:t>Kentingan</w:t>
      </w:r>
      <w:proofErr w:type="spellEnd"/>
      <w:r w:rsidR="007D0847">
        <w:rPr>
          <w:rFonts w:ascii="Times New Roman" w:eastAsia="Times New Roman" w:hAnsi="Times New Roman" w:cs="Times New Roman"/>
          <w:color w:val="000000"/>
          <w:sz w:val="18"/>
          <w:szCs w:val="18"/>
          <w:lang w:val="en-US"/>
        </w:rPr>
        <w:t xml:space="preserve"> </w:t>
      </w:r>
      <w:proofErr w:type="spellStart"/>
      <w:r w:rsidR="007D0847">
        <w:rPr>
          <w:rFonts w:ascii="Times New Roman" w:eastAsia="Times New Roman" w:hAnsi="Times New Roman" w:cs="Times New Roman"/>
          <w:color w:val="000000"/>
          <w:sz w:val="18"/>
          <w:szCs w:val="18"/>
          <w:lang w:val="en-US"/>
        </w:rPr>
        <w:t>Jebres</w:t>
      </w:r>
      <w:proofErr w:type="spellEnd"/>
      <w:r w:rsidR="007D0847">
        <w:rPr>
          <w:rFonts w:ascii="Times New Roman" w:eastAsia="Times New Roman" w:hAnsi="Times New Roman" w:cs="Times New Roman"/>
          <w:color w:val="000000"/>
          <w:sz w:val="18"/>
          <w:szCs w:val="18"/>
          <w:lang w:val="en-US"/>
        </w:rPr>
        <w:t>, Surakarta 57146</w:t>
      </w:r>
      <w:r w:rsidR="007D0847">
        <w:rPr>
          <w:rFonts w:ascii="Times New Roman" w:eastAsia="Times New Roman" w:hAnsi="Times New Roman" w:cs="Times New Roman"/>
          <w:color w:val="000000"/>
          <w:sz w:val="18"/>
          <w:szCs w:val="18"/>
          <w:lang w:val="en-US"/>
        </w:rPr>
        <w:t>, Indonesia</w:t>
      </w:r>
    </w:p>
    <w:p w14:paraId="04BC33DB" w14:textId="63BF939D" w:rsidR="007D5799" w:rsidRDefault="00000000" w:rsidP="003624B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xml:space="preserve"> </w:t>
      </w:r>
      <w:hyperlink r:id="rId8" w:history="1">
        <w:r w:rsidR="007D0847" w:rsidRPr="00097218">
          <w:rPr>
            <w:rStyle w:val="Hyperlink"/>
            <w:rFonts w:ascii="Times New Roman" w:eastAsia="Times New Roman" w:hAnsi="Times New Roman" w:cs="Times New Roman"/>
            <w:sz w:val="18"/>
            <w:szCs w:val="18"/>
            <w:lang w:val="en-US"/>
          </w:rPr>
          <w:t>Shindywt@gmail.com</w:t>
        </w:r>
      </w:hyperlink>
      <w:r w:rsidR="007D0847">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vertAlign w:val="superscript"/>
        </w:rPr>
        <w:t>2</w:t>
      </w:r>
      <w:r>
        <w:rPr>
          <w:rFonts w:ascii="Times New Roman" w:eastAsia="Times New Roman" w:hAnsi="Times New Roman" w:cs="Times New Roman"/>
          <w:color w:val="000000"/>
          <w:sz w:val="18"/>
          <w:szCs w:val="18"/>
        </w:rPr>
        <w:t xml:space="preserve"> </w:t>
      </w:r>
      <w:hyperlink r:id="rId9" w:history="1">
        <w:r w:rsidR="007D0847" w:rsidRPr="00097218">
          <w:rPr>
            <w:rStyle w:val="Hyperlink"/>
            <w:rFonts w:ascii="Times New Roman" w:eastAsia="Times New Roman" w:hAnsi="Times New Roman" w:cs="Times New Roman"/>
            <w:sz w:val="18"/>
            <w:szCs w:val="18"/>
            <w:lang w:val="en-US"/>
          </w:rPr>
          <w:t>arismile.fisio45@gmail.com</w:t>
        </w:r>
      </w:hyperlink>
      <w:r w:rsidR="007D0847">
        <w:rPr>
          <w:rFonts w:ascii="Times New Roman" w:eastAsia="Times New Roman" w:hAnsi="Times New Roman" w:cs="Times New Roman"/>
          <w:color w:val="000000"/>
          <w:sz w:val="18"/>
          <w:szCs w:val="18"/>
          <w:lang w:val="en-US"/>
        </w:rPr>
        <w:t xml:space="preserve"> </w:t>
      </w:r>
    </w:p>
    <w:p w14:paraId="431E0C56" w14:textId="77777777" w:rsidR="007D5799" w:rsidRDefault="00000000" w:rsidP="003624B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14:paraId="72CC066C" w14:textId="77777777" w:rsidR="007D5799" w:rsidRDefault="00000000" w:rsidP="003624B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Received: xxxxxx; Accepted: xxxxxx; Published: xxxxxx</w:t>
      </w:r>
    </w:p>
    <w:p w14:paraId="181F4C81" w14:textId="77777777" w:rsidR="007D5799" w:rsidRDefault="007D5799"/>
    <w:tbl>
      <w:tblPr>
        <w:tblStyle w:val="a"/>
        <w:tblW w:w="8755" w:type="dxa"/>
        <w:tblLayout w:type="fixed"/>
        <w:tblLook w:val="0400" w:firstRow="0" w:lastRow="0" w:firstColumn="0" w:lastColumn="0" w:noHBand="0" w:noVBand="1"/>
      </w:tblPr>
      <w:tblGrid>
        <w:gridCol w:w="6804"/>
        <w:gridCol w:w="284"/>
        <w:gridCol w:w="1667"/>
      </w:tblGrid>
      <w:tr w:rsidR="007D5799" w14:paraId="7FD5D604" w14:textId="77777777">
        <w:tc>
          <w:tcPr>
            <w:tcW w:w="6804" w:type="dxa"/>
            <w:tcBorders>
              <w:top w:val="single" w:sz="4" w:space="0" w:color="4F81BD"/>
              <w:left w:val="single" w:sz="4" w:space="0" w:color="4F81BD"/>
              <w:right w:val="single" w:sz="4" w:space="0" w:color="4F81BD"/>
            </w:tcBorders>
            <w:shd w:val="clear" w:color="auto" w:fill="EEEEEE"/>
          </w:tcPr>
          <w:p w14:paraId="03C6C0AA" w14:textId="33C9BCAA" w:rsidR="007D5799" w:rsidRPr="00CB662C" w:rsidRDefault="00000000">
            <w:pP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ABSTR</w:t>
            </w:r>
            <w:r w:rsidR="00CB662C">
              <w:rPr>
                <w:rFonts w:ascii="Times New Roman" w:eastAsia="Times New Roman" w:hAnsi="Times New Roman" w:cs="Times New Roman"/>
                <w:b/>
                <w:sz w:val="20"/>
                <w:szCs w:val="20"/>
                <w:lang w:val="en-US"/>
              </w:rPr>
              <w:t>AK</w:t>
            </w:r>
          </w:p>
        </w:tc>
        <w:tc>
          <w:tcPr>
            <w:tcW w:w="284" w:type="dxa"/>
            <w:tcBorders>
              <w:left w:val="single" w:sz="4" w:space="0" w:color="4F81BD"/>
            </w:tcBorders>
            <w:shd w:val="clear" w:color="auto" w:fill="auto"/>
          </w:tcPr>
          <w:p w14:paraId="7AD9FE64" w14:textId="77777777" w:rsidR="007D5799" w:rsidRDefault="007D5799">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18012ADB" w14:textId="77777777" w:rsidR="007D5799" w:rsidRDefault="00000000">
            <w:pPr>
              <w:pBdr>
                <w:top w:val="nil"/>
                <w:left w:val="nil"/>
                <w:bottom w:val="nil"/>
                <w:right w:val="nil"/>
                <w:between w:val="nil"/>
              </w:pBdr>
              <w:spacing w:after="0" w:line="20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KEYWORDS</w:t>
            </w:r>
          </w:p>
        </w:tc>
      </w:tr>
      <w:tr w:rsidR="007D5799" w14:paraId="38094152" w14:textId="77777777">
        <w:tc>
          <w:tcPr>
            <w:tcW w:w="6804" w:type="dxa"/>
            <w:tcBorders>
              <w:left w:val="single" w:sz="4" w:space="0" w:color="4F81BD"/>
              <w:bottom w:val="single" w:sz="4" w:space="0" w:color="4F81BD"/>
              <w:right w:val="single" w:sz="4" w:space="0" w:color="4F81BD"/>
            </w:tcBorders>
            <w:shd w:val="clear" w:color="auto" w:fill="EEEEEE"/>
          </w:tcPr>
          <w:p w14:paraId="60386EF3" w14:textId="77777777" w:rsidR="00640841" w:rsidRPr="005B26EC" w:rsidRDefault="00CB662C" w:rsidP="00640841">
            <w:pPr>
              <w:pStyle w:val="BodyText"/>
              <w:rPr>
                <w:rFonts w:ascii="Times New Roman" w:hAnsi="Times New Roman"/>
                <w:color w:val="000000" w:themeColor="text1"/>
              </w:rPr>
            </w:pPr>
            <w:proofErr w:type="spellStart"/>
            <w:r w:rsidRPr="005B26EC">
              <w:rPr>
                <w:rFonts w:ascii="Times New Roman" w:hAnsi="Times New Roman"/>
                <w:b/>
                <w:bCs/>
              </w:rPr>
              <w:t>Latar</w:t>
            </w:r>
            <w:proofErr w:type="spellEnd"/>
            <w:r w:rsidRPr="005B26EC">
              <w:rPr>
                <w:rFonts w:ascii="Times New Roman" w:hAnsi="Times New Roman"/>
                <w:b/>
                <w:bCs/>
              </w:rPr>
              <w:t xml:space="preserve"> </w:t>
            </w:r>
            <w:proofErr w:type="spellStart"/>
            <w:proofErr w:type="gramStart"/>
            <w:r w:rsidRPr="005B26EC">
              <w:rPr>
                <w:rFonts w:ascii="Times New Roman" w:hAnsi="Times New Roman"/>
                <w:b/>
                <w:bCs/>
              </w:rPr>
              <w:t>Belakang</w:t>
            </w:r>
            <w:proofErr w:type="spellEnd"/>
            <w:r w:rsidRPr="005B26EC">
              <w:rPr>
                <w:rFonts w:ascii="Times New Roman" w:hAnsi="Times New Roman"/>
                <w:b/>
                <w:bCs/>
              </w:rPr>
              <w:t xml:space="preserve"> :</w:t>
            </w:r>
            <w:proofErr w:type="gramEnd"/>
            <w:r w:rsidRPr="005B26EC">
              <w:rPr>
                <w:rFonts w:ascii="Times New Roman" w:hAnsi="Times New Roman"/>
                <w:b/>
                <w:bCs/>
              </w:rPr>
              <w:t xml:space="preserve"> </w:t>
            </w:r>
            <w:proofErr w:type="spellStart"/>
            <w:r w:rsidRPr="005B26EC">
              <w:rPr>
                <w:rFonts w:ascii="Times New Roman" w:hAnsi="Times New Roman"/>
                <w:color w:val="000000" w:themeColor="text1"/>
              </w:rPr>
              <w:t>Seseorang</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seiring</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bertambahnya</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usia</w:t>
            </w:r>
            <w:proofErr w:type="spellEnd"/>
            <w:r w:rsidRPr="005B26EC">
              <w:rPr>
                <w:rFonts w:ascii="Times New Roman" w:hAnsi="Times New Roman"/>
                <w:color w:val="000000" w:themeColor="text1"/>
              </w:rPr>
              <w:t>,</w:t>
            </w:r>
            <w:r w:rsidRPr="005B26EC">
              <w:rPr>
                <w:rFonts w:ascii="Times New Roman" w:hAnsi="Times New Roman"/>
                <w:color w:val="000000" w:themeColor="text1"/>
                <w:spacing w:val="1"/>
              </w:rPr>
              <w:t xml:space="preserve"> </w:t>
            </w:r>
            <w:proofErr w:type="spellStart"/>
            <w:r w:rsidRPr="005B26EC">
              <w:rPr>
                <w:rFonts w:ascii="Times New Roman" w:hAnsi="Times New Roman"/>
                <w:color w:val="000000" w:themeColor="text1"/>
              </w:rPr>
              <w:t>seseorang</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akan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mengalami</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fase</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penuaan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dimana</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terdapat</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penurunan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fungsi</w:t>
            </w:r>
            <w:proofErr w:type="spellEnd"/>
            <w:r w:rsidRPr="005B26EC">
              <w:rPr>
                <w:rFonts w:ascii="Times New Roman" w:hAnsi="Times New Roman"/>
                <w:color w:val="000000" w:themeColor="text1"/>
                <w:spacing w:val="1"/>
              </w:rPr>
              <w:t xml:space="preserve"> </w:t>
            </w:r>
            <w:r w:rsidRPr="005B26EC">
              <w:rPr>
                <w:rFonts w:ascii="Times New Roman" w:hAnsi="Times New Roman"/>
                <w:color w:val="000000" w:themeColor="text1"/>
              </w:rPr>
              <w:t xml:space="preserve">organ dan </w:t>
            </w:r>
            <w:proofErr w:type="spellStart"/>
            <w:r w:rsidRPr="005B26EC">
              <w:rPr>
                <w:rFonts w:ascii="Times New Roman" w:hAnsi="Times New Roman"/>
                <w:color w:val="000000" w:themeColor="text1"/>
              </w:rPr>
              <w:t>penurunan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perkembangan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fisik</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menyebabkan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timbulnya</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beberapa</w:t>
            </w:r>
            <w:proofErr w:type="spellEnd"/>
            <w:r w:rsidRPr="005B26EC">
              <w:rPr>
                <w:rFonts w:ascii="Times New Roman" w:hAnsi="Times New Roman"/>
                <w:color w:val="000000" w:themeColor="text1"/>
                <w:spacing w:val="1"/>
              </w:rPr>
              <w:t xml:space="preserve"> </w:t>
            </w:r>
            <w:proofErr w:type="spellStart"/>
            <w:r w:rsidRPr="005B26EC">
              <w:rPr>
                <w:rFonts w:ascii="Times New Roman" w:hAnsi="Times New Roman"/>
                <w:color w:val="000000" w:themeColor="text1"/>
              </w:rPr>
              <w:t>permasalahan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kesehatan</w:t>
            </w:r>
            <w:proofErr w:type="spellEnd"/>
            <w:r w:rsidRPr="005B26EC">
              <w:rPr>
                <w:rFonts w:ascii="Times New Roman" w:hAnsi="Times New Roman"/>
                <w:color w:val="000000" w:themeColor="text1"/>
              </w:rPr>
              <w:t xml:space="preserve">. Salah </w:t>
            </w:r>
            <w:proofErr w:type="spellStart"/>
            <w:r w:rsidRPr="005B26EC">
              <w:rPr>
                <w:rFonts w:ascii="Times New Roman" w:hAnsi="Times New Roman"/>
                <w:color w:val="000000" w:themeColor="text1"/>
              </w:rPr>
              <w:t>satu</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gangguan</w:t>
            </w:r>
            <w:proofErr w:type="spellEnd"/>
            <w:r w:rsidRPr="005B26EC">
              <w:rPr>
                <w:rFonts w:ascii="Times New Roman" w:hAnsi="Times New Roman"/>
                <w:color w:val="000000" w:themeColor="text1"/>
              </w:rPr>
              <w:t xml:space="preserve"> yang </w:t>
            </w:r>
            <w:proofErr w:type="spellStart"/>
            <w:r w:rsidRPr="005B26EC">
              <w:rPr>
                <w:rFonts w:ascii="Times New Roman" w:hAnsi="Times New Roman"/>
                <w:color w:val="000000" w:themeColor="text1"/>
              </w:rPr>
              <w:t>banyak</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ditemukan</w:t>
            </w:r>
            <w:proofErr w:type="spellEnd"/>
            <w:r w:rsidRPr="005B26EC">
              <w:rPr>
                <w:rFonts w:ascii="Times New Roman" w:hAnsi="Times New Roman"/>
                <w:color w:val="000000" w:themeColor="text1"/>
              </w:rPr>
              <w:t xml:space="preserve"> pada</w:t>
            </w:r>
            <w:r w:rsidRPr="005B26EC">
              <w:rPr>
                <w:rFonts w:ascii="Times New Roman" w:hAnsi="Times New Roman"/>
                <w:color w:val="000000" w:themeColor="text1"/>
                <w:spacing w:val="1"/>
              </w:rPr>
              <w:t xml:space="preserve"> </w:t>
            </w:r>
            <w:proofErr w:type="spellStart"/>
            <w:r w:rsidRPr="005B26EC">
              <w:rPr>
                <w:rFonts w:ascii="Times New Roman" w:hAnsi="Times New Roman"/>
                <w:color w:val="000000" w:themeColor="text1"/>
              </w:rPr>
              <w:t>lansia</w:t>
            </w:r>
            <w:proofErr w:type="spellEnd"/>
            <w:r w:rsidRPr="005B26EC">
              <w:rPr>
                <w:rFonts w:ascii="Times New Roman" w:hAnsi="Times New Roman"/>
                <w:color w:val="000000" w:themeColor="text1"/>
                <w:spacing w:val="1"/>
              </w:rPr>
              <w:t xml:space="preserve"> </w:t>
            </w:r>
            <w:proofErr w:type="spellStart"/>
            <w:r w:rsidRPr="005B26EC">
              <w:rPr>
                <w:rFonts w:ascii="Times New Roman" w:hAnsi="Times New Roman"/>
                <w:color w:val="000000" w:themeColor="text1"/>
              </w:rPr>
              <w:t>adalah</w:t>
            </w:r>
            <w:proofErr w:type="spellEnd"/>
            <w:r w:rsidRPr="005B26EC">
              <w:rPr>
                <w:rFonts w:ascii="Times New Roman" w:hAnsi="Times New Roman"/>
                <w:color w:val="000000" w:themeColor="text1"/>
                <w:spacing w:val="1"/>
              </w:rPr>
              <w:t xml:space="preserve"> </w:t>
            </w:r>
            <w:r w:rsidRPr="005B26EC">
              <w:rPr>
                <w:rFonts w:ascii="Times New Roman" w:hAnsi="Times New Roman"/>
                <w:i/>
                <w:color w:val="000000" w:themeColor="text1"/>
              </w:rPr>
              <w:t xml:space="preserve">osteoarthritis. </w:t>
            </w:r>
            <w:proofErr w:type="spellStart"/>
            <w:r w:rsidRPr="005B26EC">
              <w:rPr>
                <w:rFonts w:ascii="Times New Roman" w:hAnsi="Times New Roman"/>
                <w:color w:val="000000" w:themeColor="text1"/>
              </w:rPr>
              <w:t>Prevalensi</w:t>
            </w:r>
            <w:proofErr w:type="spellEnd"/>
            <w:r w:rsidRPr="005B26EC">
              <w:rPr>
                <w:rFonts w:ascii="Times New Roman" w:hAnsi="Times New Roman"/>
                <w:color w:val="000000" w:themeColor="text1"/>
              </w:rPr>
              <w:t xml:space="preserve"> di Indonesia </w:t>
            </w:r>
            <w:proofErr w:type="spellStart"/>
            <w:r w:rsidRPr="005B26EC">
              <w:rPr>
                <w:rFonts w:ascii="Times New Roman" w:hAnsi="Times New Roman"/>
                <w:color w:val="000000" w:themeColor="text1"/>
              </w:rPr>
              <w:t>mencapai</w:t>
            </w:r>
            <w:proofErr w:type="spellEnd"/>
            <w:r w:rsidRPr="005B26EC">
              <w:rPr>
                <w:rFonts w:ascii="Times New Roman" w:hAnsi="Times New Roman"/>
                <w:color w:val="000000" w:themeColor="text1"/>
              </w:rPr>
              <w:t xml:space="preserve"> 36,5 </w:t>
            </w:r>
            <w:proofErr w:type="spellStart"/>
            <w:r w:rsidRPr="005B26EC">
              <w:rPr>
                <w:rFonts w:ascii="Times New Roman" w:hAnsi="Times New Roman"/>
                <w:color w:val="000000" w:themeColor="text1"/>
              </w:rPr>
              <w:t>juta</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Sebanyak</w:t>
            </w:r>
            <w:proofErr w:type="spellEnd"/>
            <w:r w:rsidRPr="005B26EC">
              <w:rPr>
                <w:rFonts w:ascii="Times New Roman" w:hAnsi="Times New Roman"/>
                <w:color w:val="000000" w:themeColor="text1"/>
              </w:rPr>
              <w:t xml:space="preserve"> 80-90% </w:t>
            </w:r>
            <w:proofErr w:type="spellStart"/>
            <w:r w:rsidRPr="005B26EC">
              <w:rPr>
                <w:rFonts w:ascii="Times New Roman" w:hAnsi="Times New Roman"/>
                <w:color w:val="000000" w:themeColor="text1"/>
              </w:rPr>
              <w:t>pasien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dengan</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osteoarthritis</w:t>
            </w:r>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berusia</w:t>
            </w:r>
            <w:proofErr w:type="spellEnd"/>
            <w:r w:rsidRPr="005B26EC">
              <w:rPr>
                <w:rFonts w:ascii="Times New Roman" w:hAnsi="Times New Roman"/>
                <w:color w:val="000000" w:themeColor="text1"/>
              </w:rPr>
              <w:t xml:space="preserve"> 65 </w:t>
            </w:r>
            <w:proofErr w:type="spellStart"/>
            <w:r w:rsidRPr="005B26EC">
              <w:rPr>
                <w:rFonts w:ascii="Times New Roman" w:hAnsi="Times New Roman"/>
                <w:color w:val="000000" w:themeColor="text1"/>
              </w:rPr>
              <w:t>tahun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ke</w:t>
            </w:r>
            <w:proofErr w:type="spellEnd"/>
            <w:r w:rsidRPr="005B26EC">
              <w:rPr>
                <w:rFonts w:ascii="Times New Roman" w:hAnsi="Times New Roman"/>
                <w:color w:val="000000" w:themeColor="text1"/>
                <w:spacing w:val="-57"/>
              </w:rPr>
              <w:t xml:space="preserve"> </w:t>
            </w:r>
            <w:proofErr w:type="spellStart"/>
            <w:r w:rsidRPr="005B26EC">
              <w:rPr>
                <w:rFonts w:ascii="Times New Roman" w:hAnsi="Times New Roman"/>
                <w:color w:val="000000" w:themeColor="text1"/>
              </w:rPr>
              <w:t>atas</w:t>
            </w:r>
            <w:proofErr w:type="spellEnd"/>
            <w:r w:rsidRPr="005B26EC">
              <w:rPr>
                <w:rFonts w:ascii="Times New Roman" w:hAnsi="Times New Roman"/>
                <w:color w:val="000000" w:themeColor="text1"/>
              </w:rPr>
              <w:t xml:space="preserve"> dan </w:t>
            </w:r>
            <w:proofErr w:type="spellStart"/>
            <w:r w:rsidRPr="005B26EC">
              <w:rPr>
                <w:rFonts w:ascii="Times New Roman" w:hAnsi="Times New Roman"/>
                <w:color w:val="000000" w:themeColor="text1"/>
              </w:rPr>
              <w:t>kasusnya</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lebih</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sering</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ditemukan</w:t>
            </w:r>
            <w:proofErr w:type="spellEnd"/>
            <w:r w:rsidRPr="005B26EC">
              <w:rPr>
                <w:rFonts w:ascii="Times New Roman" w:hAnsi="Times New Roman"/>
                <w:color w:val="000000" w:themeColor="text1"/>
              </w:rPr>
              <w:t xml:space="preserve"> pada </w:t>
            </w:r>
            <w:proofErr w:type="spellStart"/>
            <w:r w:rsidRPr="005B26EC">
              <w:rPr>
                <w:rFonts w:ascii="Times New Roman" w:hAnsi="Times New Roman"/>
                <w:color w:val="000000" w:themeColor="text1"/>
              </w:rPr>
              <w:t>wanita</w:t>
            </w:r>
            <w:proofErr w:type="spellEnd"/>
            <w:r w:rsidRPr="005B26EC">
              <w:rPr>
                <w:rFonts w:ascii="Times New Roman" w:hAnsi="Times New Roman"/>
                <w:color w:val="000000" w:themeColor="text1"/>
              </w:rPr>
              <w:t xml:space="preserve">. Oleh </w:t>
            </w:r>
            <w:proofErr w:type="spellStart"/>
            <w:r w:rsidRPr="005B26EC">
              <w:rPr>
                <w:rFonts w:ascii="Times New Roman" w:hAnsi="Times New Roman"/>
                <w:color w:val="000000" w:themeColor="text1"/>
              </w:rPr>
              <w:t>karena</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itu</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peneliti</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memberikan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intervensi</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electrotherapy </w:t>
            </w:r>
            <w:proofErr w:type="spellStart"/>
            <w:r w:rsidRPr="005B26EC">
              <w:rPr>
                <w:rFonts w:ascii="Times New Roman" w:hAnsi="Times New Roman"/>
                <w:color w:val="000000" w:themeColor="text1"/>
              </w:rPr>
              <w:t>dengan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penambahan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metode</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isometric exercise </w:t>
            </w:r>
            <w:proofErr w:type="spellStart"/>
            <w:r w:rsidRPr="005B26EC">
              <w:rPr>
                <w:rFonts w:ascii="Times New Roman" w:hAnsi="Times New Roman"/>
                <w:color w:val="000000" w:themeColor="text1"/>
              </w:rPr>
              <w:t>terhadap</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nyeri</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osteoarthritis </w:t>
            </w:r>
            <w:proofErr w:type="spellStart"/>
            <w:r w:rsidRPr="005B26EC">
              <w:rPr>
                <w:rFonts w:ascii="Times New Roman" w:hAnsi="Times New Roman"/>
                <w:color w:val="000000" w:themeColor="text1"/>
              </w:rPr>
              <w:t>lutut</w:t>
            </w:r>
            <w:proofErr w:type="spellEnd"/>
            <w:r w:rsidRPr="005B26EC">
              <w:rPr>
                <w:rFonts w:ascii="Times New Roman" w:hAnsi="Times New Roman"/>
                <w:color w:val="000000" w:themeColor="text1"/>
              </w:rPr>
              <w:t xml:space="preserve"> pada </w:t>
            </w:r>
            <w:proofErr w:type="spellStart"/>
            <w:r w:rsidRPr="005B26EC">
              <w:rPr>
                <w:rFonts w:ascii="Times New Roman" w:hAnsi="Times New Roman"/>
                <w:color w:val="000000" w:themeColor="text1"/>
              </w:rPr>
              <w:t>lansia</w:t>
            </w:r>
            <w:proofErr w:type="spellEnd"/>
            <w:r w:rsidRPr="005B26EC">
              <w:rPr>
                <w:rFonts w:ascii="Times New Roman" w:hAnsi="Times New Roman"/>
                <w:color w:val="000000" w:themeColor="text1"/>
              </w:rPr>
              <w:t xml:space="preserve">. </w:t>
            </w:r>
            <w:proofErr w:type="spellStart"/>
            <w:proofErr w:type="gramStart"/>
            <w:r w:rsidRPr="005B26EC">
              <w:rPr>
                <w:rFonts w:ascii="Times New Roman" w:hAnsi="Times New Roman"/>
                <w:b/>
                <w:bCs/>
                <w:color w:val="000000" w:themeColor="text1"/>
              </w:rPr>
              <w:t>Tujuan</w:t>
            </w:r>
            <w:proofErr w:type="spellEnd"/>
            <w:r w:rsidRPr="005B26EC">
              <w:rPr>
                <w:rFonts w:ascii="Times New Roman" w:hAnsi="Times New Roman"/>
                <w:b/>
                <w:bCs/>
                <w:color w:val="000000" w:themeColor="text1"/>
              </w:rPr>
              <w:t xml:space="preserve"> :</w:t>
            </w:r>
            <w:proofErr w:type="gramEnd"/>
            <w:r w:rsidRPr="005B26EC">
              <w:rPr>
                <w:rFonts w:ascii="Times New Roman" w:hAnsi="Times New Roman"/>
                <w:b/>
                <w:bCs/>
                <w:color w:val="000000" w:themeColor="text1"/>
              </w:rPr>
              <w:t xml:space="preserve"> </w:t>
            </w:r>
            <w:proofErr w:type="spellStart"/>
            <w:r w:rsidRPr="005B26EC">
              <w:rPr>
                <w:rFonts w:ascii="Times New Roman" w:hAnsi="Times New Roman"/>
                <w:color w:val="000000" w:themeColor="text1"/>
              </w:rPr>
              <w:t>mengetahui</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perbedaan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pengaruh</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electrotherapy </w:t>
            </w:r>
            <w:proofErr w:type="spellStart"/>
            <w:r w:rsidRPr="005B26EC">
              <w:rPr>
                <w:rFonts w:ascii="Times New Roman" w:hAnsi="Times New Roman"/>
                <w:color w:val="000000" w:themeColor="text1"/>
              </w:rPr>
              <w:t>dengan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penambahan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metode</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isometric exercise </w:t>
            </w:r>
            <w:proofErr w:type="spellStart"/>
            <w:r w:rsidRPr="005B26EC">
              <w:rPr>
                <w:rFonts w:ascii="Times New Roman" w:hAnsi="Times New Roman"/>
                <w:color w:val="000000" w:themeColor="text1"/>
              </w:rPr>
              <w:t>terhadap</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nyeri</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osteoarthritis </w:t>
            </w:r>
            <w:proofErr w:type="spellStart"/>
            <w:r w:rsidRPr="005B26EC">
              <w:rPr>
                <w:rFonts w:ascii="Times New Roman" w:hAnsi="Times New Roman"/>
                <w:color w:val="000000" w:themeColor="text1"/>
              </w:rPr>
              <w:t>lutut</w:t>
            </w:r>
            <w:proofErr w:type="spellEnd"/>
            <w:r w:rsidRPr="005B26EC">
              <w:rPr>
                <w:rFonts w:ascii="Times New Roman" w:hAnsi="Times New Roman"/>
                <w:color w:val="000000" w:themeColor="text1"/>
              </w:rPr>
              <w:t xml:space="preserve"> pada </w:t>
            </w:r>
            <w:proofErr w:type="spellStart"/>
            <w:r w:rsidRPr="005B26EC">
              <w:rPr>
                <w:rFonts w:ascii="Times New Roman" w:hAnsi="Times New Roman"/>
                <w:color w:val="000000" w:themeColor="text1"/>
              </w:rPr>
              <w:t>lansia</w:t>
            </w:r>
            <w:proofErr w:type="spellEnd"/>
            <w:r w:rsidRPr="005B26EC">
              <w:rPr>
                <w:rFonts w:ascii="Times New Roman" w:hAnsi="Times New Roman"/>
                <w:color w:val="000000" w:themeColor="text1"/>
              </w:rPr>
              <w:t xml:space="preserve">. </w:t>
            </w:r>
            <w:proofErr w:type="spellStart"/>
            <w:proofErr w:type="gramStart"/>
            <w:r w:rsidRPr="005B26EC">
              <w:rPr>
                <w:rFonts w:ascii="Times New Roman" w:hAnsi="Times New Roman"/>
                <w:b/>
                <w:bCs/>
                <w:color w:val="000000" w:themeColor="text1"/>
              </w:rPr>
              <w:t>Metode</w:t>
            </w:r>
            <w:proofErr w:type="spellEnd"/>
            <w:r w:rsidRPr="005B26EC">
              <w:rPr>
                <w:rFonts w:ascii="Times New Roman" w:hAnsi="Times New Roman"/>
                <w:b/>
                <w:bCs/>
                <w:color w:val="000000" w:themeColor="text1"/>
              </w:rPr>
              <w:t xml:space="preserve"> :</w:t>
            </w:r>
            <w:proofErr w:type="gramEnd"/>
            <w:r w:rsidRPr="005B26EC">
              <w:rPr>
                <w:rFonts w:ascii="Times New Roman" w:hAnsi="Times New Roman"/>
                <w:b/>
                <w:bCs/>
                <w:color w:val="000000" w:themeColor="text1"/>
              </w:rPr>
              <w:t xml:space="preserve"> </w:t>
            </w:r>
            <w:proofErr w:type="spellStart"/>
            <w:r w:rsidRPr="005B26EC">
              <w:rPr>
                <w:rFonts w:ascii="Times New Roman" w:hAnsi="Times New Roman"/>
                <w:color w:val="000000" w:themeColor="text1"/>
              </w:rPr>
              <w:t>penelitian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ini</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menggunakan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metode</w:t>
            </w:r>
            <w:proofErr w:type="spellEnd"/>
            <w:r w:rsidRPr="005B26EC">
              <w:rPr>
                <w:rFonts w:ascii="Times New Roman" w:hAnsi="Times New Roman"/>
                <w:color w:val="000000" w:themeColor="text1"/>
              </w:rPr>
              <w:t xml:space="preserve"> Quasi Experimental, </w:t>
            </w:r>
            <w:proofErr w:type="spellStart"/>
            <w:r w:rsidRPr="005B26EC">
              <w:rPr>
                <w:rFonts w:ascii="Times New Roman" w:hAnsi="Times New Roman"/>
                <w:color w:val="000000" w:themeColor="text1"/>
              </w:rPr>
              <w:t>dengan</w:t>
            </w:r>
            <w:proofErr w:type="spellEnd"/>
            <w:r w:rsidRPr="005B26EC">
              <w:rPr>
                <w:rFonts w:ascii="Times New Roman" w:hAnsi="Times New Roman"/>
                <w:color w:val="000000" w:themeColor="text1"/>
              </w:rPr>
              <w:t xml:space="preserve"> pretest posttest Two Group Design. </w:t>
            </w:r>
            <w:proofErr w:type="spellStart"/>
            <w:r w:rsidRPr="005B26EC">
              <w:rPr>
                <w:rFonts w:ascii="Times New Roman" w:hAnsi="Times New Roman"/>
                <w:color w:val="000000" w:themeColor="text1"/>
              </w:rPr>
              <w:t>Sempel</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sebanyak</w:t>
            </w:r>
            <w:proofErr w:type="spellEnd"/>
            <w:r w:rsidRPr="005B26EC">
              <w:rPr>
                <w:rFonts w:ascii="Times New Roman" w:hAnsi="Times New Roman"/>
                <w:color w:val="000000" w:themeColor="text1"/>
              </w:rPr>
              <w:t xml:space="preserve"> 30 </w:t>
            </w:r>
            <w:proofErr w:type="spellStart"/>
            <w:r w:rsidRPr="005B26EC">
              <w:rPr>
                <w:rFonts w:ascii="Times New Roman" w:hAnsi="Times New Roman"/>
                <w:color w:val="000000" w:themeColor="text1"/>
              </w:rPr>
              <w:t>responden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dengan</w:t>
            </w:r>
            <w:proofErr w:type="spellEnd"/>
            <w:r w:rsidRPr="005B26EC">
              <w:rPr>
                <w:rFonts w:ascii="Times New Roman" w:hAnsi="Times New Roman"/>
                <w:color w:val="000000" w:themeColor="text1"/>
              </w:rPr>
              <w:t xml:space="preserve"> Teknik Simple Random Sampling. </w:t>
            </w:r>
            <w:proofErr w:type="spellStart"/>
            <w:r w:rsidRPr="005B26EC">
              <w:rPr>
                <w:rFonts w:ascii="Times New Roman" w:hAnsi="Times New Roman"/>
                <w:color w:val="000000" w:themeColor="text1"/>
              </w:rPr>
              <w:t>Pengukuran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nyeri</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menggunakan</w:t>
            </w:r>
            <w:proofErr w:type="spellEnd"/>
            <w:r w:rsidRPr="005B26EC">
              <w:rPr>
                <w:rFonts w:ascii="Times New Roman" w:hAnsi="Times New Roman"/>
                <w:color w:val="000000" w:themeColor="text1"/>
              </w:rPr>
              <w:t xml:space="preserve"> VAS. </w:t>
            </w:r>
            <w:proofErr w:type="gramStart"/>
            <w:r w:rsidRPr="005B26EC">
              <w:rPr>
                <w:rFonts w:ascii="Times New Roman" w:hAnsi="Times New Roman"/>
                <w:b/>
                <w:bCs/>
                <w:color w:val="000000" w:themeColor="text1"/>
              </w:rPr>
              <w:t>Hasil :</w:t>
            </w:r>
            <w:proofErr w:type="gramEnd"/>
            <w:r w:rsidRPr="005B26EC">
              <w:rPr>
                <w:rFonts w:ascii="Times New Roman" w:hAnsi="Times New Roman"/>
                <w:b/>
                <w:bCs/>
                <w:color w:val="000000" w:themeColor="text1"/>
              </w:rPr>
              <w:t xml:space="preserve"> </w:t>
            </w:r>
            <w:proofErr w:type="spellStart"/>
            <w:r w:rsidRPr="005B26EC">
              <w:rPr>
                <w:rFonts w:ascii="Times New Roman" w:hAnsi="Times New Roman"/>
                <w:color w:val="000000" w:themeColor="text1"/>
              </w:rPr>
              <w:t>berdasarkan</w:t>
            </w:r>
            <w:proofErr w:type="spellEnd"/>
            <w:r w:rsidRPr="005B26EC">
              <w:rPr>
                <w:rFonts w:ascii="Times New Roman" w:hAnsi="Times New Roman"/>
                <w:color w:val="000000" w:themeColor="text1"/>
              </w:rPr>
              <w:t xml:space="preserve"> Uji Wilcoxon </w:t>
            </w:r>
            <w:proofErr w:type="spellStart"/>
            <w:r w:rsidRPr="005B26EC">
              <w:rPr>
                <w:rFonts w:ascii="Times New Roman" w:hAnsi="Times New Roman"/>
                <w:color w:val="000000" w:themeColor="text1"/>
              </w:rPr>
              <w:t>didapatkan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nilai</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signifikasi</w:t>
            </w:r>
            <w:proofErr w:type="spellEnd"/>
            <w:r w:rsidRPr="005B26EC">
              <w:rPr>
                <w:rFonts w:ascii="Times New Roman" w:hAnsi="Times New Roman"/>
                <w:color w:val="000000" w:themeColor="text1"/>
              </w:rPr>
              <w:t xml:space="preserve"> </w:t>
            </w:r>
            <w:r w:rsidRPr="005B26EC">
              <w:rPr>
                <w:rFonts w:ascii="Times New Roman" w:hAnsi="Times New Roman"/>
              </w:rPr>
              <w:t xml:space="preserve">pada </w:t>
            </w:r>
            <w:proofErr w:type="spellStart"/>
            <w:r w:rsidRPr="005B26EC">
              <w:rPr>
                <w:rFonts w:ascii="Times New Roman" w:hAnsi="Times New Roman"/>
              </w:rPr>
              <w:t>kelompok</w:t>
            </w:r>
            <w:proofErr w:type="spellEnd"/>
            <w:r w:rsidRPr="005B26EC">
              <w:rPr>
                <w:rFonts w:ascii="Times New Roman" w:hAnsi="Times New Roman"/>
              </w:rPr>
              <w:t xml:space="preserve"> </w:t>
            </w:r>
            <w:r w:rsidRPr="005B26EC">
              <w:rPr>
                <w:rFonts w:ascii="Times New Roman" w:hAnsi="Times New Roman"/>
                <w:i/>
                <w:iCs/>
              </w:rPr>
              <w:t xml:space="preserve">electrotherapy </w:t>
            </w:r>
            <w:proofErr w:type="spellStart"/>
            <w:r w:rsidRPr="005B26EC">
              <w:rPr>
                <w:rFonts w:ascii="Times New Roman" w:hAnsi="Times New Roman"/>
              </w:rPr>
              <w:t>sebesar</w:t>
            </w:r>
            <w:proofErr w:type="spellEnd"/>
            <w:r w:rsidRPr="005B26EC">
              <w:rPr>
                <w:rFonts w:ascii="Times New Roman" w:hAnsi="Times New Roman"/>
              </w:rPr>
              <w:t xml:space="preserve"> 0.020 (p&lt;0.05) dan pada </w:t>
            </w:r>
            <w:proofErr w:type="spellStart"/>
            <w:r w:rsidRPr="005B26EC">
              <w:rPr>
                <w:rFonts w:ascii="Times New Roman" w:hAnsi="Times New Roman"/>
              </w:rPr>
              <w:t>kelompok</w:t>
            </w:r>
            <w:proofErr w:type="spellEnd"/>
            <w:r w:rsidRPr="005B26EC">
              <w:rPr>
                <w:rFonts w:ascii="Times New Roman" w:hAnsi="Times New Roman"/>
              </w:rPr>
              <w:t xml:space="preserve"> </w:t>
            </w:r>
            <w:r w:rsidRPr="005B26EC">
              <w:rPr>
                <w:rFonts w:ascii="Times New Roman" w:hAnsi="Times New Roman"/>
                <w:i/>
                <w:iCs/>
              </w:rPr>
              <w:t>electrotherapy</w:t>
            </w:r>
            <w:r w:rsidRPr="005B26EC">
              <w:rPr>
                <w:rFonts w:ascii="Times New Roman" w:hAnsi="Times New Roman"/>
              </w:rPr>
              <w:t xml:space="preserve"> </w:t>
            </w:r>
            <w:proofErr w:type="spellStart"/>
            <w:r w:rsidRPr="005B26EC">
              <w:rPr>
                <w:rFonts w:ascii="Times New Roman" w:hAnsi="Times New Roman"/>
              </w:rPr>
              <w:t>ditambah</w:t>
            </w:r>
            <w:proofErr w:type="spellEnd"/>
            <w:r w:rsidRPr="005B26EC">
              <w:rPr>
                <w:rFonts w:ascii="Times New Roman" w:hAnsi="Times New Roman"/>
              </w:rPr>
              <w:t xml:space="preserve"> </w:t>
            </w:r>
            <w:proofErr w:type="spellStart"/>
            <w:r w:rsidRPr="005B26EC">
              <w:rPr>
                <w:rFonts w:ascii="Times New Roman" w:hAnsi="Times New Roman"/>
              </w:rPr>
              <w:t>metode</w:t>
            </w:r>
            <w:proofErr w:type="spellEnd"/>
            <w:r w:rsidRPr="005B26EC">
              <w:rPr>
                <w:rFonts w:ascii="Times New Roman" w:hAnsi="Times New Roman"/>
              </w:rPr>
              <w:t xml:space="preserve"> </w:t>
            </w:r>
            <w:r w:rsidRPr="005B26EC">
              <w:rPr>
                <w:rFonts w:ascii="Times New Roman" w:hAnsi="Times New Roman"/>
                <w:i/>
                <w:iCs/>
              </w:rPr>
              <w:t xml:space="preserve">isometric exercise </w:t>
            </w:r>
            <w:proofErr w:type="spellStart"/>
            <w:r w:rsidRPr="005B26EC">
              <w:rPr>
                <w:rFonts w:ascii="Times New Roman" w:hAnsi="Times New Roman"/>
              </w:rPr>
              <w:t>didapat</w:t>
            </w:r>
            <w:proofErr w:type="spellEnd"/>
            <w:r w:rsidRPr="005B26EC">
              <w:rPr>
                <w:rFonts w:ascii="Times New Roman" w:hAnsi="Times New Roman"/>
              </w:rPr>
              <w:t xml:space="preserve"> </w:t>
            </w:r>
            <w:proofErr w:type="spellStart"/>
            <w:r w:rsidRPr="005B26EC">
              <w:rPr>
                <w:rFonts w:ascii="Times New Roman" w:hAnsi="Times New Roman"/>
              </w:rPr>
              <w:t>hasil</w:t>
            </w:r>
            <w:proofErr w:type="spellEnd"/>
            <w:r w:rsidRPr="005B26EC">
              <w:rPr>
                <w:rFonts w:ascii="Times New Roman" w:hAnsi="Times New Roman"/>
              </w:rPr>
              <w:t xml:space="preserve"> 0.005 (p&lt;0.05). </w:t>
            </w:r>
            <w:proofErr w:type="spellStart"/>
            <w:r w:rsidRPr="005B26EC">
              <w:rPr>
                <w:rFonts w:ascii="Times New Roman" w:hAnsi="Times New Roman"/>
              </w:rPr>
              <w:t>berdasarkan</w:t>
            </w:r>
            <w:proofErr w:type="spellEnd"/>
            <w:r w:rsidRPr="005B26EC">
              <w:rPr>
                <w:rFonts w:ascii="Times New Roman" w:hAnsi="Times New Roman"/>
              </w:rPr>
              <w:t xml:space="preserve"> Uji Mann Whitney </w:t>
            </w:r>
            <w:proofErr w:type="spellStart"/>
            <w:r w:rsidRPr="005B26EC">
              <w:rPr>
                <w:rFonts w:ascii="Times New Roman" w:hAnsi="Times New Roman"/>
              </w:rPr>
              <w:t>didapatkan</w:t>
            </w:r>
            <w:proofErr w:type="spellEnd"/>
            <w:r w:rsidRPr="005B26EC">
              <w:rPr>
                <w:rFonts w:ascii="Times New Roman" w:hAnsi="Times New Roman"/>
              </w:rPr>
              <w:t xml:space="preserve"> </w:t>
            </w:r>
            <w:proofErr w:type="spellStart"/>
            <w:r w:rsidRPr="005B26EC">
              <w:rPr>
                <w:rFonts w:ascii="Times New Roman" w:hAnsi="Times New Roman"/>
              </w:rPr>
              <w:t>nilai</w:t>
            </w:r>
            <w:proofErr w:type="spellEnd"/>
            <w:r w:rsidRPr="005B26EC">
              <w:rPr>
                <w:rFonts w:ascii="Times New Roman" w:hAnsi="Times New Roman"/>
              </w:rPr>
              <w:t xml:space="preserve"> </w:t>
            </w:r>
            <w:proofErr w:type="spellStart"/>
            <w:r w:rsidRPr="005B26EC">
              <w:rPr>
                <w:rFonts w:ascii="Times New Roman" w:hAnsi="Times New Roman"/>
              </w:rPr>
              <w:t>signifikasi</w:t>
            </w:r>
            <w:proofErr w:type="spellEnd"/>
            <w:r w:rsidRPr="005B26EC">
              <w:rPr>
                <w:rFonts w:ascii="Times New Roman" w:hAnsi="Times New Roman"/>
              </w:rPr>
              <w:t xml:space="preserve"> 0.149 (p&gt;0.05). </w:t>
            </w:r>
            <w:proofErr w:type="spellStart"/>
            <w:proofErr w:type="gramStart"/>
            <w:r w:rsidRPr="005B26EC">
              <w:rPr>
                <w:rFonts w:ascii="Times New Roman" w:hAnsi="Times New Roman"/>
                <w:b/>
                <w:bCs/>
              </w:rPr>
              <w:t>kesimpulan</w:t>
            </w:r>
            <w:proofErr w:type="spellEnd"/>
            <w:r w:rsidRPr="005B26EC">
              <w:rPr>
                <w:rFonts w:ascii="Times New Roman" w:hAnsi="Times New Roman"/>
                <w:b/>
                <w:bCs/>
              </w:rPr>
              <w:t xml:space="preserve"> :</w:t>
            </w:r>
            <w:proofErr w:type="gramEnd"/>
            <w:r w:rsidRPr="005B26EC">
              <w:rPr>
                <w:rFonts w:ascii="Times New Roman" w:hAnsi="Times New Roman"/>
                <w:b/>
                <w:bCs/>
              </w:rPr>
              <w:t xml:space="preserve"> </w:t>
            </w:r>
            <w:proofErr w:type="spellStart"/>
            <w:r w:rsidRPr="005B26EC">
              <w:rPr>
                <w:rFonts w:ascii="Times New Roman" w:hAnsi="Times New Roman"/>
              </w:rPr>
              <w:t>tidak</w:t>
            </w:r>
            <w:proofErr w:type="spellEnd"/>
            <w:r w:rsidRPr="005B26EC">
              <w:rPr>
                <w:rFonts w:ascii="Times New Roman" w:hAnsi="Times New Roman"/>
              </w:rPr>
              <w:t xml:space="preserve"> </w:t>
            </w:r>
            <w:proofErr w:type="spellStart"/>
            <w:r w:rsidRPr="005B26EC">
              <w:rPr>
                <w:rFonts w:ascii="Times New Roman" w:hAnsi="Times New Roman"/>
              </w:rPr>
              <w:t>terdapat</w:t>
            </w:r>
            <w:proofErr w:type="spellEnd"/>
            <w:r w:rsidRPr="005B26EC">
              <w:rPr>
                <w:rFonts w:ascii="Times New Roman" w:hAnsi="Times New Roman"/>
              </w:rPr>
              <w:t xml:space="preserve"> </w:t>
            </w:r>
            <w:proofErr w:type="spellStart"/>
            <w:r w:rsidRPr="005B26EC">
              <w:rPr>
                <w:rFonts w:ascii="Times New Roman" w:hAnsi="Times New Roman"/>
              </w:rPr>
              <w:t>perbedaan</w:t>
            </w:r>
            <w:proofErr w:type="spellEnd"/>
            <w:r w:rsidRPr="005B26EC">
              <w:rPr>
                <w:rFonts w:ascii="Times New Roman" w:hAnsi="Times New Roman"/>
              </w:rPr>
              <w:t xml:space="preserve"> </w:t>
            </w:r>
            <w:proofErr w:type="spellStart"/>
            <w:r w:rsidRPr="005B26EC">
              <w:rPr>
                <w:rFonts w:ascii="Times New Roman" w:hAnsi="Times New Roman"/>
              </w:rPr>
              <w:t>pengaruh</w:t>
            </w:r>
            <w:proofErr w:type="spellEnd"/>
            <w:r w:rsidRPr="005B26EC">
              <w:rPr>
                <w:rFonts w:ascii="Times New Roman" w:hAnsi="Times New Roman"/>
              </w:rPr>
              <w:t xml:space="preserve"> yang </w:t>
            </w:r>
            <w:proofErr w:type="spellStart"/>
            <w:r w:rsidRPr="005B26EC">
              <w:rPr>
                <w:rFonts w:ascii="Times New Roman" w:hAnsi="Times New Roman"/>
              </w:rPr>
              <w:t>signifikan</w:t>
            </w:r>
            <w:proofErr w:type="spellEnd"/>
            <w:r w:rsidRPr="005B26EC">
              <w:rPr>
                <w:rFonts w:ascii="Times New Roman" w:hAnsi="Times New Roman"/>
              </w:rPr>
              <w:t xml:space="preserve"> </w:t>
            </w:r>
            <w:proofErr w:type="spellStart"/>
            <w:r w:rsidRPr="005B26EC">
              <w:rPr>
                <w:rFonts w:ascii="Times New Roman" w:hAnsi="Times New Roman"/>
              </w:rPr>
              <w:t>antara</w:t>
            </w:r>
            <w:proofErr w:type="spellEnd"/>
            <w:r w:rsidRPr="005B26EC">
              <w:rPr>
                <w:rFonts w:ascii="Times New Roman" w:hAnsi="Times New Roman"/>
              </w:rPr>
              <w:t xml:space="preserve"> </w:t>
            </w:r>
            <w:r w:rsidRPr="005B26EC">
              <w:rPr>
                <w:rFonts w:ascii="Times New Roman" w:hAnsi="Times New Roman"/>
                <w:i/>
                <w:iCs/>
                <w:color w:val="000000" w:themeColor="text1"/>
              </w:rPr>
              <w:t xml:space="preserve">electrotherapy </w:t>
            </w:r>
            <w:r w:rsidRPr="005B26EC">
              <w:rPr>
                <w:rFonts w:ascii="Times New Roman" w:hAnsi="Times New Roman"/>
                <w:color w:val="000000" w:themeColor="text1"/>
              </w:rPr>
              <w:t xml:space="preserve">dan </w:t>
            </w:r>
            <w:r w:rsidRPr="005B26EC">
              <w:rPr>
                <w:rFonts w:ascii="Times New Roman" w:hAnsi="Times New Roman"/>
                <w:i/>
                <w:iCs/>
                <w:color w:val="000000" w:themeColor="text1"/>
              </w:rPr>
              <w:t xml:space="preserve">electrotherapy </w:t>
            </w:r>
            <w:proofErr w:type="spellStart"/>
            <w:r w:rsidRPr="005B26EC">
              <w:rPr>
                <w:rFonts w:ascii="Times New Roman" w:hAnsi="Times New Roman"/>
                <w:color w:val="000000" w:themeColor="text1"/>
              </w:rPr>
              <w:t>dengan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penambahan</w:t>
            </w:r>
            <w:proofErr w:type="spellEnd"/>
            <w:r w:rsidRPr="005B26EC">
              <w:rPr>
                <w:rFonts w:ascii="Times New Roman" w:hAnsi="Times New Roman"/>
                <w:color w:val="000000" w:themeColor="text1"/>
              </w:rPr>
              <w:t xml:space="preserve"> </w:t>
            </w:r>
            <w:proofErr w:type="spellStart"/>
            <w:r w:rsidRPr="005B26EC">
              <w:rPr>
                <w:rFonts w:ascii="Times New Roman" w:hAnsi="Times New Roman"/>
                <w:color w:val="000000" w:themeColor="text1"/>
              </w:rPr>
              <w:t>metode</w:t>
            </w:r>
            <w:proofErr w:type="spellEnd"/>
            <w:r w:rsidRPr="005B26EC">
              <w:rPr>
                <w:rFonts w:ascii="Times New Roman" w:hAnsi="Times New Roman"/>
                <w:color w:val="000000" w:themeColor="text1"/>
              </w:rPr>
              <w:t xml:space="preserve"> </w:t>
            </w:r>
            <w:r w:rsidRPr="005B26EC">
              <w:rPr>
                <w:rFonts w:ascii="Times New Roman" w:hAnsi="Times New Roman"/>
                <w:i/>
                <w:iCs/>
                <w:color w:val="000000" w:themeColor="text1"/>
              </w:rPr>
              <w:t xml:space="preserve">isometric exercise </w:t>
            </w:r>
            <w:proofErr w:type="spellStart"/>
            <w:r w:rsidRPr="005B26EC">
              <w:rPr>
                <w:rFonts w:ascii="Times New Roman" w:hAnsi="Times New Roman"/>
                <w:color w:val="000000" w:themeColor="text1"/>
              </w:rPr>
              <w:t>terhadap</w:t>
            </w:r>
            <w:proofErr w:type="spellEnd"/>
            <w:r w:rsidRPr="005B26EC">
              <w:rPr>
                <w:rFonts w:ascii="Times New Roman" w:hAnsi="Times New Roman"/>
                <w:color w:val="000000" w:themeColor="text1"/>
              </w:rPr>
              <w:t xml:space="preserve"> </w:t>
            </w:r>
            <w:proofErr w:type="spellStart"/>
            <w:r w:rsidR="00640841" w:rsidRPr="005B26EC">
              <w:rPr>
                <w:rFonts w:ascii="Times New Roman" w:hAnsi="Times New Roman"/>
                <w:color w:val="000000" w:themeColor="text1"/>
              </w:rPr>
              <w:t>penurunan</w:t>
            </w:r>
            <w:proofErr w:type="spellEnd"/>
            <w:r w:rsidR="00640841" w:rsidRPr="005B26EC">
              <w:rPr>
                <w:rFonts w:ascii="Times New Roman" w:hAnsi="Times New Roman"/>
                <w:color w:val="000000" w:themeColor="text1"/>
              </w:rPr>
              <w:t xml:space="preserve"> </w:t>
            </w:r>
            <w:proofErr w:type="spellStart"/>
            <w:r w:rsidR="00640841" w:rsidRPr="005B26EC">
              <w:rPr>
                <w:rFonts w:ascii="Times New Roman" w:hAnsi="Times New Roman"/>
                <w:color w:val="000000" w:themeColor="text1"/>
              </w:rPr>
              <w:t>nyeri</w:t>
            </w:r>
            <w:proofErr w:type="spellEnd"/>
            <w:r w:rsidR="00640841" w:rsidRPr="005B26EC">
              <w:rPr>
                <w:rFonts w:ascii="Times New Roman" w:hAnsi="Times New Roman"/>
                <w:color w:val="000000" w:themeColor="text1"/>
              </w:rPr>
              <w:t xml:space="preserve"> osteoarthritis </w:t>
            </w:r>
            <w:proofErr w:type="spellStart"/>
            <w:r w:rsidR="00640841" w:rsidRPr="005B26EC">
              <w:rPr>
                <w:rFonts w:ascii="Times New Roman" w:hAnsi="Times New Roman"/>
                <w:color w:val="000000" w:themeColor="text1"/>
              </w:rPr>
              <w:t>lutut</w:t>
            </w:r>
            <w:proofErr w:type="spellEnd"/>
            <w:r w:rsidR="00640841" w:rsidRPr="005B26EC">
              <w:rPr>
                <w:rFonts w:ascii="Times New Roman" w:hAnsi="Times New Roman"/>
                <w:color w:val="000000" w:themeColor="text1"/>
              </w:rPr>
              <w:t xml:space="preserve"> pada </w:t>
            </w:r>
            <w:proofErr w:type="spellStart"/>
            <w:r w:rsidR="00640841" w:rsidRPr="005B26EC">
              <w:rPr>
                <w:rFonts w:ascii="Times New Roman" w:hAnsi="Times New Roman"/>
                <w:color w:val="000000" w:themeColor="text1"/>
              </w:rPr>
              <w:t>lansia</w:t>
            </w:r>
            <w:proofErr w:type="spellEnd"/>
            <w:r w:rsidR="00640841" w:rsidRPr="005B26EC">
              <w:rPr>
                <w:rFonts w:ascii="Times New Roman" w:hAnsi="Times New Roman"/>
                <w:color w:val="000000" w:themeColor="text1"/>
              </w:rPr>
              <w:t xml:space="preserve">. </w:t>
            </w:r>
          </w:p>
          <w:p w14:paraId="5C0ABA07" w14:textId="77777777" w:rsidR="007D5799" w:rsidRDefault="007D5799" w:rsidP="003624B8">
            <w:pPr>
              <w:pStyle w:val="BodyText"/>
              <w:ind w:firstLine="0"/>
              <w:rPr>
                <w:rFonts w:ascii="Times New Roman" w:eastAsia="Times New Roman" w:hAnsi="Times New Roman"/>
                <w:color w:val="000000"/>
                <w:sz w:val="20"/>
              </w:rPr>
            </w:pPr>
          </w:p>
        </w:tc>
        <w:tc>
          <w:tcPr>
            <w:tcW w:w="284" w:type="dxa"/>
            <w:tcBorders>
              <w:left w:val="single" w:sz="4" w:space="0" w:color="4F81BD"/>
            </w:tcBorders>
            <w:shd w:val="clear" w:color="auto" w:fill="auto"/>
          </w:tcPr>
          <w:p w14:paraId="228F95C2" w14:textId="77777777" w:rsidR="007D5799" w:rsidRDefault="007D5799">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7970E693" w14:textId="60A1DDB7" w:rsidR="007D5799" w:rsidRPr="00CB662C" w:rsidRDefault="00CB662C">
            <w:pPr>
              <w:pBdr>
                <w:top w:val="nil"/>
                <w:left w:val="nil"/>
                <w:bottom w:val="nil"/>
                <w:right w:val="nil"/>
                <w:between w:val="nil"/>
              </w:pBdr>
              <w:spacing w:after="0" w:line="200" w:lineRule="auto"/>
              <w:rPr>
                <w:rFonts w:ascii="Times New Roman" w:eastAsia="Times New Roman" w:hAnsi="Times New Roman" w:cs="Times New Roman"/>
                <w:i/>
                <w:iCs/>
                <w:color w:val="000000"/>
                <w:sz w:val="20"/>
                <w:szCs w:val="20"/>
                <w:lang w:val="en-US"/>
              </w:rPr>
            </w:pPr>
            <w:r w:rsidRPr="00CB662C">
              <w:rPr>
                <w:rFonts w:ascii="Times New Roman" w:eastAsia="Times New Roman" w:hAnsi="Times New Roman" w:cs="Times New Roman"/>
                <w:i/>
                <w:iCs/>
                <w:color w:val="000000"/>
                <w:sz w:val="20"/>
                <w:szCs w:val="20"/>
                <w:lang w:val="en-US"/>
              </w:rPr>
              <w:t>Isometric exercise</w:t>
            </w:r>
          </w:p>
          <w:p w14:paraId="76A7F512" w14:textId="30266E5E" w:rsidR="007D5799" w:rsidRPr="00CB662C" w:rsidRDefault="00CB662C">
            <w:pPr>
              <w:pBdr>
                <w:top w:val="nil"/>
                <w:left w:val="nil"/>
                <w:bottom w:val="nil"/>
                <w:right w:val="nil"/>
                <w:between w:val="nil"/>
              </w:pBdr>
              <w:spacing w:after="0" w:line="200" w:lineRule="auto"/>
              <w:rPr>
                <w:rFonts w:ascii="Times New Roman" w:eastAsia="Times New Roman" w:hAnsi="Times New Roman" w:cs="Times New Roman"/>
                <w:i/>
                <w:iCs/>
                <w:color w:val="000000"/>
                <w:sz w:val="20"/>
                <w:szCs w:val="20"/>
                <w:lang w:val="en-US"/>
              </w:rPr>
            </w:pPr>
            <w:r w:rsidRPr="00CB662C">
              <w:rPr>
                <w:rFonts w:ascii="Times New Roman" w:eastAsia="Times New Roman" w:hAnsi="Times New Roman" w:cs="Times New Roman"/>
                <w:i/>
                <w:iCs/>
                <w:color w:val="000000"/>
                <w:sz w:val="20"/>
                <w:szCs w:val="20"/>
                <w:lang w:val="en-US"/>
              </w:rPr>
              <w:t>Electrotherapy</w:t>
            </w:r>
          </w:p>
          <w:p w14:paraId="4D64D7E7" w14:textId="1BCA4529" w:rsidR="00CB662C" w:rsidRPr="00CB662C" w:rsidRDefault="00CB662C">
            <w:pPr>
              <w:pBdr>
                <w:top w:val="nil"/>
                <w:left w:val="nil"/>
                <w:bottom w:val="nil"/>
                <w:right w:val="nil"/>
                <w:between w:val="nil"/>
              </w:pBdr>
              <w:spacing w:after="0" w:line="200" w:lineRule="auto"/>
              <w:rPr>
                <w:rFonts w:ascii="Times New Roman" w:eastAsia="Times New Roman" w:hAnsi="Times New Roman" w:cs="Times New Roman"/>
                <w:color w:val="000000"/>
                <w:sz w:val="20"/>
                <w:szCs w:val="20"/>
                <w:lang w:val="en-US"/>
              </w:rPr>
            </w:pPr>
            <w:r w:rsidRPr="00CB662C">
              <w:rPr>
                <w:rFonts w:ascii="Times New Roman" w:eastAsia="Times New Roman" w:hAnsi="Times New Roman" w:cs="Times New Roman"/>
                <w:i/>
                <w:iCs/>
                <w:color w:val="000000"/>
                <w:sz w:val="20"/>
                <w:szCs w:val="20"/>
                <w:lang w:val="en-US"/>
              </w:rPr>
              <w:t>Osteoarthritis</w:t>
            </w:r>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lutut</w:t>
            </w:r>
            <w:proofErr w:type="spellEnd"/>
          </w:p>
          <w:p w14:paraId="29EB4054" w14:textId="77777777" w:rsidR="007D5799" w:rsidRDefault="007D5799">
            <w:pPr>
              <w:pBdr>
                <w:top w:val="nil"/>
                <w:left w:val="nil"/>
                <w:bottom w:val="nil"/>
                <w:right w:val="nil"/>
                <w:between w:val="nil"/>
              </w:pBdr>
              <w:spacing w:after="0" w:line="200" w:lineRule="auto"/>
              <w:rPr>
                <w:rFonts w:ascii="Times New Roman" w:eastAsia="Times New Roman" w:hAnsi="Times New Roman" w:cs="Times New Roman"/>
                <w:color w:val="000000"/>
                <w:sz w:val="20"/>
                <w:szCs w:val="20"/>
              </w:rPr>
            </w:pPr>
          </w:p>
          <w:p w14:paraId="410FA6C4" w14:textId="77777777" w:rsidR="007D5799" w:rsidRDefault="00000000">
            <w:pPr>
              <w:pBdr>
                <w:top w:val="nil"/>
                <w:left w:val="nil"/>
                <w:bottom w:val="nil"/>
                <w:right w:val="nil"/>
                <w:between w:val="nil"/>
              </w:pBdr>
              <w:spacing w:after="0" w:line="240" w:lineRule="auto"/>
              <w:ind w:right="149"/>
              <w:rPr>
                <w:rFonts w:ascii="Cambria" w:eastAsia="Cambria" w:hAnsi="Cambria" w:cs="Cambria"/>
                <w:color w:val="000000"/>
                <w:sz w:val="16"/>
                <w:szCs w:val="16"/>
              </w:rPr>
            </w:pPr>
            <w:r>
              <w:rPr>
                <w:rFonts w:ascii="Times New Roman" w:eastAsia="Times New Roman" w:hAnsi="Times New Roman" w:cs="Times New Roman"/>
                <w:color w:val="000000"/>
                <w:sz w:val="16"/>
                <w:szCs w:val="16"/>
              </w:rPr>
              <w:t xml:space="preserve">This is an open-access article under the </w:t>
            </w:r>
            <w:hyperlink r:id="rId10">
              <w:r>
                <w:rPr>
                  <w:rFonts w:ascii="Times New Roman" w:eastAsia="Times New Roman" w:hAnsi="Times New Roman" w:cs="Times New Roman"/>
                  <w:color w:val="0000FF"/>
                  <w:sz w:val="16"/>
                  <w:szCs w:val="16"/>
                  <w:u w:val="single"/>
                </w:rPr>
                <w:t>CC–BY-SA</w:t>
              </w:r>
            </w:hyperlink>
            <w:r>
              <w:rPr>
                <w:rFonts w:ascii="Times New Roman" w:eastAsia="Times New Roman" w:hAnsi="Times New Roman" w:cs="Times New Roman"/>
                <w:color w:val="000000"/>
                <w:sz w:val="16"/>
                <w:szCs w:val="16"/>
              </w:rPr>
              <w:t xml:space="preserve"> license</w:t>
            </w:r>
          </w:p>
          <w:p w14:paraId="107D754A" w14:textId="77777777" w:rsidR="007D5799" w:rsidRDefault="00000000">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noProof/>
              </w:rPr>
              <w:drawing>
                <wp:anchor distT="0" distB="0" distL="114300" distR="114300" simplePos="0" relativeHeight="251658240" behindDoc="0" locked="0" layoutInCell="1" hidden="0" allowOverlap="1" wp14:anchorId="7ED2150D" wp14:editId="5C7E8649">
                  <wp:simplePos x="0" y="0"/>
                  <wp:positionH relativeFrom="column">
                    <wp:posOffset>-4444</wp:posOffset>
                  </wp:positionH>
                  <wp:positionV relativeFrom="paragraph">
                    <wp:posOffset>36195</wp:posOffset>
                  </wp:positionV>
                  <wp:extent cx="840105" cy="297180"/>
                  <wp:effectExtent l="0" t="0" r="0" b="0"/>
                  <wp:wrapTopAndBottom distT="0" distB="0"/>
                  <wp:docPr id="57" name="image5.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5.png" descr="https://licensebuttons.net/l/by-sa/3.0/88x31.png"/>
                          <pic:cNvPicPr preferRelativeResize="0"/>
                        </pic:nvPicPr>
                        <pic:blipFill>
                          <a:blip r:embed="rId11"/>
                          <a:srcRect/>
                          <a:stretch>
                            <a:fillRect/>
                          </a:stretch>
                        </pic:blipFill>
                        <pic:spPr>
                          <a:xfrm>
                            <a:off x="0" y="0"/>
                            <a:ext cx="840105" cy="297180"/>
                          </a:xfrm>
                          <a:prstGeom prst="rect">
                            <a:avLst/>
                          </a:prstGeom>
                          <a:ln/>
                        </pic:spPr>
                      </pic:pic>
                    </a:graphicData>
                  </a:graphic>
                </wp:anchor>
              </w:drawing>
            </w:r>
          </w:p>
        </w:tc>
      </w:tr>
    </w:tbl>
    <w:p w14:paraId="561BAB6C" w14:textId="77777777" w:rsidR="007D5799" w:rsidRDefault="007D5799">
      <w:pPr>
        <w:rPr>
          <w:rFonts w:ascii="Times New Roman" w:eastAsia="Times New Roman" w:hAnsi="Times New Roman" w:cs="Times New Roman"/>
        </w:rPr>
      </w:pPr>
    </w:p>
    <w:p w14:paraId="7E8C36C1" w14:textId="4F3DA4EF" w:rsidR="007D5799" w:rsidRDefault="00000000" w:rsidP="000D34F0">
      <w:pPr>
        <w:pStyle w:val="Heading1"/>
        <w:numPr>
          <w:ilvl w:val="0"/>
          <w:numId w:val="1"/>
        </w:numPr>
        <w:spacing w:before="0" w:line="240" w:lineRule="auto"/>
        <w:ind w:left="270" w:hanging="270"/>
        <w:jc w:val="both"/>
        <w:rPr>
          <w:b w:val="0"/>
          <w:sz w:val="22"/>
          <w:szCs w:val="22"/>
        </w:rPr>
      </w:pPr>
      <w:r>
        <w:rPr>
          <w:sz w:val="22"/>
          <w:szCs w:val="22"/>
        </w:rPr>
        <w:t xml:space="preserve">Pendahuluan </w:t>
      </w:r>
    </w:p>
    <w:p w14:paraId="4A4B2F03" w14:textId="7BEE6BAD" w:rsidR="00640841" w:rsidRPr="00640841" w:rsidRDefault="00640841" w:rsidP="000D34F0">
      <w:pPr>
        <w:pBdr>
          <w:top w:val="nil"/>
          <w:left w:val="nil"/>
          <w:bottom w:val="nil"/>
          <w:right w:val="nil"/>
          <w:between w:val="nil"/>
        </w:pBdr>
        <w:tabs>
          <w:tab w:val="left" w:pos="288"/>
        </w:tabs>
        <w:spacing w:after="12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t xml:space="preserve">Data World Health Organization (WHO) menunjukkan bahwa secara global terdapat 9,6% laki-laki dan 18,0% wanita dengan usia di atas 60 tahun yang menderita </w:t>
      </w:r>
      <w:r>
        <w:rPr>
          <w:rFonts w:ascii="Times New Roman" w:eastAsia="Times New Roman" w:hAnsi="Times New Roman" w:cs="Times New Roman"/>
          <w:i/>
          <w:iCs/>
          <w:color w:val="000000"/>
          <w:lang w:val="en-US"/>
        </w:rPr>
        <w:t>o</w:t>
      </w:r>
      <w:r w:rsidRPr="00640841">
        <w:rPr>
          <w:rFonts w:ascii="Times New Roman" w:eastAsia="Times New Roman" w:hAnsi="Times New Roman" w:cs="Times New Roman"/>
          <w:i/>
          <w:iCs/>
          <w:color w:val="000000"/>
        </w:rPr>
        <w:t>steoarthritis</w:t>
      </w:r>
      <w:r w:rsidRPr="00640841">
        <w:rPr>
          <w:rFonts w:ascii="Times New Roman" w:eastAsia="Times New Roman" w:hAnsi="Times New Roman" w:cs="Times New Roman"/>
          <w:color w:val="000000"/>
        </w:rPr>
        <w:t xml:space="preserve">. Sebanyak 80-90% pasien dengan </w:t>
      </w:r>
      <w:r>
        <w:rPr>
          <w:rFonts w:ascii="Times New Roman" w:eastAsia="Times New Roman" w:hAnsi="Times New Roman" w:cs="Times New Roman"/>
          <w:i/>
          <w:iCs/>
          <w:color w:val="000000"/>
          <w:lang w:val="en-US"/>
        </w:rPr>
        <w:t>o</w:t>
      </w:r>
      <w:r w:rsidRPr="00640841">
        <w:rPr>
          <w:rFonts w:ascii="Times New Roman" w:eastAsia="Times New Roman" w:hAnsi="Times New Roman" w:cs="Times New Roman"/>
          <w:i/>
          <w:iCs/>
          <w:color w:val="000000"/>
        </w:rPr>
        <w:t>steoarthritis</w:t>
      </w:r>
      <w:r w:rsidRPr="00640841">
        <w:rPr>
          <w:rFonts w:ascii="Times New Roman" w:eastAsia="Times New Roman" w:hAnsi="Times New Roman" w:cs="Times New Roman"/>
          <w:color w:val="000000"/>
        </w:rPr>
        <w:t xml:space="preserve"> berusia 65 tahun ke atas dan kasusnya lebih sering ditemukan pada wanita. Prevalensi di Amerika Serikat terdapat lebih dari 30 juta orang mengalami </w:t>
      </w:r>
      <w:r>
        <w:rPr>
          <w:rFonts w:ascii="Times New Roman" w:eastAsia="Times New Roman" w:hAnsi="Times New Roman" w:cs="Times New Roman"/>
          <w:i/>
          <w:iCs/>
          <w:color w:val="000000"/>
          <w:lang w:val="en-US"/>
        </w:rPr>
        <w:t>o</w:t>
      </w:r>
      <w:r w:rsidRPr="00640841">
        <w:rPr>
          <w:rFonts w:ascii="Times New Roman" w:eastAsia="Times New Roman" w:hAnsi="Times New Roman" w:cs="Times New Roman"/>
          <w:i/>
          <w:iCs/>
          <w:color w:val="000000"/>
        </w:rPr>
        <w:t>steoarthritis</w:t>
      </w:r>
      <w:r w:rsidRPr="00640841">
        <w:rPr>
          <w:rFonts w:ascii="Times New Roman" w:eastAsia="Times New Roman" w:hAnsi="Times New Roman" w:cs="Times New Roman"/>
          <w:color w:val="000000"/>
        </w:rPr>
        <w:t xml:space="preserve">, di Inggris terdapat sekitar 8 juta orang mengalami </w:t>
      </w:r>
      <w:r>
        <w:rPr>
          <w:rFonts w:ascii="Times New Roman" w:eastAsia="Times New Roman" w:hAnsi="Times New Roman" w:cs="Times New Roman"/>
          <w:i/>
          <w:iCs/>
          <w:color w:val="000000"/>
          <w:lang w:val="en-US"/>
        </w:rPr>
        <w:t>o</w:t>
      </w:r>
      <w:r w:rsidRPr="00640841">
        <w:rPr>
          <w:rFonts w:ascii="Times New Roman" w:eastAsia="Times New Roman" w:hAnsi="Times New Roman" w:cs="Times New Roman"/>
          <w:i/>
          <w:iCs/>
          <w:color w:val="000000"/>
        </w:rPr>
        <w:t>steoarthritis</w:t>
      </w:r>
      <w:r w:rsidRPr="00640841">
        <w:rPr>
          <w:rFonts w:ascii="Times New Roman" w:eastAsia="Times New Roman" w:hAnsi="Times New Roman" w:cs="Times New Roman"/>
          <w:color w:val="000000"/>
        </w:rPr>
        <w:t xml:space="preserve">. Prevalensi di Indonesia mencapai 36,5 juta orang dan 40% dari populasi usia diatas 70 tahun menderita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yang mempunyai keterbatasan gerak dalam berbagai derajat dari ringan sampai berat (Plaguna </w:t>
      </w:r>
      <w:r w:rsidRPr="006A45D7">
        <w:rPr>
          <w:rFonts w:ascii="Times New Roman" w:eastAsia="Times New Roman" w:hAnsi="Times New Roman" w:cs="Times New Roman"/>
          <w:i/>
          <w:iCs/>
          <w:color w:val="000000"/>
        </w:rPr>
        <w:t>et al</w:t>
      </w:r>
      <w:r w:rsidRPr="00640841">
        <w:rPr>
          <w:rFonts w:ascii="Times New Roman" w:eastAsia="Times New Roman" w:hAnsi="Times New Roman" w:cs="Times New Roman"/>
          <w:color w:val="000000"/>
        </w:rPr>
        <w:t>, 2018).</w:t>
      </w:r>
    </w:p>
    <w:p w14:paraId="41576E9D" w14:textId="77777777" w:rsidR="00640841" w:rsidRPr="00640841" w:rsidRDefault="00640841" w:rsidP="000D34F0">
      <w:pPr>
        <w:pBdr>
          <w:top w:val="nil"/>
          <w:left w:val="nil"/>
          <w:bottom w:val="nil"/>
          <w:right w:val="nil"/>
          <w:between w:val="nil"/>
        </w:pBdr>
        <w:tabs>
          <w:tab w:val="left" w:pos="288"/>
        </w:tabs>
        <w:spacing w:after="12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t xml:space="preserve">Hasil Riset Kesehatan Dasar (Riskesdas) Tahun 2018 secara nasional hanya mencantumkan prevalensi penyakit sendi berdasarkan pada kelompok umur, dimana persentase terbesar terjadi pada umur 55-64 tahun sebanyak 15,55%, umur 65-74 tahun sebanyak 18,63%, dan umur lebih dari 75 tahun sebanyak 18,95 %. Data prevanlensi penyakit sendi di Jawa Tengah juga  mencapai lebih dari 10% untuk usia lebih dari 55 tahun. </w:t>
      </w:r>
    </w:p>
    <w:p w14:paraId="523B65C9" w14:textId="77777777" w:rsidR="00640841" w:rsidRPr="00640841" w:rsidRDefault="00640841" w:rsidP="000D34F0">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lastRenderedPageBreak/>
        <w:t xml:space="preserve">Seseorang seiring bertambahnya usia, seseorang akan mengalami fase penuaan dimana terdapat penurunan fungsi organ dan penurunan perkembangan fisik menyebabkan timbulnya beberapa permasalahan kesehatan. Salah satu gangguan yang banyak ditemukan pada lansia adalah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Lansia perempuan yang memasuki masa menopause akan mengalami penurunan hormon terutama estrogen dan fungsi fisiologis tubuh lainnya. Salah satu fungsi hormon estrogen yaitu membantu produksi kondrosit dalam matriks tulang. Penurunan estrogen juga meningkatkan sintesis sitokin seperti IL-1, IL-6, TNF-α dan akan mempercepat  terjadinya degradasi kolagen serta menghambat sintesis proteoglikan yang berpengaruh terhadap kesehatan sendi (Rizqi </w:t>
      </w:r>
      <w:r w:rsidRPr="006A45D7">
        <w:rPr>
          <w:rFonts w:ascii="Times New Roman" w:eastAsia="Times New Roman" w:hAnsi="Times New Roman" w:cs="Times New Roman"/>
          <w:i/>
          <w:iCs/>
          <w:color w:val="000000"/>
        </w:rPr>
        <w:t>et al</w:t>
      </w:r>
      <w:r w:rsidRPr="00640841">
        <w:rPr>
          <w:rFonts w:ascii="Times New Roman" w:eastAsia="Times New Roman" w:hAnsi="Times New Roman" w:cs="Times New Roman"/>
          <w:color w:val="000000"/>
        </w:rPr>
        <w:t xml:space="preserve">, 2020). Pengaruh estrogen adalah menurunkan produksi kolagen tipe II, X, dan XI pada tulang rawan sehingga menyebabkan degradasi tulang rawan yang berdampak pada terjadinya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(Sasono et al, 2020).</w:t>
      </w:r>
    </w:p>
    <w:p w14:paraId="4BBCA750" w14:textId="6541BB1C" w:rsidR="00640841" w:rsidRPr="00640841" w:rsidRDefault="00640841" w:rsidP="000D34F0">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t xml:space="preserve">Seseorang yang terkena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lutut maka titik tumpu beban akan bergeser dari titik normalnya, hal ini dapat menyebabkan terjadinya  gesekan antar tulang sehingga mengenai periosteum yang dapat merangsang saraf nyeri (Setyowati </w:t>
      </w:r>
      <w:r w:rsidRPr="00A045D8">
        <w:rPr>
          <w:rFonts w:ascii="Times New Roman" w:eastAsia="Times New Roman" w:hAnsi="Times New Roman" w:cs="Times New Roman"/>
          <w:i/>
          <w:iCs/>
          <w:color w:val="000000"/>
        </w:rPr>
        <w:t>et al</w:t>
      </w:r>
      <w:r w:rsidRPr="00640841">
        <w:rPr>
          <w:rFonts w:ascii="Times New Roman" w:eastAsia="Times New Roman" w:hAnsi="Times New Roman" w:cs="Times New Roman"/>
          <w:color w:val="000000"/>
        </w:rPr>
        <w:t xml:space="preserve">, 2020). Studi Johnston County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Project (JCOP) menyatakan prevalensi OA simtomatik ditemukan sebanyak 16,7% di lutut dan 9% di panggul. Artinya </w:t>
      </w:r>
      <w:r>
        <w:rPr>
          <w:rFonts w:ascii="Times New Roman" w:eastAsia="Times New Roman" w:hAnsi="Times New Roman" w:cs="Times New Roman"/>
          <w:i/>
          <w:iCs/>
          <w:color w:val="000000"/>
          <w:lang w:val="en-US"/>
        </w:rPr>
        <w:t>o</w:t>
      </w:r>
      <w:r w:rsidRPr="00640841">
        <w:rPr>
          <w:rFonts w:ascii="Times New Roman" w:eastAsia="Times New Roman" w:hAnsi="Times New Roman" w:cs="Times New Roman"/>
          <w:i/>
          <w:iCs/>
          <w:color w:val="000000"/>
        </w:rPr>
        <w:t>steoarthritis</w:t>
      </w:r>
      <w:r w:rsidRPr="00640841">
        <w:rPr>
          <w:rFonts w:ascii="Times New Roman" w:eastAsia="Times New Roman" w:hAnsi="Times New Roman" w:cs="Times New Roman"/>
          <w:color w:val="000000"/>
        </w:rPr>
        <w:t xml:space="preserve"> paling sering ditemukan terjadi pada sendi lutut (Darmawan, 2020). Untuk OA lutut prevelensinya cukup tinggi yaitu 15,5% pada wanita dan 12,7% pada pria (Djawas &amp; Isna, 2020).</w:t>
      </w:r>
    </w:p>
    <w:p w14:paraId="1F6B72FE" w14:textId="77777777" w:rsidR="00640841" w:rsidRPr="00640841" w:rsidRDefault="00640841" w:rsidP="000D34F0">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t xml:space="preserve">Nyeri yang timbul pada osteoarthritis disebabkan oleh adanya peradangan sendi yang ditandai dengan adanya pembengkakan sendi, warna kemerahan, panas, nyeri dan terjadinya gangguan gerak. Nyeri pada persendian akan berdampak pada keterbatasan mobilitas klien dan dikhawatirkan akan terjadi hal yang paling ditakuti apabila nyeri tidak tertangani dengan baik akan  menimbulkan kecacatan seperti kelumpuhan dan gangguan aktivitas hidup sehari-hari. Salah satu penanganan fisioterapi yang dapat diberikan pada penderita nyeri osteoarthritis lutut yaitu dengan modalitas </w:t>
      </w:r>
      <w:r w:rsidRPr="00640841">
        <w:rPr>
          <w:rFonts w:ascii="Times New Roman" w:eastAsia="Times New Roman" w:hAnsi="Times New Roman" w:cs="Times New Roman"/>
          <w:i/>
          <w:iCs/>
          <w:color w:val="000000"/>
        </w:rPr>
        <w:t>electrotherapy</w:t>
      </w:r>
      <w:r w:rsidRPr="00640841">
        <w:rPr>
          <w:rFonts w:ascii="Times New Roman" w:eastAsia="Times New Roman" w:hAnsi="Times New Roman" w:cs="Times New Roman"/>
          <w:color w:val="000000"/>
        </w:rPr>
        <w:t xml:space="preserve"> dan isometric exercise (Monayo &amp; Akuba, 2019).</w:t>
      </w:r>
    </w:p>
    <w:p w14:paraId="78274653" w14:textId="6E59AD42" w:rsidR="00640841" w:rsidRPr="00640841" w:rsidRDefault="00640841" w:rsidP="000D34F0">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t xml:space="preserve">Salah satu penanganan fisioterapi yang dapat diberikan pada penderita osteoarthritis lutut yaitu dengan modalitas electrotherapy dan isomrtric exercise. Modalitas electrotherapy terdiri dari </w:t>
      </w:r>
      <w:r w:rsidRPr="00640841">
        <w:rPr>
          <w:rFonts w:ascii="Times New Roman" w:eastAsia="Times New Roman" w:hAnsi="Times New Roman" w:cs="Times New Roman"/>
          <w:i/>
          <w:iCs/>
          <w:color w:val="000000"/>
        </w:rPr>
        <w:t>Infra Red</w:t>
      </w:r>
      <w:r w:rsidRPr="00640841">
        <w:rPr>
          <w:rFonts w:ascii="Times New Roman" w:eastAsia="Times New Roman" w:hAnsi="Times New Roman" w:cs="Times New Roman"/>
          <w:color w:val="000000"/>
        </w:rPr>
        <w:t xml:space="preserve"> (IR). </w:t>
      </w:r>
      <w:r w:rsidRPr="00640841">
        <w:rPr>
          <w:rFonts w:ascii="Times New Roman" w:eastAsia="Times New Roman" w:hAnsi="Times New Roman" w:cs="Times New Roman"/>
          <w:i/>
          <w:iCs/>
          <w:color w:val="000000"/>
        </w:rPr>
        <w:t>Ultra Sound</w:t>
      </w:r>
      <w:r w:rsidRPr="00640841">
        <w:rPr>
          <w:rFonts w:ascii="Times New Roman" w:eastAsia="Times New Roman" w:hAnsi="Times New Roman" w:cs="Times New Roman"/>
          <w:color w:val="000000"/>
        </w:rPr>
        <w:t xml:space="preserve"> (US) dan </w:t>
      </w:r>
      <w:r w:rsidRPr="00640841">
        <w:rPr>
          <w:rFonts w:ascii="Times New Roman" w:eastAsia="Times New Roman" w:hAnsi="Times New Roman" w:cs="Times New Roman"/>
          <w:i/>
          <w:iCs/>
          <w:color w:val="000000"/>
        </w:rPr>
        <w:t>Transcutaneous Electrical Nerve Stimulation</w:t>
      </w:r>
      <w:r w:rsidRPr="00640841">
        <w:rPr>
          <w:rFonts w:ascii="Times New Roman" w:eastAsia="Times New Roman" w:hAnsi="Times New Roman" w:cs="Times New Roman"/>
          <w:color w:val="000000"/>
        </w:rPr>
        <w:t xml:space="preserve"> (TENS) dapat mengurangi nyeri osteoarthritis lutut karena kinerja pada modalitas tersebut yang mempengaruhi system blocking masuk terlebih dahulu ke pintu masuk substansia galatinosa dan menghambat sel nociceptive untuk memberikan informasi ke otak sehingga rangsangan nyeri tidak sampai ke otak dan tidak terjadi nyeri (Lucky, 2021). Ditambah dengan </w:t>
      </w:r>
      <w:r w:rsidRPr="00BA2B91">
        <w:rPr>
          <w:rFonts w:ascii="Times New Roman" w:eastAsia="Times New Roman" w:hAnsi="Times New Roman" w:cs="Times New Roman"/>
          <w:i/>
          <w:iCs/>
          <w:color w:val="000000"/>
        </w:rPr>
        <w:t>isometric exercise</w:t>
      </w:r>
      <w:r w:rsidRPr="00640841">
        <w:rPr>
          <w:rFonts w:ascii="Times New Roman" w:eastAsia="Times New Roman" w:hAnsi="Times New Roman" w:cs="Times New Roman"/>
          <w:color w:val="000000"/>
        </w:rPr>
        <w:t xml:space="preserve"> untuk mempercepat mengurangi nyeri serta meningkatkan lingkup gerak sendi pada lansia karena gerakan </w:t>
      </w:r>
      <w:r w:rsidRPr="00640841">
        <w:rPr>
          <w:rFonts w:ascii="Times New Roman" w:eastAsia="Times New Roman" w:hAnsi="Times New Roman" w:cs="Times New Roman"/>
          <w:i/>
          <w:iCs/>
          <w:color w:val="000000"/>
        </w:rPr>
        <w:t>isometric exercise</w:t>
      </w:r>
      <w:r w:rsidRPr="00640841">
        <w:rPr>
          <w:rFonts w:ascii="Times New Roman" w:eastAsia="Times New Roman" w:hAnsi="Times New Roman" w:cs="Times New Roman"/>
          <w:color w:val="000000"/>
        </w:rPr>
        <w:t xml:space="preserve"> akan membuat otot berkontraksi dan menghasilkan force tanpa perubahan panjang otot dan sedikit atau tanpa gerakan sendi yang sakit sehingga tepat digunakan untuk lansia dengan keluhan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karena latihan ini adalah yang paling sedikit menyebabkan tekanan dan peradangan, serta mudah dilakukan (Susanti &amp; Wahyuningrum, 2021).</w:t>
      </w:r>
    </w:p>
    <w:p w14:paraId="09FB4587" w14:textId="1FB3B23A" w:rsidR="00AD6466" w:rsidRDefault="00640841" w:rsidP="00AD646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r w:rsidRPr="00640841">
        <w:rPr>
          <w:rFonts w:ascii="Times New Roman" w:eastAsia="Times New Roman" w:hAnsi="Times New Roman" w:cs="Times New Roman"/>
          <w:color w:val="000000"/>
        </w:rPr>
        <w:t xml:space="preserve">Berdasarkan uraian di atas  maka penulis ingin meneliti tentang pengaruh </w:t>
      </w:r>
      <w:r w:rsidRPr="00640841">
        <w:rPr>
          <w:rFonts w:ascii="Times New Roman" w:eastAsia="Times New Roman" w:hAnsi="Times New Roman" w:cs="Times New Roman"/>
          <w:i/>
          <w:iCs/>
          <w:color w:val="000000"/>
        </w:rPr>
        <w:t>electrotherapy</w:t>
      </w:r>
      <w:r w:rsidRPr="00640841">
        <w:rPr>
          <w:rFonts w:ascii="Times New Roman" w:eastAsia="Times New Roman" w:hAnsi="Times New Roman" w:cs="Times New Roman"/>
          <w:color w:val="000000"/>
        </w:rPr>
        <w:t xml:space="preserve"> dengan penambahan metode </w:t>
      </w:r>
      <w:r w:rsidRPr="00640841">
        <w:rPr>
          <w:rFonts w:ascii="Times New Roman" w:eastAsia="Times New Roman" w:hAnsi="Times New Roman" w:cs="Times New Roman"/>
          <w:i/>
          <w:iCs/>
          <w:color w:val="000000"/>
        </w:rPr>
        <w:t>isometric exercise</w:t>
      </w:r>
      <w:r w:rsidRPr="00640841">
        <w:rPr>
          <w:rFonts w:ascii="Times New Roman" w:eastAsia="Times New Roman" w:hAnsi="Times New Roman" w:cs="Times New Roman"/>
          <w:color w:val="000000"/>
        </w:rPr>
        <w:t xml:space="preserve"> terhadap nyeri </w:t>
      </w:r>
      <w:r w:rsidRPr="00640841">
        <w:rPr>
          <w:rFonts w:ascii="Times New Roman" w:eastAsia="Times New Roman" w:hAnsi="Times New Roman" w:cs="Times New Roman"/>
          <w:i/>
          <w:iCs/>
          <w:color w:val="000000"/>
        </w:rPr>
        <w:t>osteoarthritis</w:t>
      </w:r>
      <w:r w:rsidRPr="00640841">
        <w:rPr>
          <w:rFonts w:ascii="Times New Roman" w:eastAsia="Times New Roman" w:hAnsi="Times New Roman" w:cs="Times New Roman"/>
          <w:color w:val="000000"/>
        </w:rPr>
        <w:t xml:space="preserve"> lutut pada lansia di Klinik Bu Darmi.</w:t>
      </w:r>
    </w:p>
    <w:p w14:paraId="4BC92B9E" w14:textId="77777777" w:rsidR="00AD6466" w:rsidRDefault="00AD6466" w:rsidP="00AD646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p>
    <w:p w14:paraId="5E8C1D83" w14:textId="1ED0E714" w:rsidR="007D5799" w:rsidRDefault="00000000" w:rsidP="00AD6466">
      <w:pPr>
        <w:pStyle w:val="Heading1"/>
        <w:numPr>
          <w:ilvl w:val="0"/>
          <w:numId w:val="1"/>
        </w:numPr>
        <w:spacing w:before="0" w:line="240" w:lineRule="auto"/>
        <w:ind w:left="270" w:hanging="270"/>
        <w:rPr>
          <w:b w:val="0"/>
          <w:sz w:val="22"/>
          <w:szCs w:val="22"/>
        </w:rPr>
      </w:pPr>
      <w:r>
        <w:rPr>
          <w:sz w:val="22"/>
          <w:szCs w:val="22"/>
        </w:rPr>
        <w:t xml:space="preserve">Metode Penelitian </w:t>
      </w:r>
    </w:p>
    <w:p w14:paraId="191A3EC8" w14:textId="42F2A5B2" w:rsidR="007D5799" w:rsidRDefault="00BA2B91" w:rsidP="00AD646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b/>
          <w:color w:val="000000"/>
          <w:lang w:val="en-US"/>
        </w:rPr>
      </w:pPr>
      <w:r w:rsidRPr="00BA2B91">
        <w:rPr>
          <w:rFonts w:ascii="Times New Roman" w:eastAsia="Times New Roman" w:hAnsi="Times New Roman" w:cs="Times New Roman"/>
          <w:bCs/>
          <w:color w:val="000000"/>
        </w:rPr>
        <w:t xml:space="preserve">Metode penelitian ini yaitu kuantitatif dengan jenis Quasi Esperimental menggunakan rancangan Two Group Pretest and Posttest Design dengan membandingkan dua kelompok eksperimen, dimana satu kelompok diberi perlakuan electrotherapy dan kelompok lainnya diberi perlakuan electrotherapy ditambah metode isometric exercise terhadap nyeri pada osteoarthritis penelitian </w:t>
      </w:r>
      <w:r w:rsidRPr="00BA2B91">
        <w:rPr>
          <w:rFonts w:ascii="Times New Roman" w:eastAsia="Times New Roman" w:hAnsi="Times New Roman" w:cs="Times New Roman"/>
          <w:bCs/>
          <w:i/>
          <w:iCs/>
          <w:color w:val="000000"/>
        </w:rPr>
        <w:t>two group pretest posttest design</w:t>
      </w:r>
      <w:r w:rsidRPr="00BA2B91">
        <w:rPr>
          <w:rFonts w:ascii="Times New Roman" w:eastAsia="Times New Roman" w:hAnsi="Times New Roman" w:cs="Times New Roman"/>
          <w:bCs/>
          <w:color w:val="000000"/>
          <w:lang w:val="en-US"/>
        </w:rPr>
        <w:t>.</w:t>
      </w:r>
      <w:r>
        <w:rPr>
          <w:rFonts w:ascii="Times New Roman" w:eastAsia="Times New Roman" w:hAnsi="Times New Roman" w:cs="Times New Roman"/>
          <w:bCs/>
          <w:color w:val="000000"/>
          <w:lang w:val="en-US"/>
        </w:rPr>
        <w:t xml:space="preserve"> </w:t>
      </w:r>
      <w:proofErr w:type="spellStart"/>
      <w:r>
        <w:rPr>
          <w:rFonts w:ascii="Times New Roman" w:eastAsia="Times New Roman" w:hAnsi="Times New Roman" w:cs="Times New Roman"/>
          <w:bCs/>
          <w:color w:val="000000"/>
          <w:lang w:val="en-US"/>
        </w:rPr>
        <w:t>Penelitian</w:t>
      </w:r>
      <w:proofErr w:type="spellEnd"/>
      <w:r>
        <w:rPr>
          <w:rFonts w:ascii="Times New Roman" w:eastAsia="Times New Roman" w:hAnsi="Times New Roman" w:cs="Times New Roman"/>
          <w:bCs/>
          <w:color w:val="000000"/>
          <w:lang w:val="en-US"/>
        </w:rPr>
        <w:t xml:space="preserve"> </w:t>
      </w:r>
      <w:proofErr w:type="spellStart"/>
      <w:r>
        <w:rPr>
          <w:rFonts w:ascii="Times New Roman" w:eastAsia="Times New Roman" w:hAnsi="Times New Roman" w:cs="Times New Roman"/>
          <w:bCs/>
          <w:color w:val="000000"/>
          <w:lang w:val="en-US"/>
        </w:rPr>
        <w:t>dilakukan</w:t>
      </w:r>
      <w:proofErr w:type="spellEnd"/>
      <w:r>
        <w:rPr>
          <w:rFonts w:ascii="Times New Roman" w:eastAsia="Times New Roman" w:hAnsi="Times New Roman" w:cs="Times New Roman"/>
          <w:bCs/>
          <w:color w:val="000000"/>
          <w:lang w:val="en-US"/>
        </w:rPr>
        <w:t xml:space="preserve"> </w:t>
      </w:r>
      <w:proofErr w:type="spellStart"/>
      <w:r>
        <w:rPr>
          <w:rFonts w:ascii="Times New Roman" w:eastAsia="Times New Roman" w:hAnsi="Times New Roman" w:cs="Times New Roman"/>
          <w:bCs/>
          <w:color w:val="000000"/>
          <w:lang w:val="en-US"/>
        </w:rPr>
        <w:t>selama</w:t>
      </w:r>
      <w:proofErr w:type="spellEnd"/>
      <w:r>
        <w:rPr>
          <w:rFonts w:ascii="Times New Roman" w:eastAsia="Times New Roman" w:hAnsi="Times New Roman" w:cs="Times New Roman"/>
          <w:bCs/>
          <w:color w:val="000000"/>
          <w:lang w:val="en-US"/>
        </w:rPr>
        <w:t xml:space="preserve"> 3 kali </w:t>
      </w:r>
      <w:proofErr w:type="spellStart"/>
      <w:r>
        <w:rPr>
          <w:rFonts w:ascii="Times New Roman" w:eastAsia="Times New Roman" w:hAnsi="Times New Roman" w:cs="Times New Roman"/>
          <w:bCs/>
          <w:color w:val="000000"/>
          <w:lang w:val="en-US"/>
        </w:rPr>
        <w:t>seminggu</w:t>
      </w:r>
      <w:proofErr w:type="spellEnd"/>
      <w:r>
        <w:rPr>
          <w:rFonts w:ascii="Times New Roman" w:eastAsia="Times New Roman" w:hAnsi="Times New Roman" w:cs="Times New Roman"/>
          <w:bCs/>
          <w:color w:val="000000"/>
          <w:lang w:val="en-US"/>
        </w:rPr>
        <w:t xml:space="preserve"> </w:t>
      </w:r>
      <w:proofErr w:type="spellStart"/>
      <w:r>
        <w:rPr>
          <w:rFonts w:ascii="Times New Roman" w:eastAsia="Times New Roman" w:hAnsi="Times New Roman" w:cs="Times New Roman"/>
          <w:bCs/>
          <w:color w:val="000000"/>
          <w:lang w:val="en-US"/>
        </w:rPr>
        <w:t>selama</w:t>
      </w:r>
      <w:proofErr w:type="spellEnd"/>
      <w:r>
        <w:rPr>
          <w:rFonts w:ascii="Times New Roman" w:eastAsia="Times New Roman" w:hAnsi="Times New Roman" w:cs="Times New Roman"/>
          <w:bCs/>
          <w:color w:val="000000"/>
          <w:lang w:val="en-US"/>
        </w:rPr>
        <w:t xml:space="preserve"> 4 </w:t>
      </w:r>
      <w:proofErr w:type="spellStart"/>
      <w:r>
        <w:rPr>
          <w:rFonts w:ascii="Times New Roman" w:eastAsia="Times New Roman" w:hAnsi="Times New Roman" w:cs="Times New Roman"/>
          <w:bCs/>
          <w:color w:val="000000"/>
          <w:lang w:val="en-US"/>
        </w:rPr>
        <w:t>minggu</w:t>
      </w:r>
      <w:proofErr w:type="spellEnd"/>
      <w:r>
        <w:rPr>
          <w:rFonts w:ascii="Times New Roman" w:eastAsia="Times New Roman" w:hAnsi="Times New Roman" w:cs="Times New Roman"/>
          <w:bCs/>
          <w:color w:val="000000"/>
          <w:lang w:val="en-US"/>
        </w:rPr>
        <w:t>.</w:t>
      </w:r>
      <w:r>
        <w:rPr>
          <w:rFonts w:ascii="Times New Roman" w:eastAsia="Times New Roman" w:hAnsi="Times New Roman" w:cs="Times New Roman"/>
          <w:b/>
          <w:color w:val="000000"/>
          <w:lang w:val="en-US"/>
        </w:rPr>
        <w:t xml:space="preserve"> </w:t>
      </w:r>
    </w:p>
    <w:p w14:paraId="71CB74F4" w14:textId="77777777" w:rsidR="00AD6466" w:rsidRPr="000D34F0" w:rsidRDefault="00AD6466" w:rsidP="00AD646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p>
    <w:p w14:paraId="0212FF66" w14:textId="77777777" w:rsidR="009B6F10" w:rsidRPr="009B6F10" w:rsidRDefault="00000000" w:rsidP="00AD6466">
      <w:pPr>
        <w:pStyle w:val="Heading1"/>
        <w:numPr>
          <w:ilvl w:val="0"/>
          <w:numId w:val="1"/>
        </w:numPr>
        <w:tabs>
          <w:tab w:val="left" w:pos="216"/>
        </w:tabs>
        <w:spacing w:before="0" w:line="240" w:lineRule="auto"/>
        <w:ind w:hanging="990"/>
        <w:rPr>
          <w:sz w:val="22"/>
          <w:szCs w:val="22"/>
        </w:rPr>
      </w:pPr>
      <w:r w:rsidRPr="009B6F10">
        <w:rPr>
          <w:sz w:val="22"/>
          <w:szCs w:val="22"/>
        </w:rPr>
        <w:t xml:space="preserve">Hasil Penelitian </w:t>
      </w:r>
      <w:bookmarkStart w:id="0" w:name="_Toc115172059"/>
      <w:r w:rsidR="009B6F10" w:rsidRPr="009B6F10">
        <w:rPr>
          <w:sz w:val="22"/>
          <w:szCs w:val="22"/>
          <w:lang w:val="en-US"/>
        </w:rPr>
        <w:t xml:space="preserve">     </w:t>
      </w:r>
    </w:p>
    <w:bookmarkEnd w:id="0"/>
    <w:p w14:paraId="71937AD0" w14:textId="77777777" w:rsidR="00485660" w:rsidRDefault="009B6F10" w:rsidP="000D34F0">
      <w:pPr>
        <w:spacing w:after="0" w:line="240" w:lineRule="auto"/>
        <w:rPr>
          <w:rFonts w:ascii="Times New Roman" w:hAnsi="Times New Roman" w:cs="Times New Roman"/>
          <w:b/>
          <w:bCs/>
          <w:lang w:val="en-US"/>
        </w:rPr>
      </w:pPr>
      <w:r w:rsidRPr="00485660">
        <w:rPr>
          <w:rFonts w:ascii="Times New Roman" w:hAnsi="Times New Roman" w:cs="Times New Roman"/>
          <w:b/>
          <w:bCs/>
          <w:lang w:val="en-US"/>
        </w:rPr>
        <w:t xml:space="preserve">Analisa </w:t>
      </w:r>
      <w:proofErr w:type="spellStart"/>
      <w:r w:rsidRPr="00485660">
        <w:rPr>
          <w:rFonts w:ascii="Times New Roman" w:hAnsi="Times New Roman" w:cs="Times New Roman"/>
          <w:b/>
          <w:bCs/>
          <w:lang w:val="en-US"/>
        </w:rPr>
        <w:t>Univariat</w:t>
      </w:r>
      <w:proofErr w:type="spellEnd"/>
      <w:r w:rsidR="00485660">
        <w:rPr>
          <w:rFonts w:ascii="Times New Roman" w:hAnsi="Times New Roman" w:cs="Times New Roman"/>
          <w:b/>
          <w:bCs/>
          <w:lang w:val="en-US"/>
        </w:rPr>
        <w:t xml:space="preserve"> </w:t>
      </w:r>
    </w:p>
    <w:p w14:paraId="703C4B44" w14:textId="300E0328" w:rsidR="000D34F0" w:rsidRDefault="00485660" w:rsidP="000D34F0">
      <w:pPr>
        <w:spacing w:after="0" w:line="240" w:lineRule="auto"/>
        <w:ind w:firstLine="284"/>
        <w:rPr>
          <w:rFonts w:ascii="Times New Roman" w:hAnsi="Times New Roman" w:cs="Times New Roman"/>
          <w:lang w:val="en-US"/>
        </w:rPr>
      </w:pPr>
      <w:proofErr w:type="spellStart"/>
      <w:r w:rsidRPr="00485660">
        <w:rPr>
          <w:rFonts w:ascii="Times New Roman" w:hAnsi="Times New Roman" w:cs="Times New Roman"/>
          <w:lang w:val="en-US"/>
        </w:rPr>
        <w:t>Dalam</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Penelitian</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ini</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yaitu</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untuk</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mengetahui</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gambaran</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karakteriktik</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responden</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besdasarkan</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usia</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jenis</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kelamin</w:t>
      </w:r>
      <w:proofErr w:type="spellEnd"/>
      <w:r w:rsidRPr="00485660">
        <w:rPr>
          <w:rFonts w:ascii="Times New Roman" w:hAnsi="Times New Roman" w:cs="Times New Roman"/>
          <w:lang w:val="en-US"/>
        </w:rPr>
        <w:t xml:space="preserve">, dan </w:t>
      </w:r>
      <w:proofErr w:type="spellStart"/>
      <w:r w:rsidRPr="00485660">
        <w:rPr>
          <w:rFonts w:ascii="Times New Roman" w:hAnsi="Times New Roman" w:cs="Times New Roman"/>
          <w:lang w:val="en-US"/>
        </w:rPr>
        <w:t>kategori</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nilai</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nyeri</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menggunakan</w:t>
      </w:r>
      <w:proofErr w:type="spellEnd"/>
      <w:r w:rsidRPr="00485660">
        <w:rPr>
          <w:rFonts w:ascii="Times New Roman" w:hAnsi="Times New Roman" w:cs="Times New Roman"/>
          <w:lang w:val="en-US"/>
        </w:rPr>
        <w:t xml:space="preserve"> VAS (Visual Analog Scale) </w:t>
      </w:r>
      <w:proofErr w:type="spellStart"/>
      <w:r w:rsidRPr="00485660">
        <w:rPr>
          <w:rFonts w:ascii="Times New Roman" w:hAnsi="Times New Roman" w:cs="Times New Roman"/>
          <w:lang w:val="en-US"/>
        </w:rPr>
        <w:t>Pre test</w:t>
      </w:r>
      <w:proofErr w:type="spellEnd"/>
      <w:r w:rsidRPr="00485660">
        <w:rPr>
          <w:rFonts w:ascii="Times New Roman" w:hAnsi="Times New Roman" w:cs="Times New Roman"/>
          <w:lang w:val="en-US"/>
        </w:rPr>
        <w:t xml:space="preserve"> dan </w:t>
      </w:r>
      <w:proofErr w:type="spellStart"/>
      <w:r w:rsidRPr="00485660">
        <w:rPr>
          <w:rFonts w:ascii="Times New Roman" w:hAnsi="Times New Roman" w:cs="Times New Roman"/>
          <w:lang w:val="en-US"/>
        </w:rPr>
        <w:t>post test</w:t>
      </w:r>
      <w:proofErr w:type="spellEnd"/>
      <w:r w:rsidRPr="00485660">
        <w:rPr>
          <w:rFonts w:ascii="Times New Roman" w:hAnsi="Times New Roman" w:cs="Times New Roman"/>
          <w:lang w:val="en-US"/>
        </w:rPr>
        <w:t xml:space="preserve"> pada </w:t>
      </w:r>
      <w:proofErr w:type="spellStart"/>
      <w:r w:rsidRPr="00485660">
        <w:rPr>
          <w:rFonts w:ascii="Times New Roman" w:hAnsi="Times New Roman" w:cs="Times New Roman"/>
          <w:lang w:val="en-US"/>
        </w:rPr>
        <w:t>pemberian</w:t>
      </w:r>
      <w:proofErr w:type="spellEnd"/>
      <w:r w:rsidRPr="00485660">
        <w:rPr>
          <w:rFonts w:ascii="Times New Roman" w:hAnsi="Times New Roman" w:cs="Times New Roman"/>
          <w:lang w:val="en-US"/>
        </w:rPr>
        <w:t xml:space="preserve"> electrotherapy dan </w:t>
      </w:r>
      <w:proofErr w:type="spellStart"/>
      <w:r w:rsidRPr="00485660">
        <w:rPr>
          <w:rFonts w:ascii="Times New Roman" w:hAnsi="Times New Roman" w:cs="Times New Roman"/>
          <w:lang w:val="en-US"/>
        </w:rPr>
        <w:t>penambahan</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metode</w:t>
      </w:r>
      <w:proofErr w:type="spellEnd"/>
      <w:r w:rsidRPr="00485660">
        <w:rPr>
          <w:rFonts w:ascii="Times New Roman" w:hAnsi="Times New Roman" w:cs="Times New Roman"/>
          <w:lang w:val="en-US"/>
        </w:rPr>
        <w:t xml:space="preserve"> isometric exercise. </w:t>
      </w:r>
      <w:proofErr w:type="spellStart"/>
      <w:r w:rsidRPr="00485660">
        <w:rPr>
          <w:rFonts w:ascii="Times New Roman" w:hAnsi="Times New Roman" w:cs="Times New Roman"/>
          <w:lang w:val="en-US"/>
        </w:rPr>
        <w:t>Karakteristik</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Responden</w:t>
      </w:r>
      <w:proofErr w:type="spellEnd"/>
      <w:r w:rsidRPr="00485660">
        <w:rPr>
          <w:rFonts w:ascii="Times New Roman" w:hAnsi="Times New Roman" w:cs="Times New Roman"/>
          <w:lang w:val="en-US"/>
        </w:rPr>
        <w:t xml:space="preserve"> </w:t>
      </w:r>
      <w:proofErr w:type="spellStart"/>
      <w:r w:rsidRPr="00485660">
        <w:rPr>
          <w:rFonts w:ascii="Times New Roman" w:hAnsi="Times New Roman" w:cs="Times New Roman"/>
          <w:lang w:val="en-US"/>
        </w:rPr>
        <w:t>disajikan</w:t>
      </w:r>
      <w:proofErr w:type="spellEnd"/>
      <w:r w:rsidRPr="00485660">
        <w:rPr>
          <w:rFonts w:ascii="Times New Roman" w:hAnsi="Times New Roman" w:cs="Times New Roman"/>
          <w:lang w:val="en-US"/>
        </w:rPr>
        <w:t xml:space="preserve"> pada </w:t>
      </w:r>
      <w:proofErr w:type="spellStart"/>
      <w:r w:rsidRPr="00485660">
        <w:rPr>
          <w:rFonts w:ascii="Times New Roman" w:hAnsi="Times New Roman" w:cs="Times New Roman"/>
          <w:lang w:val="en-US"/>
        </w:rPr>
        <w:t>tabel</w:t>
      </w:r>
      <w:proofErr w:type="spellEnd"/>
      <w:r w:rsidRPr="00485660">
        <w:rPr>
          <w:rFonts w:ascii="Times New Roman" w:hAnsi="Times New Roman" w:cs="Times New Roman"/>
          <w:lang w:val="en-US"/>
        </w:rPr>
        <w:t xml:space="preserve"> </w:t>
      </w:r>
      <w:proofErr w:type="spellStart"/>
      <w:proofErr w:type="gramStart"/>
      <w:r w:rsidRPr="00485660">
        <w:rPr>
          <w:rFonts w:ascii="Times New Roman" w:hAnsi="Times New Roman" w:cs="Times New Roman"/>
          <w:lang w:val="en-US"/>
        </w:rPr>
        <w:t>berikut</w:t>
      </w:r>
      <w:proofErr w:type="spellEnd"/>
      <w:r w:rsidRPr="00485660">
        <w:rPr>
          <w:rFonts w:ascii="Times New Roman" w:hAnsi="Times New Roman" w:cs="Times New Roman"/>
          <w:lang w:val="en-US"/>
        </w:rPr>
        <w:t xml:space="preserve"> :</w:t>
      </w:r>
      <w:proofErr w:type="gramEnd"/>
    </w:p>
    <w:p w14:paraId="249BF0DF" w14:textId="77777777" w:rsidR="000D34F0" w:rsidRDefault="000D34F0">
      <w:pPr>
        <w:rPr>
          <w:rFonts w:ascii="Times New Roman" w:hAnsi="Times New Roman" w:cs="Times New Roman"/>
          <w:lang w:val="en-US"/>
        </w:rPr>
      </w:pPr>
      <w:r>
        <w:rPr>
          <w:rFonts w:ascii="Times New Roman" w:hAnsi="Times New Roman" w:cs="Times New Roman"/>
          <w:lang w:val="en-US"/>
        </w:rPr>
        <w:br w:type="page"/>
      </w:r>
    </w:p>
    <w:p w14:paraId="661ADFF1" w14:textId="77777777" w:rsidR="00485660" w:rsidRPr="00485660" w:rsidRDefault="00485660" w:rsidP="000D34F0">
      <w:pPr>
        <w:spacing w:after="0" w:line="240" w:lineRule="auto"/>
        <w:ind w:firstLine="284"/>
        <w:rPr>
          <w:rFonts w:ascii="Times New Roman" w:hAnsi="Times New Roman" w:cs="Times New Roman"/>
          <w:b/>
          <w:bCs/>
          <w:lang w:val="en-US"/>
        </w:rPr>
      </w:pPr>
    </w:p>
    <w:p w14:paraId="598D4FA1" w14:textId="487F3A59" w:rsidR="00BA2B91" w:rsidRPr="00BA6F34" w:rsidRDefault="00BA2B91" w:rsidP="000D34F0">
      <w:pPr>
        <w:pStyle w:val="ListParagraph"/>
        <w:ind w:left="0" w:firstLine="720"/>
        <w:jc w:val="center"/>
        <w:rPr>
          <w:sz w:val="20"/>
          <w:szCs w:val="20"/>
          <w:lang w:val="en-US"/>
        </w:rPr>
      </w:pPr>
      <w:proofErr w:type="spellStart"/>
      <w:r w:rsidRPr="00BA6F34">
        <w:rPr>
          <w:rFonts w:ascii="Junicode" w:hAnsi="Junicode"/>
          <w:b/>
          <w:bCs/>
          <w:sz w:val="20"/>
          <w:szCs w:val="20"/>
          <w:lang w:val="en-US"/>
        </w:rPr>
        <w:t>Tabel</w:t>
      </w:r>
      <w:proofErr w:type="spellEnd"/>
      <w:r w:rsidRPr="00BA6F34">
        <w:rPr>
          <w:rFonts w:ascii="Junicode" w:hAnsi="Junicode"/>
          <w:b/>
          <w:bCs/>
          <w:sz w:val="20"/>
          <w:szCs w:val="20"/>
          <w:lang w:val="en-US"/>
        </w:rPr>
        <w:t xml:space="preserve"> 4.1</w:t>
      </w:r>
      <w:r w:rsidRPr="00BA6F34">
        <w:rPr>
          <w:sz w:val="20"/>
          <w:szCs w:val="20"/>
          <w:lang w:val="en-US"/>
        </w:rPr>
        <w:t xml:space="preserve"> </w:t>
      </w:r>
      <w:proofErr w:type="spellStart"/>
      <w:r w:rsidRPr="00BA6F34">
        <w:rPr>
          <w:sz w:val="20"/>
          <w:szCs w:val="20"/>
          <w:lang w:val="en-US"/>
        </w:rPr>
        <w:t>Karakteristik</w:t>
      </w:r>
      <w:proofErr w:type="spellEnd"/>
      <w:r w:rsidRPr="00BA6F34">
        <w:rPr>
          <w:sz w:val="20"/>
          <w:szCs w:val="20"/>
          <w:lang w:val="en-US"/>
        </w:rPr>
        <w:t xml:space="preserve">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Berdasarkan</w:t>
      </w:r>
      <w:proofErr w:type="spellEnd"/>
      <w:r w:rsidRPr="00BA6F34">
        <w:rPr>
          <w:sz w:val="20"/>
          <w:szCs w:val="20"/>
          <w:lang w:val="en-US"/>
        </w:rPr>
        <w:t xml:space="preserve"> </w:t>
      </w:r>
      <w:proofErr w:type="spellStart"/>
      <w:r w:rsidRPr="00BA6F34">
        <w:rPr>
          <w:sz w:val="20"/>
          <w:szCs w:val="20"/>
          <w:lang w:val="en-US"/>
        </w:rPr>
        <w:t>Usia</w:t>
      </w:r>
      <w:proofErr w:type="spellEnd"/>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2643"/>
        <w:gridCol w:w="2644"/>
        <w:gridCol w:w="2644"/>
      </w:tblGrid>
      <w:tr w:rsidR="00BA2B91" w:rsidRPr="00BA6F34" w14:paraId="5BDA3E3D" w14:textId="77777777" w:rsidTr="006F22B5">
        <w:tc>
          <w:tcPr>
            <w:tcW w:w="2643" w:type="dxa"/>
            <w:tcBorders>
              <w:bottom w:val="single" w:sz="4" w:space="0" w:color="auto"/>
            </w:tcBorders>
          </w:tcPr>
          <w:p w14:paraId="1D34AD54" w14:textId="77777777" w:rsidR="00BA2B91" w:rsidRPr="00BA6F34" w:rsidRDefault="00BA2B91" w:rsidP="000D34F0">
            <w:pPr>
              <w:pStyle w:val="ListParagraph"/>
              <w:ind w:left="0" w:firstLine="0"/>
              <w:jc w:val="center"/>
              <w:rPr>
                <w:b/>
                <w:bCs/>
                <w:sz w:val="20"/>
                <w:szCs w:val="20"/>
                <w:lang w:val="en-US"/>
              </w:rPr>
            </w:pPr>
            <w:proofErr w:type="spellStart"/>
            <w:r w:rsidRPr="00BA6F34">
              <w:rPr>
                <w:b/>
                <w:bCs/>
                <w:sz w:val="20"/>
                <w:szCs w:val="20"/>
                <w:lang w:val="en-US"/>
              </w:rPr>
              <w:t>Usia</w:t>
            </w:r>
            <w:proofErr w:type="spellEnd"/>
          </w:p>
        </w:tc>
        <w:tc>
          <w:tcPr>
            <w:tcW w:w="2644" w:type="dxa"/>
            <w:tcBorders>
              <w:bottom w:val="single" w:sz="4" w:space="0" w:color="auto"/>
            </w:tcBorders>
          </w:tcPr>
          <w:p w14:paraId="08EA4131" w14:textId="6ABD4FAB" w:rsidR="00BA2B91" w:rsidRPr="00BA6F34" w:rsidRDefault="005B26EC" w:rsidP="000D34F0">
            <w:pPr>
              <w:pStyle w:val="ListParagraph"/>
              <w:ind w:left="0" w:firstLine="0"/>
              <w:jc w:val="center"/>
              <w:rPr>
                <w:b/>
                <w:bCs/>
                <w:sz w:val="20"/>
                <w:szCs w:val="20"/>
                <w:lang w:val="en-US"/>
              </w:rPr>
            </w:pPr>
            <w:r w:rsidRPr="00BA6F34">
              <w:rPr>
                <w:b/>
                <w:bCs/>
                <w:sz w:val="20"/>
                <w:szCs w:val="20"/>
                <w:lang w:val="en-US"/>
              </w:rPr>
              <w:t>N</w:t>
            </w:r>
          </w:p>
        </w:tc>
        <w:tc>
          <w:tcPr>
            <w:tcW w:w="2644" w:type="dxa"/>
            <w:tcBorders>
              <w:bottom w:val="single" w:sz="4" w:space="0" w:color="auto"/>
            </w:tcBorders>
          </w:tcPr>
          <w:p w14:paraId="1DD3A7D4"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w:t>
            </w:r>
          </w:p>
        </w:tc>
      </w:tr>
      <w:tr w:rsidR="00BA2B91" w:rsidRPr="00BA6F34" w14:paraId="1EBF514C" w14:textId="77777777" w:rsidTr="006F22B5">
        <w:tc>
          <w:tcPr>
            <w:tcW w:w="2643" w:type="dxa"/>
            <w:tcBorders>
              <w:top w:val="single" w:sz="4" w:space="0" w:color="auto"/>
              <w:bottom w:val="nil"/>
            </w:tcBorders>
          </w:tcPr>
          <w:p w14:paraId="5E929C46"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65-69</w:t>
            </w:r>
          </w:p>
        </w:tc>
        <w:tc>
          <w:tcPr>
            <w:tcW w:w="2644" w:type="dxa"/>
            <w:tcBorders>
              <w:top w:val="single" w:sz="4" w:space="0" w:color="auto"/>
              <w:bottom w:val="nil"/>
            </w:tcBorders>
          </w:tcPr>
          <w:p w14:paraId="39821BC5"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21</w:t>
            </w:r>
          </w:p>
        </w:tc>
        <w:tc>
          <w:tcPr>
            <w:tcW w:w="2644" w:type="dxa"/>
            <w:tcBorders>
              <w:top w:val="single" w:sz="4" w:space="0" w:color="auto"/>
              <w:bottom w:val="nil"/>
            </w:tcBorders>
          </w:tcPr>
          <w:p w14:paraId="4F703573"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70%</w:t>
            </w:r>
          </w:p>
        </w:tc>
      </w:tr>
      <w:tr w:rsidR="00BA2B91" w:rsidRPr="00BA6F34" w14:paraId="5287DC7E" w14:textId="77777777" w:rsidTr="006F22B5">
        <w:tc>
          <w:tcPr>
            <w:tcW w:w="2643" w:type="dxa"/>
            <w:tcBorders>
              <w:top w:val="nil"/>
            </w:tcBorders>
          </w:tcPr>
          <w:p w14:paraId="2C9EA641"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70-74</w:t>
            </w:r>
          </w:p>
        </w:tc>
        <w:tc>
          <w:tcPr>
            <w:tcW w:w="2644" w:type="dxa"/>
            <w:tcBorders>
              <w:top w:val="nil"/>
            </w:tcBorders>
          </w:tcPr>
          <w:p w14:paraId="5D5CD6B1"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9</w:t>
            </w:r>
          </w:p>
        </w:tc>
        <w:tc>
          <w:tcPr>
            <w:tcW w:w="2644" w:type="dxa"/>
            <w:tcBorders>
              <w:top w:val="nil"/>
            </w:tcBorders>
          </w:tcPr>
          <w:p w14:paraId="4DA51E4A"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30%</w:t>
            </w:r>
          </w:p>
        </w:tc>
      </w:tr>
      <w:tr w:rsidR="00BA2B91" w:rsidRPr="00BA6F34" w14:paraId="329FD226" w14:textId="77777777" w:rsidTr="006F22B5">
        <w:tc>
          <w:tcPr>
            <w:tcW w:w="2643" w:type="dxa"/>
          </w:tcPr>
          <w:p w14:paraId="41229EEC"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Total</w:t>
            </w:r>
          </w:p>
        </w:tc>
        <w:tc>
          <w:tcPr>
            <w:tcW w:w="2644" w:type="dxa"/>
          </w:tcPr>
          <w:p w14:paraId="683792B5"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30</w:t>
            </w:r>
          </w:p>
        </w:tc>
        <w:tc>
          <w:tcPr>
            <w:tcW w:w="2644" w:type="dxa"/>
          </w:tcPr>
          <w:p w14:paraId="370414D4" w14:textId="77777777" w:rsidR="00BA2B91" w:rsidRPr="00BA6F34" w:rsidRDefault="00BA2B91" w:rsidP="000D34F0">
            <w:pPr>
              <w:pStyle w:val="ListParagraph"/>
              <w:ind w:left="0" w:firstLine="0"/>
              <w:jc w:val="center"/>
              <w:rPr>
                <w:sz w:val="20"/>
                <w:szCs w:val="20"/>
                <w:lang w:val="en-US"/>
              </w:rPr>
            </w:pPr>
            <w:r w:rsidRPr="00BA6F34">
              <w:rPr>
                <w:sz w:val="20"/>
                <w:szCs w:val="20"/>
                <w:lang w:val="en-US"/>
              </w:rPr>
              <w:t>100%</w:t>
            </w:r>
          </w:p>
        </w:tc>
      </w:tr>
      <w:tr w:rsidR="00BA2B91" w:rsidRPr="00BA6F34" w14:paraId="53E70534" w14:textId="77777777" w:rsidTr="006F22B5">
        <w:tc>
          <w:tcPr>
            <w:tcW w:w="2643" w:type="dxa"/>
          </w:tcPr>
          <w:p w14:paraId="384DBA12" w14:textId="77777777" w:rsidR="00BA2B91" w:rsidRPr="00BA6F34" w:rsidRDefault="00BA2B91" w:rsidP="000D34F0">
            <w:pPr>
              <w:pStyle w:val="ListParagraph"/>
              <w:ind w:left="0" w:firstLine="0"/>
              <w:jc w:val="center"/>
              <w:rPr>
                <w:b/>
                <w:bCs/>
                <w:i/>
                <w:iCs/>
                <w:sz w:val="20"/>
                <w:szCs w:val="20"/>
                <w:lang w:val="en-US"/>
              </w:rPr>
            </w:pPr>
            <w:r w:rsidRPr="00BA6F34">
              <w:rPr>
                <w:b/>
                <w:bCs/>
                <w:i/>
                <w:iCs/>
                <w:sz w:val="20"/>
                <w:szCs w:val="20"/>
                <w:lang w:val="en-US"/>
              </w:rPr>
              <w:t>Mean</w:t>
            </w:r>
          </w:p>
        </w:tc>
        <w:tc>
          <w:tcPr>
            <w:tcW w:w="2644" w:type="dxa"/>
          </w:tcPr>
          <w:p w14:paraId="18E81C35"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67.87</w:t>
            </w:r>
          </w:p>
        </w:tc>
        <w:tc>
          <w:tcPr>
            <w:tcW w:w="2644" w:type="dxa"/>
          </w:tcPr>
          <w:p w14:paraId="1B8EE4AA" w14:textId="77777777" w:rsidR="00BA2B91" w:rsidRPr="00BA6F34" w:rsidRDefault="00BA2B91" w:rsidP="000D34F0">
            <w:pPr>
              <w:pStyle w:val="ListParagraph"/>
              <w:ind w:left="0" w:firstLine="0"/>
              <w:jc w:val="center"/>
              <w:rPr>
                <w:sz w:val="20"/>
                <w:szCs w:val="20"/>
                <w:lang w:val="en-US"/>
              </w:rPr>
            </w:pPr>
          </w:p>
        </w:tc>
      </w:tr>
      <w:tr w:rsidR="00BA2B91" w:rsidRPr="00BA6F34" w14:paraId="56380B3D" w14:textId="77777777" w:rsidTr="006F22B5">
        <w:tc>
          <w:tcPr>
            <w:tcW w:w="2643" w:type="dxa"/>
          </w:tcPr>
          <w:p w14:paraId="60BF859D"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Batas Atas</w:t>
            </w:r>
          </w:p>
        </w:tc>
        <w:tc>
          <w:tcPr>
            <w:tcW w:w="2644" w:type="dxa"/>
          </w:tcPr>
          <w:p w14:paraId="2E75BD31"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74</w:t>
            </w:r>
          </w:p>
        </w:tc>
        <w:tc>
          <w:tcPr>
            <w:tcW w:w="2644" w:type="dxa"/>
          </w:tcPr>
          <w:p w14:paraId="75E7BC84" w14:textId="77777777" w:rsidR="00BA2B91" w:rsidRPr="00BA6F34" w:rsidRDefault="00BA2B91" w:rsidP="000D34F0">
            <w:pPr>
              <w:pStyle w:val="ListParagraph"/>
              <w:ind w:left="0" w:firstLine="0"/>
              <w:jc w:val="center"/>
              <w:rPr>
                <w:sz w:val="20"/>
                <w:szCs w:val="20"/>
                <w:lang w:val="en-US"/>
              </w:rPr>
            </w:pPr>
          </w:p>
        </w:tc>
      </w:tr>
      <w:tr w:rsidR="00BA2B91" w:rsidRPr="00BA6F34" w14:paraId="5874BE84" w14:textId="77777777" w:rsidTr="006F22B5">
        <w:tc>
          <w:tcPr>
            <w:tcW w:w="2643" w:type="dxa"/>
          </w:tcPr>
          <w:p w14:paraId="3F140398"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Batas Bawah</w:t>
            </w:r>
          </w:p>
        </w:tc>
        <w:tc>
          <w:tcPr>
            <w:tcW w:w="2644" w:type="dxa"/>
          </w:tcPr>
          <w:p w14:paraId="7DDAAF4A" w14:textId="77777777" w:rsidR="00BA2B91" w:rsidRPr="00BA6F34" w:rsidRDefault="00BA2B91" w:rsidP="000D34F0">
            <w:pPr>
              <w:pStyle w:val="ListParagraph"/>
              <w:ind w:left="0" w:firstLine="0"/>
              <w:jc w:val="center"/>
              <w:rPr>
                <w:b/>
                <w:bCs/>
                <w:sz w:val="20"/>
                <w:szCs w:val="20"/>
                <w:lang w:val="en-US"/>
              </w:rPr>
            </w:pPr>
            <w:r w:rsidRPr="00BA6F34">
              <w:rPr>
                <w:b/>
                <w:bCs/>
                <w:sz w:val="20"/>
                <w:szCs w:val="20"/>
                <w:lang w:val="en-US"/>
              </w:rPr>
              <w:t>65</w:t>
            </w:r>
          </w:p>
        </w:tc>
        <w:tc>
          <w:tcPr>
            <w:tcW w:w="2644" w:type="dxa"/>
          </w:tcPr>
          <w:p w14:paraId="49839840" w14:textId="77777777" w:rsidR="00BA2B91" w:rsidRPr="00BA6F34" w:rsidRDefault="00BA2B91" w:rsidP="000D34F0">
            <w:pPr>
              <w:pStyle w:val="ListParagraph"/>
              <w:ind w:left="0" w:firstLine="0"/>
              <w:jc w:val="center"/>
              <w:rPr>
                <w:sz w:val="20"/>
                <w:szCs w:val="20"/>
                <w:lang w:val="en-US"/>
              </w:rPr>
            </w:pPr>
          </w:p>
        </w:tc>
      </w:tr>
    </w:tbl>
    <w:p w14:paraId="4921507D" w14:textId="081BEE35" w:rsidR="00BA6F34" w:rsidRPr="00BA6F34" w:rsidRDefault="00BA2B91" w:rsidP="000D34F0">
      <w:pPr>
        <w:pStyle w:val="ListParagraph"/>
        <w:ind w:left="0" w:firstLine="720"/>
        <w:jc w:val="center"/>
        <w:rPr>
          <w:sz w:val="20"/>
          <w:szCs w:val="20"/>
          <w:lang w:val="en-US"/>
        </w:rPr>
      </w:pPr>
      <w:r w:rsidRPr="00BA6F34">
        <w:rPr>
          <w:sz w:val="20"/>
          <w:szCs w:val="20"/>
          <w:lang w:val="en-US"/>
        </w:rPr>
        <w:t>(</w:t>
      </w:r>
      <w:proofErr w:type="spellStart"/>
      <w:proofErr w:type="gramStart"/>
      <w:r w:rsidRPr="00BA6F34">
        <w:rPr>
          <w:sz w:val="20"/>
          <w:szCs w:val="20"/>
          <w:lang w:val="en-US"/>
        </w:rPr>
        <w:t>Sumber</w:t>
      </w:r>
      <w:proofErr w:type="spellEnd"/>
      <w:r w:rsidRPr="00BA6F34">
        <w:rPr>
          <w:sz w:val="20"/>
          <w:szCs w:val="20"/>
          <w:lang w:val="en-US"/>
        </w:rPr>
        <w:t xml:space="preserve"> :</w:t>
      </w:r>
      <w:proofErr w:type="gramEnd"/>
      <w:r w:rsidRPr="00BA6F34">
        <w:rPr>
          <w:sz w:val="20"/>
          <w:szCs w:val="20"/>
          <w:lang w:val="en-US"/>
        </w:rPr>
        <w:t xml:space="preserve"> Data Primer </w:t>
      </w:r>
      <w:proofErr w:type="spellStart"/>
      <w:r w:rsidRPr="00BA6F34">
        <w:rPr>
          <w:sz w:val="20"/>
          <w:szCs w:val="20"/>
          <w:lang w:val="en-US"/>
        </w:rPr>
        <w:t>Penelitian</w:t>
      </w:r>
      <w:proofErr w:type="spellEnd"/>
      <w:r w:rsidRPr="00BA6F34">
        <w:rPr>
          <w:sz w:val="20"/>
          <w:szCs w:val="20"/>
          <w:lang w:val="en-US"/>
        </w:rPr>
        <w:t xml:space="preserve"> 2022 )</w:t>
      </w:r>
    </w:p>
    <w:p w14:paraId="381697AA" w14:textId="328E1988" w:rsidR="00BA2B91" w:rsidRPr="00BA6F34" w:rsidRDefault="00BA2B91" w:rsidP="000D34F0">
      <w:pPr>
        <w:pStyle w:val="ListParagraph"/>
        <w:ind w:left="0" w:firstLine="426"/>
        <w:rPr>
          <w:sz w:val="20"/>
          <w:szCs w:val="20"/>
          <w:lang w:val="en-US"/>
        </w:rPr>
      </w:pPr>
      <w:proofErr w:type="spellStart"/>
      <w:r w:rsidRPr="00BA6F34">
        <w:rPr>
          <w:sz w:val="20"/>
          <w:szCs w:val="20"/>
          <w:lang w:val="en-US"/>
        </w:rPr>
        <w:t>Berdasarkan</w:t>
      </w:r>
      <w:proofErr w:type="spellEnd"/>
      <w:r w:rsidRPr="00BA6F34">
        <w:rPr>
          <w:sz w:val="20"/>
          <w:szCs w:val="20"/>
          <w:lang w:val="en-US"/>
        </w:rPr>
        <w:t xml:space="preserve"> </w:t>
      </w:r>
      <w:proofErr w:type="spellStart"/>
      <w:r w:rsidRPr="00BA6F34">
        <w:rPr>
          <w:sz w:val="20"/>
          <w:szCs w:val="20"/>
          <w:lang w:val="en-US"/>
        </w:rPr>
        <w:t>tabel</w:t>
      </w:r>
      <w:proofErr w:type="spellEnd"/>
      <w:r w:rsidRPr="00BA6F34">
        <w:rPr>
          <w:sz w:val="20"/>
          <w:szCs w:val="20"/>
          <w:lang w:val="en-US"/>
        </w:rPr>
        <w:t xml:space="preserve"> 4.1 </w:t>
      </w:r>
      <w:proofErr w:type="spellStart"/>
      <w:r w:rsidRPr="00BA6F34">
        <w:rPr>
          <w:sz w:val="20"/>
          <w:szCs w:val="20"/>
          <w:lang w:val="en-US"/>
        </w:rPr>
        <w:t>diketahui</w:t>
      </w:r>
      <w:proofErr w:type="spellEnd"/>
      <w:r w:rsidRPr="00BA6F34">
        <w:rPr>
          <w:sz w:val="20"/>
          <w:szCs w:val="20"/>
          <w:lang w:val="en-US"/>
        </w:rPr>
        <w:t xml:space="preserve"> </w:t>
      </w:r>
      <w:proofErr w:type="spellStart"/>
      <w:r w:rsidRPr="00BA6F34">
        <w:rPr>
          <w:sz w:val="20"/>
          <w:szCs w:val="20"/>
          <w:lang w:val="en-US"/>
        </w:rPr>
        <w:t>bahwa</w:t>
      </w:r>
      <w:proofErr w:type="spellEnd"/>
      <w:r w:rsidRPr="00BA6F34">
        <w:rPr>
          <w:sz w:val="20"/>
          <w:szCs w:val="20"/>
          <w:lang w:val="en-US"/>
        </w:rPr>
        <w:t xml:space="preserve"> </w:t>
      </w:r>
      <w:proofErr w:type="spellStart"/>
      <w:r w:rsidRPr="00BA6F34">
        <w:rPr>
          <w:sz w:val="20"/>
          <w:szCs w:val="20"/>
          <w:lang w:val="en-US"/>
        </w:rPr>
        <w:t>respoden</w:t>
      </w:r>
      <w:proofErr w:type="spellEnd"/>
      <w:r w:rsidRPr="00BA6F34">
        <w:rPr>
          <w:sz w:val="20"/>
          <w:szCs w:val="20"/>
          <w:lang w:val="en-US"/>
        </w:rPr>
        <w:t xml:space="preserve"> paling </w:t>
      </w:r>
      <w:proofErr w:type="spellStart"/>
      <w:r w:rsidRPr="00BA6F34">
        <w:rPr>
          <w:sz w:val="20"/>
          <w:szCs w:val="20"/>
          <w:lang w:val="en-US"/>
        </w:rPr>
        <w:t>banyak</w:t>
      </w:r>
      <w:proofErr w:type="spellEnd"/>
      <w:r w:rsidRPr="00BA6F34">
        <w:rPr>
          <w:sz w:val="20"/>
          <w:szCs w:val="20"/>
          <w:lang w:val="en-US"/>
        </w:rPr>
        <w:t xml:space="preserve"> </w:t>
      </w:r>
      <w:proofErr w:type="spellStart"/>
      <w:r w:rsidRPr="00BA6F34">
        <w:rPr>
          <w:sz w:val="20"/>
          <w:szCs w:val="20"/>
          <w:lang w:val="en-US"/>
        </w:rPr>
        <w:t>adalah</w:t>
      </w:r>
      <w:proofErr w:type="spellEnd"/>
      <w:r w:rsidRPr="00BA6F34">
        <w:rPr>
          <w:sz w:val="20"/>
          <w:szCs w:val="20"/>
          <w:lang w:val="en-US"/>
        </w:rPr>
        <w:t xml:space="preserve"> </w:t>
      </w:r>
      <w:proofErr w:type="spellStart"/>
      <w:r w:rsidRPr="00BA6F34">
        <w:rPr>
          <w:sz w:val="20"/>
          <w:szCs w:val="20"/>
          <w:lang w:val="en-US"/>
        </w:rPr>
        <w:t>usia</w:t>
      </w:r>
      <w:proofErr w:type="spellEnd"/>
      <w:r w:rsidRPr="00BA6F34">
        <w:rPr>
          <w:sz w:val="20"/>
          <w:szCs w:val="20"/>
          <w:lang w:val="en-US"/>
        </w:rPr>
        <w:t xml:space="preserve"> 65-69 </w:t>
      </w:r>
      <w:proofErr w:type="spellStart"/>
      <w:r w:rsidRPr="00BA6F34">
        <w:rPr>
          <w:sz w:val="20"/>
          <w:szCs w:val="20"/>
          <w:lang w:val="en-US"/>
        </w:rPr>
        <w:t>Tahun</w:t>
      </w:r>
      <w:proofErr w:type="spellEnd"/>
      <w:r w:rsidRPr="00BA6F34">
        <w:rPr>
          <w:sz w:val="20"/>
          <w:szCs w:val="20"/>
          <w:lang w:val="en-US"/>
        </w:rPr>
        <w:t xml:space="preserve"> </w:t>
      </w:r>
      <w:proofErr w:type="spellStart"/>
      <w:r w:rsidRPr="00BA6F34">
        <w:rPr>
          <w:sz w:val="20"/>
          <w:szCs w:val="20"/>
          <w:lang w:val="en-US"/>
        </w:rPr>
        <w:t>yaitu</w:t>
      </w:r>
      <w:proofErr w:type="spellEnd"/>
      <w:r w:rsidRPr="00BA6F34">
        <w:rPr>
          <w:sz w:val="20"/>
          <w:szCs w:val="20"/>
          <w:lang w:val="en-US"/>
        </w:rPr>
        <w:t xml:space="preserve"> </w:t>
      </w:r>
      <w:proofErr w:type="spellStart"/>
      <w:r w:rsidRPr="00BA6F34">
        <w:rPr>
          <w:sz w:val="20"/>
          <w:szCs w:val="20"/>
          <w:lang w:val="en-US"/>
        </w:rPr>
        <w:t>sebanyak</w:t>
      </w:r>
      <w:proofErr w:type="spellEnd"/>
      <w:r w:rsidRPr="00BA6F34">
        <w:rPr>
          <w:sz w:val="20"/>
          <w:szCs w:val="20"/>
          <w:lang w:val="en-US"/>
        </w:rPr>
        <w:t xml:space="preserve"> 21 </w:t>
      </w:r>
      <w:proofErr w:type="spellStart"/>
      <w:proofErr w:type="gramStart"/>
      <w:r w:rsidRPr="00BA6F34">
        <w:rPr>
          <w:sz w:val="20"/>
          <w:szCs w:val="20"/>
          <w:lang w:val="en-US"/>
        </w:rPr>
        <w:t>responden</w:t>
      </w:r>
      <w:proofErr w:type="spellEnd"/>
      <w:r w:rsidRPr="00BA6F34">
        <w:rPr>
          <w:sz w:val="20"/>
          <w:szCs w:val="20"/>
          <w:lang w:val="en-US"/>
        </w:rPr>
        <w:t xml:space="preserve">  (</w:t>
      </w:r>
      <w:proofErr w:type="gramEnd"/>
      <w:r w:rsidRPr="00BA6F34">
        <w:rPr>
          <w:sz w:val="20"/>
          <w:szCs w:val="20"/>
          <w:lang w:val="en-US"/>
        </w:rPr>
        <w:t xml:space="preserve">70%) dan </w:t>
      </w:r>
      <w:proofErr w:type="spellStart"/>
      <w:r w:rsidRPr="00BA6F34">
        <w:rPr>
          <w:sz w:val="20"/>
          <w:szCs w:val="20"/>
          <w:lang w:val="en-US"/>
        </w:rPr>
        <w:t>usia</w:t>
      </w:r>
      <w:proofErr w:type="spellEnd"/>
      <w:r w:rsidRPr="00BA6F34">
        <w:rPr>
          <w:sz w:val="20"/>
          <w:szCs w:val="20"/>
          <w:lang w:val="en-US"/>
        </w:rPr>
        <w:t xml:space="preserve"> 70-74 </w:t>
      </w:r>
      <w:proofErr w:type="spellStart"/>
      <w:r w:rsidRPr="00BA6F34">
        <w:rPr>
          <w:sz w:val="20"/>
          <w:szCs w:val="20"/>
          <w:lang w:val="en-US"/>
        </w:rPr>
        <w:t>Tahun</w:t>
      </w:r>
      <w:proofErr w:type="spellEnd"/>
      <w:r w:rsidRPr="00BA6F34">
        <w:rPr>
          <w:sz w:val="20"/>
          <w:szCs w:val="20"/>
          <w:lang w:val="en-US"/>
        </w:rPr>
        <w:t xml:space="preserve"> </w:t>
      </w:r>
      <w:proofErr w:type="spellStart"/>
      <w:r w:rsidRPr="00BA6F34">
        <w:rPr>
          <w:sz w:val="20"/>
          <w:szCs w:val="20"/>
          <w:lang w:val="en-US"/>
        </w:rPr>
        <w:t>sebanyak</w:t>
      </w:r>
      <w:proofErr w:type="spellEnd"/>
      <w:r w:rsidRPr="00BA6F34">
        <w:rPr>
          <w:sz w:val="20"/>
          <w:szCs w:val="20"/>
          <w:lang w:val="en-US"/>
        </w:rPr>
        <w:t xml:space="preserve"> 9 </w:t>
      </w:r>
      <w:proofErr w:type="spellStart"/>
      <w:r w:rsidRPr="00BA6F34">
        <w:rPr>
          <w:sz w:val="20"/>
          <w:szCs w:val="20"/>
          <w:lang w:val="en-US"/>
        </w:rPr>
        <w:t>Responden</w:t>
      </w:r>
      <w:proofErr w:type="spellEnd"/>
      <w:r w:rsidRPr="00BA6F34">
        <w:rPr>
          <w:sz w:val="20"/>
          <w:szCs w:val="20"/>
          <w:lang w:val="en-US"/>
        </w:rPr>
        <w:t xml:space="preserve"> (30%).</w:t>
      </w:r>
    </w:p>
    <w:p w14:paraId="10764BAE" w14:textId="77777777" w:rsidR="00BA6F34" w:rsidRPr="00BA6F34" w:rsidRDefault="00BA6F34" w:rsidP="000D34F0">
      <w:pPr>
        <w:pStyle w:val="ListParagraph"/>
        <w:ind w:left="0" w:firstLine="720"/>
        <w:rPr>
          <w:sz w:val="20"/>
          <w:szCs w:val="20"/>
          <w:lang w:val="en-US"/>
        </w:rPr>
      </w:pPr>
    </w:p>
    <w:p w14:paraId="0E70A5DA" w14:textId="77777777" w:rsidR="00BA6F34" w:rsidRPr="00BA6F34" w:rsidRDefault="00BA6F34" w:rsidP="000D34F0">
      <w:pPr>
        <w:pStyle w:val="ListParagraph"/>
        <w:ind w:left="0" w:firstLine="720"/>
        <w:jc w:val="center"/>
        <w:rPr>
          <w:sz w:val="20"/>
          <w:szCs w:val="20"/>
          <w:lang w:val="en-US"/>
        </w:rPr>
      </w:pPr>
      <w:proofErr w:type="spellStart"/>
      <w:r w:rsidRPr="00BA6F34">
        <w:rPr>
          <w:rFonts w:ascii="Junicode" w:hAnsi="Junicode"/>
          <w:b/>
          <w:bCs/>
          <w:sz w:val="20"/>
          <w:szCs w:val="20"/>
          <w:lang w:val="en-US"/>
        </w:rPr>
        <w:t>Tabel</w:t>
      </w:r>
      <w:proofErr w:type="spellEnd"/>
      <w:r w:rsidRPr="00BA6F34">
        <w:rPr>
          <w:rFonts w:ascii="Junicode" w:hAnsi="Junicode"/>
          <w:b/>
          <w:bCs/>
          <w:sz w:val="20"/>
          <w:szCs w:val="20"/>
          <w:lang w:val="en-US"/>
        </w:rPr>
        <w:t xml:space="preserve"> 4.2</w:t>
      </w:r>
      <w:r w:rsidRPr="00BA6F34">
        <w:rPr>
          <w:sz w:val="20"/>
          <w:szCs w:val="20"/>
          <w:lang w:val="en-US"/>
        </w:rPr>
        <w:t xml:space="preserve">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Berdasarkan</w:t>
      </w:r>
      <w:proofErr w:type="spellEnd"/>
      <w:r w:rsidRPr="00BA6F34">
        <w:rPr>
          <w:sz w:val="20"/>
          <w:szCs w:val="20"/>
          <w:lang w:val="en-US"/>
        </w:rPr>
        <w:t xml:space="preserve"> </w:t>
      </w:r>
      <w:proofErr w:type="spellStart"/>
      <w:r w:rsidRPr="00BA6F34">
        <w:rPr>
          <w:sz w:val="20"/>
          <w:szCs w:val="20"/>
          <w:lang w:val="en-US"/>
        </w:rPr>
        <w:t>Jenis</w:t>
      </w:r>
      <w:proofErr w:type="spellEnd"/>
      <w:r w:rsidRPr="00BA6F34">
        <w:rPr>
          <w:sz w:val="20"/>
          <w:szCs w:val="20"/>
          <w:lang w:val="en-US"/>
        </w:rPr>
        <w:t xml:space="preserve"> </w:t>
      </w:r>
      <w:proofErr w:type="spellStart"/>
      <w:r w:rsidRPr="00BA6F34">
        <w:rPr>
          <w:sz w:val="20"/>
          <w:szCs w:val="20"/>
          <w:lang w:val="en-US"/>
        </w:rPr>
        <w:t>Kelamin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36"/>
        <w:gridCol w:w="2418"/>
        <w:gridCol w:w="2367"/>
      </w:tblGrid>
      <w:tr w:rsidR="00BA6F34" w:rsidRPr="00BA6F34" w14:paraId="5989651C" w14:textId="77777777" w:rsidTr="00BA6F34">
        <w:trPr>
          <w:jc w:val="center"/>
        </w:trPr>
        <w:tc>
          <w:tcPr>
            <w:tcW w:w="2436" w:type="dxa"/>
            <w:tcBorders>
              <w:bottom w:val="single" w:sz="4" w:space="0" w:color="auto"/>
            </w:tcBorders>
          </w:tcPr>
          <w:p w14:paraId="129753CC" w14:textId="77777777" w:rsidR="00BA6F34" w:rsidRPr="00BA6F34" w:rsidRDefault="00BA6F34" w:rsidP="000D34F0">
            <w:pPr>
              <w:pStyle w:val="ListParagraph"/>
              <w:ind w:left="0" w:firstLine="0"/>
              <w:rPr>
                <w:b/>
                <w:bCs/>
                <w:sz w:val="20"/>
                <w:szCs w:val="20"/>
                <w:lang w:val="en-US"/>
              </w:rPr>
            </w:pPr>
            <w:proofErr w:type="spellStart"/>
            <w:r w:rsidRPr="00BA6F34">
              <w:rPr>
                <w:b/>
                <w:bCs/>
                <w:sz w:val="20"/>
                <w:szCs w:val="20"/>
                <w:lang w:val="en-US"/>
              </w:rPr>
              <w:t>Jenis</w:t>
            </w:r>
            <w:proofErr w:type="spellEnd"/>
            <w:r w:rsidRPr="00BA6F34">
              <w:rPr>
                <w:b/>
                <w:bCs/>
                <w:sz w:val="20"/>
                <w:szCs w:val="20"/>
                <w:lang w:val="en-US"/>
              </w:rPr>
              <w:t xml:space="preserve"> </w:t>
            </w:r>
            <w:proofErr w:type="spellStart"/>
            <w:r w:rsidRPr="00BA6F34">
              <w:rPr>
                <w:b/>
                <w:bCs/>
                <w:sz w:val="20"/>
                <w:szCs w:val="20"/>
                <w:lang w:val="en-US"/>
              </w:rPr>
              <w:t>Kelamin</w:t>
            </w:r>
            <w:proofErr w:type="spellEnd"/>
          </w:p>
        </w:tc>
        <w:tc>
          <w:tcPr>
            <w:tcW w:w="2418" w:type="dxa"/>
            <w:tcBorders>
              <w:bottom w:val="single" w:sz="4" w:space="0" w:color="auto"/>
            </w:tcBorders>
          </w:tcPr>
          <w:p w14:paraId="5276640B"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N</w:t>
            </w:r>
          </w:p>
        </w:tc>
        <w:tc>
          <w:tcPr>
            <w:tcW w:w="2367" w:type="dxa"/>
            <w:tcBorders>
              <w:bottom w:val="single" w:sz="4" w:space="0" w:color="auto"/>
            </w:tcBorders>
          </w:tcPr>
          <w:p w14:paraId="22E8D6E9"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w:t>
            </w:r>
          </w:p>
        </w:tc>
      </w:tr>
      <w:tr w:rsidR="00BA6F34" w:rsidRPr="00BA6F34" w14:paraId="144DF14A" w14:textId="77777777" w:rsidTr="00BA6F34">
        <w:trPr>
          <w:jc w:val="center"/>
        </w:trPr>
        <w:tc>
          <w:tcPr>
            <w:tcW w:w="2436" w:type="dxa"/>
            <w:tcBorders>
              <w:top w:val="single" w:sz="4" w:space="0" w:color="auto"/>
              <w:bottom w:val="nil"/>
            </w:tcBorders>
          </w:tcPr>
          <w:p w14:paraId="06F8D36B" w14:textId="77777777" w:rsidR="00BA6F34" w:rsidRPr="00BA6F34" w:rsidRDefault="00BA6F34" w:rsidP="000D34F0">
            <w:pPr>
              <w:pStyle w:val="ListParagraph"/>
              <w:ind w:left="0" w:firstLine="0"/>
              <w:rPr>
                <w:b/>
                <w:bCs/>
                <w:sz w:val="20"/>
                <w:szCs w:val="20"/>
                <w:lang w:val="en-US"/>
              </w:rPr>
            </w:pPr>
            <w:proofErr w:type="spellStart"/>
            <w:r w:rsidRPr="00BA6F34">
              <w:rPr>
                <w:b/>
                <w:bCs/>
                <w:sz w:val="20"/>
                <w:szCs w:val="20"/>
                <w:lang w:val="en-US"/>
              </w:rPr>
              <w:t>Laki-laki</w:t>
            </w:r>
            <w:proofErr w:type="spellEnd"/>
          </w:p>
        </w:tc>
        <w:tc>
          <w:tcPr>
            <w:tcW w:w="2418" w:type="dxa"/>
            <w:tcBorders>
              <w:top w:val="single" w:sz="4" w:space="0" w:color="auto"/>
              <w:bottom w:val="nil"/>
            </w:tcBorders>
          </w:tcPr>
          <w:p w14:paraId="12D36719"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5</w:t>
            </w:r>
          </w:p>
        </w:tc>
        <w:tc>
          <w:tcPr>
            <w:tcW w:w="2367" w:type="dxa"/>
            <w:tcBorders>
              <w:top w:val="single" w:sz="4" w:space="0" w:color="auto"/>
              <w:bottom w:val="nil"/>
            </w:tcBorders>
          </w:tcPr>
          <w:p w14:paraId="5326D889"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16.7%</w:t>
            </w:r>
          </w:p>
        </w:tc>
      </w:tr>
      <w:tr w:rsidR="00BA6F34" w:rsidRPr="00BA6F34" w14:paraId="567A93A9" w14:textId="77777777" w:rsidTr="00BA6F34">
        <w:trPr>
          <w:jc w:val="center"/>
        </w:trPr>
        <w:tc>
          <w:tcPr>
            <w:tcW w:w="2436" w:type="dxa"/>
            <w:tcBorders>
              <w:top w:val="nil"/>
            </w:tcBorders>
          </w:tcPr>
          <w:p w14:paraId="0D2E5E7B" w14:textId="77777777" w:rsidR="00BA6F34" w:rsidRPr="00BA6F34" w:rsidRDefault="00BA6F34" w:rsidP="000D34F0">
            <w:pPr>
              <w:pStyle w:val="ListParagraph"/>
              <w:ind w:left="0" w:firstLine="0"/>
              <w:rPr>
                <w:b/>
                <w:bCs/>
                <w:sz w:val="20"/>
                <w:szCs w:val="20"/>
                <w:lang w:val="en-US"/>
              </w:rPr>
            </w:pPr>
            <w:r w:rsidRPr="00BA6F34">
              <w:rPr>
                <w:b/>
                <w:bCs/>
                <w:sz w:val="20"/>
                <w:szCs w:val="20"/>
                <w:lang w:val="en-US"/>
              </w:rPr>
              <w:t>Perempuan</w:t>
            </w:r>
          </w:p>
        </w:tc>
        <w:tc>
          <w:tcPr>
            <w:tcW w:w="2418" w:type="dxa"/>
            <w:tcBorders>
              <w:top w:val="nil"/>
            </w:tcBorders>
          </w:tcPr>
          <w:p w14:paraId="46EB49CF"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25</w:t>
            </w:r>
          </w:p>
        </w:tc>
        <w:tc>
          <w:tcPr>
            <w:tcW w:w="2367" w:type="dxa"/>
            <w:tcBorders>
              <w:top w:val="nil"/>
            </w:tcBorders>
          </w:tcPr>
          <w:p w14:paraId="4B7B5BB9"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83.3%</w:t>
            </w:r>
          </w:p>
        </w:tc>
      </w:tr>
      <w:tr w:rsidR="00BA6F34" w:rsidRPr="00BA6F34" w14:paraId="0083E7A7" w14:textId="77777777" w:rsidTr="00BA6F34">
        <w:trPr>
          <w:jc w:val="center"/>
        </w:trPr>
        <w:tc>
          <w:tcPr>
            <w:tcW w:w="2436" w:type="dxa"/>
          </w:tcPr>
          <w:p w14:paraId="377F90DD" w14:textId="77777777" w:rsidR="00BA6F34" w:rsidRPr="00BA6F34" w:rsidRDefault="00BA6F34" w:rsidP="000D34F0">
            <w:pPr>
              <w:pStyle w:val="ListParagraph"/>
              <w:ind w:left="0" w:firstLine="0"/>
              <w:rPr>
                <w:b/>
                <w:bCs/>
                <w:sz w:val="20"/>
                <w:szCs w:val="20"/>
                <w:lang w:val="en-US"/>
              </w:rPr>
            </w:pPr>
            <w:r w:rsidRPr="00BA6F34">
              <w:rPr>
                <w:b/>
                <w:bCs/>
                <w:sz w:val="20"/>
                <w:szCs w:val="20"/>
                <w:lang w:val="en-US"/>
              </w:rPr>
              <w:t>Total</w:t>
            </w:r>
          </w:p>
        </w:tc>
        <w:tc>
          <w:tcPr>
            <w:tcW w:w="2418" w:type="dxa"/>
          </w:tcPr>
          <w:p w14:paraId="33E5394A"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30</w:t>
            </w:r>
          </w:p>
        </w:tc>
        <w:tc>
          <w:tcPr>
            <w:tcW w:w="2367" w:type="dxa"/>
          </w:tcPr>
          <w:p w14:paraId="7BD39EE6"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100%</w:t>
            </w:r>
          </w:p>
        </w:tc>
      </w:tr>
    </w:tbl>
    <w:p w14:paraId="58C2DB79" w14:textId="1AC2B8C0" w:rsidR="00BA6F34" w:rsidRPr="00BA6F34" w:rsidRDefault="00BA6F34" w:rsidP="000D34F0">
      <w:pPr>
        <w:pStyle w:val="ListParagraph"/>
        <w:ind w:left="0" w:firstLine="720"/>
        <w:jc w:val="center"/>
        <w:rPr>
          <w:sz w:val="20"/>
          <w:szCs w:val="20"/>
          <w:lang w:val="en-US"/>
        </w:rPr>
      </w:pPr>
      <w:r w:rsidRPr="00BA6F34">
        <w:rPr>
          <w:sz w:val="20"/>
          <w:szCs w:val="20"/>
          <w:lang w:val="en-US"/>
        </w:rPr>
        <w:t>(</w:t>
      </w:r>
      <w:proofErr w:type="spellStart"/>
      <w:proofErr w:type="gramStart"/>
      <w:r w:rsidRPr="00BA6F34">
        <w:rPr>
          <w:sz w:val="20"/>
          <w:szCs w:val="20"/>
          <w:lang w:val="en-US"/>
        </w:rPr>
        <w:t>Sumber</w:t>
      </w:r>
      <w:proofErr w:type="spellEnd"/>
      <w:r w:rsidRPr="00BA6F34">
        <w:rPr>
          <w:sz w:val="20"/>
          <w:szCs w:val="20"/>
          <w:lang w:val="en-US"/>
        </w:rPr>
        <w:t xml:space="preserve"> :</w:t>
      </w:r>
      <w:proofErr w:type="gramEnd"/>
      <w:r w:rsidRPr="00BA6F34">
        <w:rPr>
          <w:sz w:val="20"/>
          <w:szCs w:val="20"/>
          <w:lang w:val="en-US"/>
        </w:rPr>
        <w:t xml:space="preserve"> Data Primer </w:t>
      </w:r>
      <w:proofErr w:type="spellStart"/>
      <w:r w:rsidRPr="00BA6F34">
        <w:rPr>
          <w:sz w:val="20"/>
          <w:szCs w:val="20"/>
          <w:lang w:val="en-US"/>
        </w:rPr>
        <w:t>Penelitian</w:t>
      </w:r>
      <w:proofErr w:type="spellEnd"/>
      <w:r w:rsidRPr="00BA6F34">
        <w:rPr>
          <w:sz w:val="20"/>
          <w:szCs w:val="20"/>
          <w:lang w:val="en-US"/>
        </w:rPr>
        <w:t xml:space="preserve"> 2022 )</w:t>
      </w:r>
    </w:p>
    <w:p w14:paraId="32255DA2" w14:textId="2541FA73" w:rsidR="00BA6F34" w:rsidRPr="00BA6F34" w:rsidRDefault="00BA6F34" w:rsidP="000D34F0">
      <w:pPr>
        <w:pStyle w:val="ListParagraph"/>
        <w:ind w:left="0" w:firstLine="426"/>
        <w:rPr>
          <w:sz w:val="20"/>
          <w:szCs w:val="20"/>
          <w:lang w:val="en-US"/>
        </w:rPr>
      </w:pPr>
      <w:proofErr w:type="spellStart"/>
      <w:r w:rsidRPr="00BA6F34">
        <w:rPr>
          <w:sz w:val="20"/>
          <w:szCs w:val="20"/>
          <w:lang w:val="en-US"/>
        </w:rPr>
        <w:t>Berdasarkan</w:t>
      </w:r>
      <w:proofErr w:type="spellEnd"/>
      <w:r w:rsidRPr="00BA6F34">
        <w:rPr>
          <w:sz w:val="20"/>
          <w:szCs w:val="20"/>
          <w:lang w:val="en-US"/>
        </w:rPr>
        <w:t xml:space="preserve"> </w:t>
      </w:r>
      <w:proofErr w:type="spellStart"/>
      <w:r w:rsidRPr="00BA6F34">
        <w:rPr>
          <w:sz w:val="20"/>
          <w:szCs w:val="20"/>
          <w:lang w:val="en-US"/>
        </w:rPr>
        <w:t>tabel</w:t>
      </w:r>
      <w:proofErr w:type="spellEnd"/>
      <w:r w:rsidRPr="00BA6F34">
        <w:rPr>
          <w:sz w:val="20"/>
          <w:szCs w:val="20"/>
          <w:lang w:val="en-US"/>
        </w:rPr>
        <w:t xml:space="preserve"> 4.2 </w:t>
      </w:r>
      <w:proofErr w:type="spellStart"/>
      <w:r w:rsidRPr="00BA6F34">
        <w:rPr>
          <w:sz w:val="20"/>
          <w:szCs w:val="20"/>
          <w:lang w:val="en-US"/>
        </w:rPr>
        <w:t>diketahui</w:t>
      </w:r>
      <w:proofErr w:type="spellEnd"/>
      <w:r w:rsidRPr="00BA6F34">
        <w:rPr>
          <w:sz w:val="20"/>
          <w:szCs w:val="20"/>
          <w:lang w:val="en-US"/>
        </w:rPr>
        <w:t xml:space="preserve"> </w:t>
      </w:r>
      <w:proofErr w:type="spellStart"/>
      <w:r w:rsidRPr="00BA6F34">
        <w:rPr>
          <w:sz w:val="20"/>
          <w:szCs w:val="20"/>
          <w:lang w:val="en-US"/>
        </w:rPr>
        <w:t>bahwa</w:t>
      </w:r>
      <w:proofErr w:type="spellEnd"/>
      <w:r w:rsidRPr="00BA6F34">
        <w:rPr>
          <w:sz w:val="20"/>
          <w:szCs w:val="20"/>
          <w:lang w:val="en-US"/>
        </w:rPr>
        <w:t xml:space="preserve"> </w:t>
      </w:r>
      <w:proofErr w:type="spellStart"/>
      <w:r w:rsidRPr="00BA6F34">
        <w:rPr>
          <w:sz w:val="20"/>
          <w:szCs w:val="20"/>
          <w:lang w:val="en-US"/>
        </w:rPr>
        <w:t>responden</w:t>
      </w:r>
      <w:proofErr w:type="spellEnd"/>
      <w:r w:rsidRPr="00BA6F34">
        <w:rPr>
          <w:sz w:val="20"/>
          <w:szCs w:val="20"/>
          <w:lang w:val="en-US"/>
        </w:rPr>
        <w:t xml:space="preserve"> paling </w:t>
      </w:r>
      <w:proofErr w:type="spellStart"/>
      <w:r w:rsidRPr="00BA6F34">
        <w:rPr>
          <w:sz w:val="20"/>
          <w:szCs w:val="20"/>
          <w:lang w:val="en-US"/>
        </w:rPr>
        <w:t>banyak</w:t>
      </w:r>
      <w:proofErr w:type="spellEnd"/>
      <w:r w:rsidRPr="00BA6F34">
        <w:rPr>
          <w:sz w:val="20"/>
          <w:szCs w:val="20"/>
          <w:lang w:val="en-US"/>
        </w:rPr>
        <w:t xml:space="preserve"> </w:t>
      </w:r>
      <w:proofErr w:type="spellStart"/>
      <w:r w:rsidRPr="00BA6F34">
        <w:rPr>
          <w:sz w:val="20"/>
          <w:szCs w:val="20"/>
          <w:lang w:val="en-US"/>
        </w:rPr>
        <w:t>adalah</w:t>
      </w:r>
      <w:proofErr w:type="spellEnd"/>
      <w:r w:rsidRPr="00BA6F34">
        <w:rPr>
          <w:sz w:val="20"/>
          <w:szCs w:val="20"/>
          <w:lang w:val="en-US"/>
        </w:rPr>
        <w:t xml:space="preserve"> </w:t>
      </w:r>
      <w:proofErr w:type="spellStart"/>
      <w:r w:rsidRPr="00BA6F34">
        <w:rPr>
          <w:sz w:val="20"/>
          <w:szCs w:val="20"/>
          <w:lang w:val="en-US"/>
        </w:rPr>
        <w:t>jenis</w:t>
      </w:r>
      <w:proofErr w:type="spellEnd"/>
      <w:r w:rsidRPr="00BA6F34">
        <w:rPr>
          <w:sz w:val="20"/>
          <w:szCs w:val="20"/>
          <w:lang w:val="en-US"/>
        </w:rPr>
        <w:t xml:space="preserve"> </w:t>
      </w:r>
      <w:proofErr w:type="spellStart"/>
      <w:r w:rsidRPr="00BA6F34">
        <w:rPr>
          <w:sz w:val="20"/>
          <w:szCs w:val="20"/>
          <w:lang w:val="en-US"/>
        </w:rPr>
        <w:t>kelamin</w:t>
      </w:r>
      <w:proofErr w:type="spellEnd"/>
      <w:r w:rsidRPr="00BA6F34">
        <w:rPr>
          <w:sz w:val="20"/>
          <w:szCs w:val="20"/>
          <w:lang w:val="en-US"/>
        </w:rPr>
        <w:t xml:space="preserve"> Perempuan </w:t>
      </w:r>
      <w:proofErr w:type="spellStart"/>
      <w:r w:rsidRPr="00BA6F34">
        <w:rPr>
          <w:sz w:val="20"/>
          <w:szCs w:val="20"/>
          <w:lang w:val="en-US"/>
        </w:rPr>
        <w:t>yaitu</w:t>
      </w:r>
      <w:proofErr w:type="spellEnd"/>
      <w:r w:rsidRPr="00BA6F34">
        <w:rPr>
          <w:sz w:val="20"/>
          <w:szCs w:val="20"/>
          <w:lang w:val="en-US"/>
        </w:rPr>
        <w:t xml:space="preserve"> </w:t>
      </w:r>
      <w:proofErr w:type="spellStart"/>
      <w:r w:rsidRPr="00BA6F34">
        <w:rPr>
          <w:sz w:val="20"/>
          <w:szCs w:val="20"/>
          <w:lang w:val="en-US"/>
        </w:rPr>
        <w:t>sebanyak</w:t>
      </w:r>
      <w:proofErr w:type="spellEnd"/>
      <w:r w:rsidRPr="00BA6F34">
        <w:rPr>
          <w:sz w:val="20"/>
          <w:szCs w:val="20"/>
          <w:lang w:val="en-US"/>
        </w:rPr>
        <w:t xml:space="preserve"> 25 (83.3%) dan </w:t>
      </w:r>
      <w:proofErr w:type="spellStart"/>
      <w:r w:rsidRPr="00BA6F34">
        <w:rPr>
          <w:sz w:val="20"/>
          <w:szCs w:val="20"/>
          <w:lang w:val="en-US"/>
        </w:rPr>
        <w:t>jenis</w:t>
      </w:r>
      <w:proofErr w:type="spellEnd"/>
      <w:r w:rsidRPr="00BA6F34">
        <w:rPr>
          <w:sz w:val="20"/>
          <w:szCs w:val="20"/>
          <w:lang w:val="en-US"/>
        </w:rPr>
        <w:t xml:space="preserve"> </w:t>
      </w:r>
      <w:proofErr w:type="spellStart"/>
      <w:r w:rsidRPr="00BA6F34">
        <w:rPr>
          <w:sz w:val="20"/>
          <w:szCs w:val="20"/>
          <w:lang w:val="en-US"/>
        </w:rPr>
        <w:t>kelamin</w:t>
      </w:r>
      <w:proofErr w:type="spellEnd"/>
      <w:r w:rsidRPr="00BA6F34">
        <w:rPr>
          <w:sz w:val="20"/>
          <w:szCs w:val="20"/>
          <w:lang w:val="en-US"/>
        </w:rPr>
        <w:t xml:space="preserve"> </w:t>
      </w:r>
      <w:proofErr w:type="spellStart"/>
      <w:r w:rsidRPr="00BA6F34">
        <w:rPr>
          <w:sz w:val="20"/>
          <w:szCs w:val="20"/>
          <w:lang w:val="en-US"/>
        </w:rPr>
        <w:t>Laki-laki</w:t>
      </w:r>
      <w:proofErr w:type="spellEnd"/>
      <w:r w:rsidRPr="00BA6F34">
        <w:rPr>
          <w:sz w:val="20"/>
          <w:szCs w:val="20"/>
          <w:lang w:val="en-US"/>
        </w:rPr>
        <w:t xml:space="preserve"> </w:t>
      </w:r>
      <w:proofErr w:type="spellStart"/>
      <w:r w:rsidRPr="00BA6F34">
        <w:rPr>
          <w:sz w:val="20"/>
          <w:szCs w:val="20"/>
          <w:lang w:val="en-US"/>
        </w:rPr>
        <w:t>sebanyak</w:t>
      </w:r>
      <w:proofErr w:type="spellEnd"/>
      <w:r w:rsidRPr="00BA6F34">
        <w:rPr>
          <w:sz w:val="20"/>
          <w:szCs w:val="20"/>
          <w:lang w:val="en-US"/>
        </w:rPr>
        <w:t xml:space="preserve"> 5 </w:t>
      </w:r>
      <w:proofErr w:type="spellStart"/>
      <w:r w:rsidRPr="00BA6F34">
        <w:rPr>
          <w:sz w:val="20"/>
          <w:szCs w:val="20"/>
          <w:lang w:val="en-US"/>
        </w:rPr>
        <w:t>Reponden</w:t>
      </w:r>
      <w:proofErr w:type="spellEnd"/>
      <w:r w:rsidRPr="00BA6F34">
        <w:rPr>
          <w:sz w:val="20"/>
          <w:szCs w:val="20"/>
          <w:lang w:val="en-US"/>
        </w:rPr>
        <w:t xml:space="preserve"> (16.7%).</w:t>
      </w:r>
    </w:p>
    <w:p w14:paraId="6F31D601" w14:textId="77777777" w:rsidR="00BA6F34" w:rsidRPr="00BA6F34" w:rsidRDefault="00BA6F34" w:rsidP="000D34F0">
      <w:pPr>
        <w:pStyle w:val="ListParagraph"/>
        <w:ind w:left="0" w:firstLine="720"/>
        <w:rPr>
          <w:sz w:val="20"/>
          <w:szCs w:val="20"/>
          <w:lang w:val="en-US"/>
        </w:rPr>
      </w:pPr>
    </w:p>
    <w:p w14:paraId="01EF32E1" w14:textId="77777777" w:rsidR="00BA6F34" w:rsidRPr="00BA6F34" w:rsidRDefault="00BA6F34" w:rsidP="000D34F0">
      <w:pPr>
        <w:pStyle w:val="ListParagraph"/>
        <w:ind w:left="0" w:firstLine="0"/>
        <w:jc w:val="center"/>
        <w:rPr>
          <w:i/>
          <w:iCs/>
          <w:sz w:val="20"/>
          <w:szCs w:val="20"/>
          <w:lang w:val="en-US"/>
        </w:rPr>
      </w:pPr>
      <w:proofErr w:type="spellStart"/>
      <w:r w:rsidRPr="00BA6F34">
        <w:rPr>
          <w:rFonts w:ascii="Junicode" w:hAnsi="Junicode"/>
          <w:b/>
          <w:bCs/>
          <w:sz w:val="20"/>
          <w:szCs w:val="20"/>
          <w:lang w:val="en-US"/>
        </w:rPr>
        <w:t>Tabel</w:t>
      </w:r>
      <w:proofErr w:type="spellEnd"/>
      <w:r w:rsidRPr="00BA6F34">
        <w:rPr>
          <w:rFonts w:ascii="Junicode" w:hAnsi="Junicode"/>
          <w:b/>
          <w:bCs/>
          <w:sz w:val="20"/>
          <w:szCs w:val="20"/>
          <w:lang w:val="en-US"/>
        </w:rPr>
        <w:t xml:space="preserve"> 4.3</w:t>
      </w:r>
      <w:r w:rsidRPr="00BA6F34">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Nilai VAS </w:t>
      </w:r>
      <w:proofErr w:type="spellStart"/>
      <w:r w:rsidRPr="00BA6F34">
        <w:rPr>
          <w:sz w:val="20"/>
          <w:szCs w:val="20"/>
          <w:lang w:val="en-US"/>
        </w:rPr>
        <w:t>Sebelum</w:t>
      </w:r>
      <w:proofErr w:type="spellEnd"/>
      <w:r w:rsidRPr="00BA6F34">
        <w:rPr>
          <w:sz w:val="20"/>
          <w:szCs w:val="20"/>
          <w:lang w:val="en-US"/>
        </w:rPr>
        <w:t xml:space="preserve"> </w:t>
      </w:r>
      <w:proofErr w:type="spellStart"/>
      <w:r w:rsidRPr="00BA6F34">
        <w:rPr>
          <w:sz w:val="20"/>
          <w:szCs w:val="20"/>
          <w:lang w:val="en-US"/>
        </w:rPr>
        <w:t>Perlakuan</w:t>
      </w:r>
      <w:proofErr w:type="spellEnd"/>
      <w:r w:rsidRPr="00BA6F34">
        <w:rPr>
          <w:sz w:val="20"/>
          <w:szCs w:val="20"/>
          <w:lang w:val="en-US"/>
        </w:rPr>
        <w:t xml:space="preserve"> </w:t>
      </w:r>
      <w:r w:rsidRPr="00BA6F34">
        <w:rPr>
          <w:i/>
          <w:iCs/>
          <w:sz w:val="20"/>
          <w:szCs w:val="20"/>
          <w:lang w:val="en-US"/>
        </w:rPr>
        <w:t xml:space="preserve">electrotherapy + Isometric </w:t>
      </w:r>
      <w:proofErr w:type="gramStart"/>
      <w:r w:rsidRPr="00BA6F34">
        <w:rPr>
          <w:i/>
          <w:iCs/>
          <w:sz w:val="20"/>
          <w:szCs w:val="20"/>
          <w:lang w:val="en-US"/>
        </w:rPr>
        <w:t>exercise</w:t>
      </w:r>
      <w:r w:rsidRPr="00BA6F34">
        <w:rPr>
          <w:sz w:val="20"/>
          <w:szCs w:val="20"/>
          <w:lang w:val="en-US"/>
        </w:rPr>
        <w:t xml:space="preserve">  dan</w:t>
      </w:r>
      <w:proofErr w:type="gramEnd"/>
      <w:r w:rsidRPr="00BA6F34">
        <w:rPr>
          <w:sz w:val="20"/>
          <w:szCs w:val="20"/>
          <w:lang w:val="en-US"/>
        </w:rPr>
        <w:t xml:space="preserve"> </w:t>
      </w:r>
      <w:proofErr w:type="spellStart"/>
      <w:r w:rsidRPr="00BA6F34">
        <w:rPr>
          <w:sz w:val="20"/>
          <w:szCs w:val="20"/>
          <w:lang w:val="en-US"/>
        </w:rPr>
        <w:t>Sebelum</w:t>
      </w:r>
      <w:proofErr w:type="spellEnd"/>
      <w:r w:rsidRPr="00BA6F34">
        <w:rPr>
          <w:sz w:val="20"/>
          <w:szCs w:val="20"/>
          <w:lang w:val="en-US"/>
        </w:rPr>
        <w:t xml:space="preserve"> </w:t>
      </w:r>
      <w:proofErr w:type="spellStart"/>
      <w:r w:rsidRPr="00BA6F34">
        <w:rPr>
          <w:sz w:val="20"/>
          <w:szCs w:val="20"/>
          <w:lang w:val="en-US"/>
        </w:rPr>
        <w:t>Perlakuan</w:t>
      </w:r>
      <w:proofErr w:type="spellEnd"/>
      <w:r w:rsidRPr="00BA6F34">
        <w:rPr>
          <w:sz w:val="20"/>
          <w:szCs w:val="20"/>
          <w:lang w:val="en-US"/>
        </w:rPr>
        <w:t xml:space="preserve"> </w:t>
      </w:r>
      <w:r w:rsidRPr="00BA6F34">
        <w:rPr>
          <w:i/>
          <w:iCs/>
          <w:sz w:val="20"/>
          <w:szCs w:val="20"/>
          <w:lang w:val="en-US"/>
        </w:rPr>
        <w:t>electrotherapy</w:t>
      </w:r>
      <w:r w:rsidRPr="00BA6F34">
        <w:rPr>
          <w:sz w:val="20"/>
          <w:szCs w:val="20"/>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2"/>
        <w:gridCol w:w="1442"/>
        <w:gridCol w:w="1442"/>
        <w:gridCol w:w="1442"/>
        <w:gridCol w:w="1443"/>
      </w:tblGrid>
      <w:tr w:rsidR="00BA6F34" w:rsidRPr="00BA6F34" w14:paraId="3CA43E86" w14:textId="77777777" w:rsidTr="00BA6F34">
        <w:trPr>
          <w:jc w:val="center"/>
        </w:trPr>
        <w:tc>
          <w:tcPr>
            <w:tcW w:w="1442" w:type="dxa"/>
          </w:tcPr>
          <w:p w14:paraId="507FA433" w14:textId="77777777" w:rsidR="00BA6F34" w:rsidRPr="00BA6F34" w:rsidRDefault="00BA6F34" w:rsidP="000D34F0">
            <w:pPr>
              <w:pStyle w:val="ListParagraph"/>
              <w:ind w:left="0" w:firstLine="0"/>
              <w:jc w:val="center"/>
              <w:rPr>
                <w:b/>
                <w:bCs/>
                <w:sz w:val="20"/>
                <w:szCs w:val="20"/>
                <w:lang w:val="en-US"/>
              </w:rPr>
            </w:pPr>
            <w:proofErr w:type="spellStart"/>
            <w:r w:rsidRPr="00BA6F34">
              <w:rPr>
                <w:b/>
                <w:bCs/>
                <w:sz w:val="20"/>
                <w:szCs w:val="20"/>
                <w:lang w:val="en-US"/>
              </w:rPr>
              <w:t>Kategori</w:t>
            </w:r>
            <w:proofErr w:type="spellEnd"/>
            <w:r w:rsidRPr="00BA6F34">
              <w:rPr>
                <w:b/>
                <w:bCs/>
                <w:sz w:val="20"/>
                <w:szCs w:val="20"/>
                <w:lang w:val="en-US"/>
              </w:rPr>
              <w:t xml:space="preserve"> Nilai VAS</w:t>
            </w:r>
          </w:p>
        </w:tc>
        <w:tc>
          <w:tcPr>
            <w:tcW w:w="2884" w:type="dxa"/>
            <w:gridSpan w:val="2"/>
          </w:tcPr>
          <w:p w14:paraId="4BCB16CA" w14:textId="77777777" w:rsidR="00BA6F34" w:rsidRPr="00BA6F34" w:rsidRDefault="00BA6F34" w:rsidP="000D34F0">
            <w:pPr>
              <w:pStyle w:val="ListParagraph"/>
              <w:ind w:left="0" w:firstLine="0"/>
              <w:jc w:val="center"/>
              <w:rPr>
                <w:b/>
                <w:bCs/>
                <w:sz w:val="20"/>
                <w:szCs w:val="20"/>
                <w:lang w:val="en-US"/>
              </w:rPr>
            </w:pPr>
            <w:r w:rsidRPr="00BA6F34">
              <w:rPr>
                <w:b/>
                <w:bCs/>
                <w:i/>
                <w:iCs/>
                <w:sz w:val="20"/>
                <w:szCs w:val="20"/>
                <w:lang w:val="en-US"/>
              </w:rPr>
              <w:t>Electrotherapy</w:t>
            </w:r>
          </w:p>
        </w:tc>
        <w:tc>
          <w:tcPr>
            <w:tcW w:w="2885" w:type="dxa"/>
            <w:gridSpan w:val="2"/>
          </w:tcPr>
          <w:p w14:paraId="49362131" w14:textId="77777777" w:rsidR="00BA6F34" w:rsidRPr="00BA6F34" w:rsidRDefault="00BA6F34" w:rsidP="000D34F0">
            <w:pPr>
              <w:pStyle w:val="ListParagraph"/>
              <w:ind w:left="0" w:firstLine="0"/>
              <w:jc w:val="center"/>
              <w:rPr>
                <w:b/>
                <w:bCs/>
                <w:i/>
                <w:iCs/>
                <w:sz w:val="20"/>
                <w:szCs w:val="20"/>
                <w:lang w:val="en-US"/>
              </w:rPr>
            </w:pPr>
            <w:r w:rsidRPr="00BA6F34">
              <w:rPr>
                <w:b/>
                <w:bCs/>
                <w:i/>
                <w:iCs/>
                <w:sz w:val="20"/>
                <w:szCs w:val="20"/>
                <w:lang w:val="en-US"/>
              </w:rPr>
              <w:t>Electrotherapy + Isometric exercise</w:t>
            </w:r>
          </w:p>
        </w:tc>
      </w:tr>
      <w:tr w:rsidR="00BA6F34" w:rsidRPr="00BA6F34" w14:paraId="5623F701" w14:textId="77777777" w:rsidTr="00BA6F34">
        <w:trPr>
          <w:jc w:val="center"/>
        </w:trPr>
        <w:tc>
          <w:tcPr>
            <w:tcW w:w="1442" w:type="dxa"/>
          </w:tcPr>
          <w:p w14:paraId="03FF7FD6" w14:textId="77777777" w:rsidR="00BA6F34" w:rsidRPr="00BA6F34" w:rsidRDefault="00BA6F34" w:rsidP="000D34F0">
            <w:pPr>
              <w:pStyle w:val="ListParagraph"/>
              <w:ind w:left="0" w:firstLine="0"/>
              <w:jc w:val="center"/>
              <w:rPr>
                <w:b/>
                <w:bCs/>
                <w:sz w:val="20"/>
                <w:szCs w:val="20"/>
                <w:lang w:val="en-US"/>
              </w:rPr>
            </w:pPr>
          </w:p>
        </w:tc>
        <w:tc>
          <w:tcPr>
            <w:tcW w:w="1442" w:type="dxa"/>
          </w:tcPr>
          <w:p w14:paraId="7BD7F075"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(n)</w:t>
            </w:r>
          </w:p>
        </w:tc>
        <w:tc>
          <w:tcPr>
            <w:tcW w:w="1442" w:type="dxa"/>
          </w:tcPr>
          <w:p w14:paraId="2630AFCB"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w:t>
            </w:r>
          </w:p>
        </w:tc>
        <w:tc>
          <w:tcPr>
            <w:tcW w:w="1442" w:type="dxa"/>
          </w:tcPr>
          <w:p w14:paraId="34D4B8D1"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(n)</w:t>
            </w:r>
          </w:p>
        </w:tc>
        <w:tc>
          <w:tcPr>
            <w:tcW w:w="1443" w:type="dxa"/>
          </w:tcPr>
          <w:p w14:paraId="5FC2FAFF"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w:t>
            </w:r>
          </w:p>
        </w:tc>
      </w:tr>
      <w:tr w:rsidR="00BA6F34" w:rsidRPr="00BA6F34" w14:paraId="5AF1D06D" w14:textId="77777777" w:rsidTr="00BA6F34">
        <w:trPr>
          <w:jc w:val="center"/>
        </w:trPr>
        <w:tc>
          <w:tcPr>
            <w:tcW w:w="1442" w:type="dxa"/>
            <w:tcBorders>
              <w:bottom w:val="nil"/>
            </w:tcBorders>
          </w:tcPr>
          <w:p w14:paraId="3CC7D08F"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VAS</w:t>
            </w:r>
          </w:p>
        </w:tc>
        <w:tc>
          <w:tcPr>
            <w:tcW w:w="1442" w:type="dxa"/>
            <w:tcBorders>
              <w:bottom w:val="nil"/>
            </w:tcBorders>
          </w:tcPr>
          <w:p w14:paraId="5898C6B4" w14:textId="77777777" w:rsidR="00BA6F34" w:rsidRPr="00BA6F34" w:rsidRDefault="00BA6F34" w:rsidP="000D34F0">
            <w:pPr>
              <w:pStyle w:val="ListParagraph"/>
              <w:ind w:left="0" w:firstLine="0"/>
              <w:jc w:val="center"/>
              <w:rPr>
                <w:b/>
                <w:bCs/>
                <w:sz w:val="20"/>
                <w:szCs w:val="20"/>
                <w:lang w:val="en-US"/>
              </w:rPr>
            </w:pPr>
          </w:p>
        </w:tc>
        <w:tc>
          <w:tcPr>
            <w:tcW w:w="1442" w:type="dxa"/>
            <w:tcBorders>
              <w:bottom w:val="nil"/>
            </w:tcBorders>
          </w:tcPr>
          <w:p w14:paraId="780BCF8A" w14:textId="77777777" w:rsidR="00BA6F34" w:rsidRPr="00BA6F34" w:rsidRDefault="00BA6F34" w:rsidP="000D34F0">
            <w:pPr>
              <w:pStyle w:val="ListParagraph"/>
              <w:ind w:left="0" w:firstLine="0"/>
              <w:jc w:val="center"/>
              <w:rPr>
                <w:b/>
                <w:bCs/>
                <w:sz w:val="20"/>
                <w:szCs w:val="20"/>
                <w:lang w:val="en-US"/>
              </w:rPr>
            </w:pPr>
          </w:p>
        </w:tc>
        <w:tc>
          <w:tcPr>
            <w:tcW w:w="1442" w:type="dxa"/>
            <w:tcBorders>
              <w:bottom w:val="nil"/>
            </w:tcBorders>
          </w:tcPr>
          <w:p w14:paraId="7825CD67" w14:textId="77777777" w:rsidR="00BA6F34" w:rsidRPr="00BA6F34" w:rsidRDefault="00BA6F34" w:rsidP="000D34F0">
            <w:pPr>
              <w:pStyle w:val="ListParagraph"/>
              <w:ind w:left="0" w:firstLine="0"/>
              <w:jc w:val="center"/>
              <w:rPr>
                <w:b/>
                <w:bCs/>
                <w:sz w:val="20"/>
                <w:szCs w:val="20"/>
                <w:lang w:val="en-US"/>
              </w:rPr>
            </w:pPr>
          </w:p>
        </w:tc>
        <w:tc>
          <w:tcPr>
            <w:tcW w:w="1443" w:type="dxa"/>
            <w:tcBorders>
              <w:bottom w:val="nil"/>
            </w:tcBorders>
          </w:tcPr>
          <w:p w14:paraId="5D45D463" w14:textId="77777777" w:rsidR="00BA6F34" w:rsidRPr="00BA6F34" w:rsidRDefault="00BA6F34" w:rsidP="000D34F0">
            <w:pPr>
              <w:pStyle w:val="ListParagraph"/>
              <w:ind w:left="0" w:firstLine="0"/>
              <w:jc w:val="center"/>
              <w:rPr>
                <w:b/>
                <w:bCs/>
                <w:sz w:val="20"/>
                <w:szCs w:val="20"/>
                <w:lang w:val="en-US"/>
              </w:rPr>
            </w:pPr>
          </w:p>
        </w:tc>
      </w:tr>
      <w:tr w:rsidR="00BA6F34" w:rsidRPr="00BA6F34" w14:paraId="2A81B25E" w14:textId="77777777" w:rsidTr="00BA6F34">
        <w:trPr>
          <w:jc w:val="center"/>
        </w:trPr>
        <w:tc>
          <w:tcPr>
            <w:tcW w:w="1442" w:type="dxa"/>
            <w:tcBorders>
              <w:top w:val="nil"/>
              <w:bottom w:val="nil"/>
            </w:tcBorders>
          </w:tcPr>
          <w:p w14:paraId="09D5C61C" w14:textId="77777777" w:rsidR="00BA6F34" w:rsidRPr="00BA6F34" w:rsidRDefault="00BA6F34" w:rsidP="000D34F0">
            <w:pPr>
              <w:pStyle w:val="ListParagraph"/>
              <w:ind w:left="0" w:firstLine="0"/>
              <w:jc w:val="center"/>
              <w:rPr>
                <w:sz w:val="20"/>
                <w:szCs w:val="20"/>
                <w:lang w:val="en-US"/>
              </w:rPr>
            </w:pPr>
            <w:proofErr w:type="spellStart"/>
            <w:r w:rsidRPr="00BA6F34">
              <w:rPr>
                <w:sz w:val="20"/>
                <w:szCs w:val="20"/>
                <w:lang w:val="en-US"/>
              </w:rPr>
              <w:t>Ringan</w:t>
            </w:r>
            <w:proofErr w:type="spellEnd"/>
          </w:p>
        </w:tc>
        <w:tc>
          <w:tcPr>
            <w:tcW w:w="1442" w:type="dxa"/>
            <w:tcBorders>
              <w:top w:val="nil"/>
              <w:bottom w:val="nil"/>
            </w:tcBorders>
          </w:tcPr>
          <w:p w14:paraId="691DD1D9"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0</w:t>
            </w:r>
          </w:p>
        </w:tc>
        <w:tc>
          <w:tcPr>
            <w:tcW w:w="1442" w:type="dxa"/>
            <w:tcBorders>
              <w:top w:val="nil"/>
              <w:bottom w:val="nil"/>
            </w:tcBorders>
          </w:tcPr>
          <w:p w14:paraId="38085C15"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0%</w:t>
            </w:r>
          </w:p>
        </w:tc>
        <w:tc>
          <w:tcPr>
            <w:tcW w:w="1442" w:type="dxa"/>
            <w:tcBorders>
              <w:top w:val="nil"/>
              <w:bottom w:val="nil"/>
            </w:tcBorders>
          </w:tcPr>
          <w:p w14:paraId="33C15AD6"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0</w:t>
            </w:r>
          </w:p>
        </w:tc>
        <w:tc>
          <w:tcPr>
            <w:tcW w:w="1443" w:type="dxa"/>
            <w:tcBorders>
              <w:top w:val="nil"/>
              <w:bottom w:val="nil"/>
            </w:tcBorders>
          </w:tcPr>
          <w:p w14:paraId="1BC688FA"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0%</w:t>
            </w:r>
          </w:p>
        </w:tc>
      </w:tr>
      <w:tr w:rsidR="00BA6F34" w:rsidRPr="00BA6F34" w14:paraId="718553C6" w14:textId="77777777" w:rsidTr="00BA6F34">
        <w:trPr>
          <w:jc w:val="center"/>
        </w:trPr>
        <w:tc>
          <w:tcPr>
            <w:tcW w:w="1442" w:type="dxa"/>
            <w:tcBorders>
              <w:top w:val="nil"/>
              <w:bottom w:val="nil"/>
            </w:tcBorders>
          </w:tcPr>
          <w:p w14:paraId="4CA487EE"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Sedang</w:t>
            </w:r>
          </w:p>
        </w:tc>
        <w:tc>
          <w:tcPr>
            <w:tcW w:w="1442" w:type="dxa"/>
            <w:tcBorders>
              <w:top w:val="nil"/>
              <w:bottom w:val="nil"/>
            </w:tcBorders>
          </w:tcPr>
          <w:p w14:paraId="5EFF8FBF"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10</w:t>
            </w:r>
          </w:p>
        </w:tc>
        <w:tc>
          <w:tcPr>
            <w:tcW w:w="1442" w:type="dxa"/>
            <w:tcBorders>
              <w:top w:val="nil"/>
              <w:bottom w:val="nil"/>
            </w:tcBorders>
          </w:tcPr>
          <w:p w14:paraId="0D3A8DDF"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66.7%</w:t>
            </w:r>
          </w:p>
        </w:tc>
        <w:tc>
          <w:tcPr>
            <w:tcW w:w="1442" w:type="dxa"/>
            <w:tcBorders>
              <w:top w:val="nil"/>
              <w:bottom w:val="nil"/>
            </w:tcBorders>
          </w:tcPr>
          <w:p w14:paraId="1A6164AD"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14</w:t>
            </w:r>
          </w:p>
        </w:tc>
        <w:tc>
          <w:tcPr>
            <w:tcW w:w="1443" w:type="dxa"/>
            <w:tcBorders>
              <w:top w:val="nil"/>
              <w:bottom w:val="nil"/>
            </w:tcBorders>
          </w:tcPr>
          <w:p w14:paraId="25601153"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93.3%</w:t>
            </w:r>
          </w:p>
        </w:tc>
      </w:tr>
      <w:tr w:rsidR="00BA6F34" w:rsidRPr="00BA6F34" w14:paraId="74673E74" w14:textId="77777777" w:rsidTr="00BA6F34">
        <w:trPr>
          <w:jc w:val="center"/>
        </w:trPr>
        <w:tc>
          <w:tcPr>
            <w:tcW w:w="1442" w:type="dxa"/>
            <w:tcBorders>
              <w:top w:val="nil"/>
            </w:tcBorders>
          </w:tcPr>
          <w:p w14:paraId="22EBBCBB" w14:textId="77777777" w:rsidR="00BA6F34" w:rsidRPr="00BA6F34" w:rsidRDefault="00BA6F34" w:rsidP="000D34F0">
            <w:pPr>
              <w:pStyle w:val="ListParagraph"/>
              <w:ind w:left="0" w:firstLine="0"/>
              <w:jc w:val="center"/>
              <w:rPr>
                <w:sz w:val="20"/>
                <w:szCs w:val="20"/>
                <w:lang w:val="en-US"/>
              </w:rPr>
            </w:pPr>
            <w:proofErr w:type="spellStart"/>
            <w:r w:rsidRPr="00BA6F34">
              <w:rPr>
                <w:sz w:val="20"/>
                <w:szCs w:val="20"/>
                <w:lang w:val="en-US"/>
              </w:rPr>
              <w:t>Berat</w:t>
            </w:r>
            <w:proofErr w:type="spellEnd"/>
          </w:p>
        </w:tc>
        <w:tc>
          <w:tcPr>
            <w:tcW w:w="1442" w:type="dxa"/>
            <w:tcBorders>
              <w:top w:val="nil"/>
            </w:tcBorders>
          </w:tcPr>
          <w:p w14:paraId="48B417B1"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5</w:t>
            </w:r>
          </w:p>
        </w:tc>
        <w:tc>
          <w:tcPr>
            <w:tcW w:w="1442" w:type="dxa"/>
            <w:tcBorders>
              <w:top w:val="nil"/>
            </w:tcBorders>
          </w:tcPr>
          <w:p w14:paraId="3FFDBF43"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33.3%</w:t>
            </w:r>
          </w:p>
        </w:tc>
        <w:tc>
          <w:tcPr>
            <w:tcW w:w="1442" w:type="dxa"/>
            <w:tcBorders>
              <w:top w:val="nil"/>
            </w:tcBorders>
          </w:tcPr>
          <w:p w14:paraId="049F3EA4"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w:t>
            </w:r>
          </w:p>
        </w:tc>
        <w:tc>
          <w:tcPr>
            <w:tcW w:w="1443" w:type="dxa"/>
            <w:tcBorders>
              <w:top w:val="nil"/>
            </w:tcBorders>
          </w:tcPr>
          <w:p w14:paraId="6C32D020"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6.7%</w:t>
            </w:r>
          </w:p>
        </w:tc>
      </w:tr>
      <w:tr w:rsidR="00BA6F34" w:rsidRPr="00BA6F34" w14:paraId="00EC1DAE" w14:textId="77777777" w:rsidTr="00BA6F34">
        <w:trPr>
          <w:jc w:val="center"/>
        </w:trPr>
        <w:tc>
          <w:tcPr>
            <w:tcW w:w="1442" w:type="dxa"/>
          </w:tcPr>
          <w:p w14:paraId="37D3D875"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Total</w:t>
            </w:r>
          </w:p>
        </w:tc>
        <w:tc>
          <w:tcPr>
            <w:tcW w:w="1442" w:type="dxa"/>
          </w:tcPr>
          <w:p w14:paraId="5523E522"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15</w:t>
            </w:r>
          </w:p>
        </w:tc>
        <w:tc>
          <w:tcPr>
            <w:tcW w:w="1442" w:type="dxa"/>
          </w:tcPr>
          <w:p w14:paraId="5D1A2104"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100%</w:t>
            </w:r>
          </w:p>
        </w:tc>
        <w:tc>
          <w:tcPr>
            <w:tcW w:w="1442" w:type="dxa"/>
          </w:tcPr>
          <w:p w14:paraId="4E718439"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15</w:t>
            </w:r>
          </w:p>
        </w:tc>
        <w:tc>
          <w:tcPr>
            <w:tcW w:w="1443" w:type="dxa"/>
          </w:tcPr>
          <w:p w14:paraId="73EA5C84"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100%</w:t>
            </w:r>
          </w:p>
        </w:tc>
      </w:tr>
    </w:tbl>
    <w:p w14:paraId="7D3B5B13" w14:textId="77777777" w:rsidR="00BA6F34" w:rsidRPr="00BA6F34" w:rsidRDefault="00BA6F34" w:rsidP="000D34F0">
      <w:pPr>
        <w:pStyle w:val="ListParagraph"/>
        <w:ind w:left="0" w:firstLine="720"/>
        <w:jc w:val="center"/>
        <w:rPr>
          <w:sz w:val="20"/>
          <w:szCs w:val="20"/>
          <w:lang w:val="en-US"/>
        </w:rPr>
      </w:pPr>
      <w:r w:rsidRPr="00BA6F34">
        <w:rPr>
          <w:sz w:val="20"/>
          <w:szCs w:val="20"/>
          <w:lang w:val="en-US"/>
        </w:rPr>
        <w:t>(</w:t>
      </w:r>
      <w:proofErr w:type="spellStart"/>
      <w:proofErr w:type="gramStart"/>
      <w:r w:rsidRPr="00BA6F34">
        <w:rPr>
          <w:sz w:val="20"/>
          <w:szCs w:val="20"/>
          <w:lang w:val="en-US"/>
        </w:rPr>
        <w:t>Sumber</w:t>
      </w:r>
      <w:proofErr w:type="spellEnd"/>
      <w:r w:rsidRPr="00BA6F34">
        <w:rPr>
          <w:sz w:val="20"/>
          <w:szCs w:val="20"/>
          <w:lang w:val="en-US"/>
        </w:rPr>
        <w:t xml:space="preserve"> :</w:t>
      </w:r>
      <w:proofErr w:type="gramEnd"/>
      <w:r w:rsidRPr="00BA6F34">
        <w:rPr>
          <w:sz w:val="20"/>
          <w:szCs w:val="20"/>
          <w:lang w:val="en-US"/>
        </w:rPr>
        <w:t xml:space="preserve"> Data Primer </w:t>
      </w:r>
      <w:proofErr w:type="spellStart"/>
      <w:r w:rsidRPr="00BA6F34">
        <w:rPr>
          <w:sz w:val="20"/>
          <w:szCs w:val="20"/>
          <w:lang w:val="en-US"/>
        </w:rPr>
        <w:t>Penelitian</w:t>
      </w:r>
      <w:proofErr w:type="spellEnd"/>
      <w:r w:rsidRPr="00BA6F34">
        <w:rPr>
          <w:sz w:val="20"/>
          <w:szCs w:val="20"/>
          <w:lang w:val="en-US"/>
        </w:rPr>
        <w:t xml:space="preserve"> 2022 )</w:t>
      </w:r>
    </w:p>
    <w:p w14:paraId="6921D0F3" w14:textId="4E0EAEC4" w:rsidR="00BA6F34" w:rsidRPr="00BA6F34" w:rsidRDefault="00BA6F34" w:rsidP="000D34F0">
      <w:pPr>
        <w:pStyle w:val="ListParagraph"/>
        <w:ind w:left="0" w:firstLine="426"/>
        <w:rPr>
          <w:sz w:val="20"/>
          <w:szCs w:val="20"/>
          <w:lang w:val="en-US"/>
        </w:rPr>
      </w:pPr>
      <w:proofErr w:type="spellStart"/>
      <w:r w:rsidRPr="00BA6F34">
        <w:rPr>
          <w:sz w:val="20"/>
          <w:szCs w:val="20"/>
          <w:lang w:val="en-US"/>
        </w:rPr>
        <w:t>Berdasarkan</w:t>
      </w:r>
      <w:proofErr w:type="spellEnd"/>
      <w:r w:rsidRPr="00BA6F34">
        <w:rPr>
          <w:sz w:val="20"/>
          <w:szCs w:val="20"/>
          <w:lang w:val="en-US"/>
        </w:rPr>
        <w:t xml:space="preserve"> </w:t>
      </w:r>
      <w:proofErr w:type="spellStart"/>
      <w:r w:rsidRPr="00BA6F34">
        <w:rPr>
          <w:sz w:val="20"/>
          <w:szCs w:val="20"/>
          <w:lang w:val="en-US"/>
        </w:rPr>
        <w:t>tabel</w:t>
      </w:r>
      <w:proofErr w:type="spellEnd"/>
      <w:r w:rsidRPr="00BA6F34">
        <w:rPr>
          <w:sz w:val="20"/>
          <w:szCs w:val="20"/>
          <w:lang w:val="en-US"/>
        </w:rPr>
        <w:t xml:space="preserve"> 4.3 </w:t>
      </w:r>
      <w:proofErr w:type="spellStart"/>
      <w:r w:rsidRPr="00BA6F34">
        <w:rPr>
          <w:sz w:val="20"/>
          <w:szCs w:val="20"/>
          <w:lang w:val="en-US"/>
        </w:rPr>
        <w:t>diketahui</w:t>
      </w:r>
      <w:proofErr w:type="spellEnd"/>
      <w:r w:rsidRPr="00BA6F34">
        <w:rPr>
          <w:sz w:val="20"/>
          <w:szCs w:val="20"/>
          <w:lang w:val="en-US"/>
        </w:rPr>
        <w:t xml:space="preserve"> </w:t>
      </w:r>
      <w:proofErr w:type="spellStart"/>
      <w:r w:rsidRPr="00BA6F34">
        <w:rPr>
          <w:sz w:val="20"/>
          <w:szCs w:val="20"/>
          <w:lang w:val="en-US"/>
        </w:rPr>
        <w:t>bahwa</w:t>
      </w:r>
      <w:proofErr w:type="spellEnd"/>
      <w:r w:rsidRPr="00BA6F34">
        <w:rPr>
          <w:sz w:val="20"/>
          <w:szCs w:val="20"/>
          <w:lang w:val="en-US"/>
        </w:rPr>
        <w:t xml:space="preserve"> </w:t>
      </w:r>
      <w:proofErr w:type="spellStart"/>
      <w:r w:rsidRPr="00BA6F34">
        <w:rPr>
          <w:sz w:val="20"/>
          <w:szCs w:val="20"/>
          <w:lang w:val="en-US"/>
        </w:rPr>
        <w:t>sebelum</w:t>
      </w:r>
      <w:proofErr w:type="spellEnd"/>
      <w:r w:rsidRPr="00BA6F34">
        <w:rPr>
          <w:sz w:val="20"/>
          <w:szCs w:val="20"/>
          <w:lang w:val="en-US"/>
        </w:rPr>
        <w:t xml:space="preserve"> </w:t>
      </w:r>
      <w:proofErr w:type="spellStart"/>
      <w:r w:rsidRPr="00BA6F34">
        <w:rPr>
          <w:sz w:val="20"/>
          <w:szCs w:val="20"/>
          <w:lang w:val="en-US"/>
        </w:rPr>
        <w:t>perlakuan</w:t>
      </w:r>
      <w:proofErr w:type="spellEnd"/>
      <w:r w:rsidRPr="00BA6F34">
        <w:rPr>
          <w:sz w:val="20"/>
          <w:szCs w:val="20"/>
          <w:lang w:val="en-US"/>
        </w:rPr>
        <w:t xml:space="preserve"> </w:t>
      </w:r>
      <w:proofErr w:type="spellStart"/>
      <w:r w:rsidRPr="00BA6F34">
        <w:rPr>
          <w:sz w:val="20"/>
          <w:szCs w:val="20"/>
          <w:lang w:val="en-US"/>
        </w:rPr>
        <w:t>dilakukan</w:t>
      </w:r>
      <w:proofErr w:type="spellEnd"/>
      <w:r w:rsidRPr="00BA6F34">
        <w:rPr>
          <w:sz w:val="20"/>
          <w:szCs w:val="20"/>
          <w:lang w:val="en-US"/>
        </w:rPr>
        <w:t xml:space="preserve"> </w:t>
      </w:r>
      <w:proofErr w:type="spellStart"/>
      <w:r w:rsidRPr="00BA6F34">
        <w:rPr>
          <w:sz w:val="20"/>
          <w:szCs w:val="20"/>
          <w:lang w:val="en-US"/>
        </w:rPr>
        <w:t>pemeriksaan</w:t>
      </w:r>
      <w:proofErr w:type="spellEnd"/>
      <w:r w:rsidRPr="00BA6F34">
        <w:rPr>
          <w:sz w:val="20"/>
          <w:szCs w:val="20"/>
          <w:lang w:val="en-US"/>
        </w:rPr>
        <w:t xml:space="preserve"> </w:t>
      </w:r>
      <w:proofErr w:type="spellStart"/>
      <w:r w:rsidRPr="00BA6F34">
        <w:rPr>
          <w:sz w:val="20"/>
          <w:szCs w:val="20"/>
          <w:lang w:val="en-US"/>
        </w:rPr>
        <w:t>nyeri</w:t>
      </w:r>
      <w:proofErr w:type="spellEnd"/>
      <w:r w:rsidRPr="00BA6F34">
        <w:rPr>
          <w:sz w:val="20"/>
          <w:szCs w:val="20"/>
          <w:lang w:val="en-US"/>
        </w:rPr>
        <w:t xml:space="preserve"> </w:t>
      </w:r>
      <w:proofErr w:type="spellStart"/>
      <w:r w:rsidRPr="00BA6F34">
        <w:rPr>
          <w:sz w:val="20"/>
          <w:szCs w:val="20"/>
          <w:lang w:val="en-US"/>
        </w:rPr>
        <w:t>menggunakan</w:t>
      </w:r>
      <w:proofErr w:type="spellEnd"/>
      <w:r w:rsidRPr="00BA6F34">
        <w:rPr>
          <w:sz w:val="20"/>
          <w:szCs w:val="20"/>
          <w:lang w:val="en-US"/>
        </w:rPr>
        <w:t xml:space="preserve"> VAS </w:t>
      </w:r>
      <w:proofErr w:type="spellStart"/>
      <w:r w:rsidRPr="00BA6F34">
        <w:rPr>
          <w:sz w:val="20"/>
          <w:szCs w:val="20"/>
          <w:lang w:val="en-US"/>
        </w:rPr>
        <w:t>didapatkan</w:t>
      </w:r>
      <w:proofErr w:type="spellEnd"/>
      <w:r w:rsidRPr="00BA6F34">
        <w:rPr>
          <w:sz w:val="20"/>
          <w:szCs w:val="20"/>
          <w:lang w:val="en-US"/>
        </w:rPr>
        <w:t xml:space="preserve"> </w:t>
      </w:r>
      <w:proofErr w:type="spellStart"/>
      <w:r w:rsidRPr="00BA6F34">
        <w:rPr>
          <w:sz w:val="20"/>
          <w:szCs w:val="20"/>
          <w:lang w:val="en-US"/>
        </w:rPr>
        <w:t>hasil</w:t>
      </w:r>
      <w:proofErr w:type="spellEnd"/>
      <w:r w:rsidRPr="00BA6F34">
        <w:rPr>
          <w:sz w:val="20"/>
          <w:szCs w:val="20"/>
          <w:lang w:val="en-US"/>
        </w:rPr>
        <w:t xml:space="preserve"> </w:t>
      </w:r>
      <w:proofErr w:type="spellStart"/>
      <w:r w:rsidRPr="00BA6F34">
        <w:rPr>
          <w:sz w:val="20"/>
          <w:szCs w:val="20"/>
          <w:lang w:val="en-US"/>
        </w:rPr>
        <w:t>yaitu</w:t>
      </w:r>
      <w:proofErr w:type="spellEnd"/>
      <w:r w:rsidRPr="00BA6F34">
        <w:rPr>
          <w:sz w:val="20"/>
          <w:szCs w:val="20"/>
          <w:lang w:val="en-US"/>
        </w:rPr>
        <w:t xml:space="preserve"> pada </w:t>
      </w:r>
      <w:r w:rsidRPr="00BA6F34">
        <w:rPr>
          <w:i/>
          <w:iCs/>
          <w:sz w:val="20"/>
          <w:szCs w:val="20"/>
          <w:lang w:val="en-US"/>
        </w:rPr>
        <w:t>electrotherapy</w:t>
      </w:r>
      <w:r w:rsidRPr="00BA6F34">
        <w:rPr>
          <w:sz w:val="20"/>
          <w:szCs w:val="20"/>
          <w:lang w:val="en-US"/>
        </w:rPr>
        <w:t xml:space="preserve"> </w:t>
      </w:r>
      <w:proofErr w:type="spellStart"/>
      <w:r w:rsidRPr="00BA6F34">
        <w:rPr>
          <w:sz w:val="20"/>
          <w:szCs w:val="20"/>
          <w:lang w:val="en-US"/>
        </w:rPr>
        <w:t>dengan</w:t>
      </w:r>
      <w:proofErr w:type="spellEnd"/>
      <w:r w:rsidRPr="00BA6F34">
        <w:rPr>
          <w:sz w:val="20"/>
          <w:szCs w:val="20"/>
          <w:lang w:val="en-US"/>
        </w:rPr>
        <w:t xml:space="preserve"> </w:t>
      </w:r>
      <w:proofErr w:type="spellStart"/>
      <w:r w:rsidRPr="00BA6F34">
        <w:rPr>
          <w:sz w:val="20"/>
          <w:szCs w:val="20"/>
          <w:lang w:val="en-US"/>
        </w:rPr>
        <w:t>hasil</w:t>
      </w:r>
      <w:proofErr w:type="spellEnd"/>
      <w:r w:rsidRPr="00BA6F34">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sedang</w:t>
      </w:r>
      <w:proofErr w:type="spellEnd"/>
      <w:r w:rsidRPr="00BA6F34">
        <w:rPr>
          <w:sz w:val="20"/>
          <w:szCs w:val="20"/>
          <w:lang w:val="en-US"/>
        </w:rPr>
        <w:t xml:space="preserve"> 10 (66.7%) </w:t>
      </w:r>
      <w:proofErr w:type="spellStart"/>
      <w:r w:rsidRPr="00BA6F34">
        <w:rPr>
          <w:sz w:val="20"/>
          <w:szCs w:val="20"/>
          <w:lang w:val="en-US"/>
        </w:rPr>
        <w:t>responden</w:t>
      </w:r>
      <w:proofErr w:type="spellEnd"/>
      <w:r w:rsidRPr="00BA6F34">
        <w:rPr>
          <w:sz w:val="20"/>
          <w:szCs w:val="20"/>
          <w:lang w:val="en-US"/>
        </w:rPr>
        <w:t xml:space="preserve"> dan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berat</w:t>
      </w:r>
      <w:proofErr w:type="spellEnd"/>
      <w:r w:rsidRPr="00BA6F34">
        <w:rPr>
          <w:sz w:val="20"/>
          <w:szCs w:val="20"/>
          <w:lang w:val="en-US"/>
        </w:rPr>
        <w:t xml:space="preserve"> 5 (33.3%)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sedangkan</w:t>
      </w:r>
      <w:proofErr w:type="spellEnd"/>
      <w:r w:rsidRPr="00BA6F34">
        <w:rPr>
          <w:sz w:val="20"/>
          <w:szCs w:val="20"/>
          <w:lang w:val="en-US"/>
        </w:rPr>
        <w:t xml:space="preserve"> pada </w:t>
      </w:r>
      <w:r w:rsidRPr="00BA6F34">
        <w:rPr>
          <w:i/>
          <w:iCs/>
          <w:sz w:val="20"/>
          <w:szCs w:val="20"/>
          <w:lang w:val="en-US"/>
        </w:rPr>
        <w:t>electrotherapy</w:t>
      </w:r>
      <w:r w:rsidRPr="00BA6F34">
        <w:rPr>
          <w:sz w:val="20"/>
          <w:szCs w:val="20"/>
          <w:lang w:val="en-US"/>
        </w:rPr>
        <w:t xml:space="preserve"> dan </w:t>
      </w:r>
      <w:proofErr w:type="spellStart"/>
      <w:r w:rsidRPr="00BA6F34">
        <w:rPr>
          <w:sz w:val="20"/>
          <w:szCs w:val="20"/>
          <w:lang w:val="en-US"/>
        </w:rPr>
        <w:t>penambahan</w:t>
      </w:r>
      <w:proofErr w:type="spellEnd"/>
      <w:r w:rsidRPr="00BA6F34">
        <w:rPr>
          <w:sz w:val="20"/>
          <w:szCs w:val="20"/>
          <w:lang w:val="en-US"/>
        </w:rPr>
        <w:t xml:space="preserve"> </w:t>
      </w:r>
      <w:proofErr w:type="spellStart"/>
      <w:r w:rsidRPr="00BA6F34">
        <w:rPr>
          <w:sz w:val="20"/>
          <w:szCs w:val="20"/>
          <w:lang w:val="en-US"/>
        </w:rPr>
        <w:t>metode</w:t>
      </w:r>
      <w:proofErr w:type="spellEnd"/>
      <w:r w:rsidRPr="00BA6F34">
        <w:rPr>
          <w:sz w:val="20"/>
          <w:szCs w:val="20"/>
          <w:lang w:val="en-US"/>
        </w:rPr>
        <w:t xml:space="preserve"> </w:t>
      </w:r>
      <w:r w:rsidRPr="00BA6F34">
        <w:rPr>
          <w:i/>
          <w:iCs/>
          <w:sz w:val="20"/>
          <w:szCs w:val="20"/>
          <w:lang w:val="en-US"/>
        </w:rPr>
        <w:t xml:space="preserve">isometric exercise </w:t>
      </w:r>
      <w:proofErr w:type="spellStart"/>
      <w:r w:rsidRPr="00BA6F34">
        <w:rPr>
          <w:sz w:val="20"/>
          <w:szCs w:val="20"/>
          <w:lang w:val="en-US"/>
        </w:rPr>
        <w:t>terdapat</w:t>
      </w:r>
      <w:proofErr w:type="spellEnd"/>
      <w:r w:rsidRPr="00BA6F34">
        <w:rPr>
          <w:sz w:val="20"/>
          <w:szCs w:val="20"/>
          <w:lang w:val="en-US"/>
        </w:rPr>
        <w:t xml:space="preserve"> 14 (93.3%)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sedang</w:t>
      </w:r>
      <w:proofErr w:type="spellEnd"/>
      <w:r w:rsidRPr="00BA6F34">
        <w:rPr>
          <w:sz w:val="20"/>
          <w:szCs w:val="20"/>
          <w:lang w:val="en-US"/>
        </w:rPr>
        <w:t xml:space="preserve"> dan 1 (6.7%)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berat</w:t>
      </w:r>
      <w:proofErr w:type="spellEnd"/>
      <w:r w:rsidRPr="00BA6F34">
        <w:rPr>
          <w:sz w:val="20"/>
          <w:szCs w:val="20"/>
          <w:lang w:val="en-US"/>
        </w:rPr>
        <w:t>.</w:t>
      </w:r>
    </w:p>
    <w:p w14:paraId="2453802A" w14:textId="77777777" w:rsidR="00BA6F34" w:rsidRPr="00BA6F34" w:rsidRDefault="00BA6F34" w:rsidP="000D34F0">
      <w:pPr>
        <w:pStyle w:val="ListParagraph"/>
        <w:ind w:left="0" w:firstLine="720"/>
        <w:rPr>
          <w:sz w:val="20"/>
          <w:szCs w:val="20"/>
          <w:lang w:val="en-US"/>
        </w:rPr>
      </w:pPr>
    </w:p>
    <w:p w14:paraId="0947E20F" w14:textId="5DF91C3A" w:rsidR="00BA6F34" w:rsidRPr="00BA6F34" w:rsidRDefault="00BA6F34" w:rsidP="000D34F0">
      <w:pPr>
        <w:pStyle w:val="ListParagraph"/>
        <w:ind w:left="0" w:firstLine="0"/>
        <w:jc w:val="center"/>
        <w:rPr>
          <w:i/>
          <w:iCs/>
          <w:sz w:val="20"/>
          <w:szCs w:val="20"/>
          <w:lang w:val="en-US"/>
        </w:rPr>
      </w:pPr>
      <w:proofErr w:type="spellStart"/>
      <w:r w:rsidRPr="00BA6F34">
        <w:rPr>
          <w:rFonts w:ascii="Junicode" w:hAnsi="Junicode"/>
          <w:b/>
          <w:bCs/>
          <w:sz w:val="20"/>
          <w:szCs w:val="20"/>
          <w:lang w:val="en-US"/>
        </w:rPr>
        <w:t>Tabel</w:t>
      </w:r>
      <w:proofErr w:type="spellEnd"/>
      <w:r w:rsidRPr="00BA6F34">
        <w:rPr>
          <w:rFonts w:ascii="Junicode" w:hAnsi="Junicode"/>
          <w:b/>
          <w:bCs/>
          <w:sz w:val="20"/>
          <w:szCs w:val="20"/>
          <w:lang w:val="en-US"/>
        </w:rPr>
        <w:t xml:space="preserve"> 4.4</w:t>
      </w:r>
      <w:r>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Nilai VAS </w:t>
      </w:r>
      <w:proofErr w:type="spellStart"/>
      <w:r w:rsidRPr="00BA6F34">
        <w:rPr>
          <w:sz w:val="20"/>
          <w:szCs w:val="20"/>
          <w:lang w:val="en-US"/>
        </w:rPr>
        <w:t>Sesudah</w:t>
      </w:r>
      <w:proofErr w:type="spellEnd"/>
      <w:r w:rsidRPr="00BA6F34">
        <w:rPr>
          <w:sz w:val="20"/>
          <w:szCs w:val="20"/>
          <w:lang w:val="en-US"/>
        </w:rPr>
        <w:t xml:space="preserve"> </w:t>
      </w:r>
      <w:proofErr w:type="spellStart"/>
      <w:r w:rsidRPr="00BA6F34">
        <w:rPr>
          <w:sz w:val="20"/>
          <w:szCs w:val="20"/>
          <w:lang w:val="en-US"/>
        </w:rPr>
        <w:t>Perlakuan</w:t>
      </w:r>
      <w:proofErr w:type="spellEnd"/>
      <w:r w:rsidRPr="00BA6F34">
        <w:rPr>
          <w:sz w:val="20"/>
          <w:szCs w:val="20"/>
          <w:lang w:val="en-US"/>
        </w:rPr>
        <w:t xml:space="preserve"> </w:t>
      </w:r>
      <w:r w:rsidRPr="00BA6F34">
        <w:rPr>
          <w:i/>
          <w:iCs/>
          <w:sz w:val="20"/>
          <w:szCs w:val="20"/>
          <w:lang w:val="en-US"/>
        </w:rPr>
        <w:t>electrotherapy</w:t>
      </w:r>
      <w:r w:rsidRPr="00BA6F34">
        <w:rPr>
          <w:sz w:val="20"/>
          <w:szCs w:val="20"/>
          <w:lang w:val="en-US"/>
        </w:rPr>
        <w:t xml:space="preserve"> + </w:t>
      </w:r>
      <w:r w:rsidRPr="00BA6F34">
        <w:rPr>
          <w:i/>
          <w:iCs/>
          <w:sz w:val="20"/>
          <w:szCs w:val="20"/>
          <w:lang w:val="en-US"/>
        </w:rPr>
        <w:t xml:space="preserve">isometric exercise </w:t>
      </w:r>
      <w:r w:rsidRPr="00BA6F34">
        <w:rPr>
          <w:sz w:val="20"/>
          <w:szCs w:val="20"/>
          <w:lang w:val="en-US"/>
        </w:rPr>
        <w:t xml:space="preserve">dan </w:t>
      </w:r>
      <w:proofErr w:type="spellStart"/>
      <w:r w:rsidRPr="00BA6F34">
        <w:rPr>
          <w:sz w:val="20"/>
          <w:szCs w:val="20"/>
          <w:lang w:val="en-US"/>
        </w:rPr>
        <w:t>Sesudah</w:t>
      </w:r>
      <w:proofErr w:type="spellEnd"/>
      <w:r w:rsidRPr="00BA6F34">
        <w:rPr>
          <w:sz w:val="20"/>
          <w:szCs w:val="20"/>
          <w:lang w:val="en-US"/>
        </w:rPr>
        <w:t xml:space="preserve"> </w:t>
      </w:r>
      <w:proofErr w:type="spellStart"/>
      <w:r w:rsidRPr="00BA6F34">
        <w:rPr>
          <w:sz w:val="20"/>
          <w:szCs w:val="20"/>
          <w:lang w:val="en-US"/>
        </w:rPr>
        <w:t>Perlakuan</w:t>
      </w:r>
      <w:proofErr w:type="spellEnd"/>
      <w:r w:rsidRPr="00BA6F34">
        <w:rPr>
          <w:sz w:val="20"/>
          <w:szCs w:val="20"/>
          <w:lang w:val="en-US"/>
        </w:rPr>
        <w:t xml:space="preserve"> </w:t>
      </w:r>
      <w:r w:rsidRPr="00BA6F34">
        <w:rPr>
          <w:i/>
          <w:iCs/>
          <w:sz w:val="20"/>
          <w:szCs w:val="20"/>
          <w:lang w:val="en-US"/>
        </w:rPr>
        <w:t>electrotherapy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2"/>
        <w:gridCol w:w="1442"/>
        <w:gridCol w:w="1442"/>
        <w:gridCol w:w="1442"/>
        <w:gridCol w:w="1443"/>
      </w:tblGrid>
      <w:tr w:rsidR="00BA6F34" w:rsidRPr="00BA6F34" w14:paraId="49D5470D" w14:textId="77777777" w:rsidTr="00BA6F34">
        <w:trPr>
          <w:jc w:val="center"/>
        </w:trPr>
        <w:tc>
          <w:tcPr>
            <w:tcW w:w="1442" w:type="dxa"/>
          </w:tcPr>
          <w:p w14:paraId="25B8080E" w14:textId="77777777" w:rsidR="00BA6F34" w:rsidRPr="00BA6F34" w:rsidRDefault="00BA6F34" w:rsidP="000D34F0">
            <w:pPr>
              <w:pStyle w:val="ListParagraph"/>
              <w:ind w:left="0" w:firstLine="0"/>
              <w:jc w:val="center"/>
              <w:rPr>
                <w:b/>
                <w:bCs/>
                <w:sz w:val="20"/>
                <w:szCs w:val="20"/>
                <w:lang w:val="en-US"/>
              </w:rPr>
            </w:pPr>
            <w:proofErr w:type="spellStart"/>
            <w:r w:rsidRPr="00BA6F34">
              <w:rPr>
                <w:b/>
                <w:bCs/>
                <w:sz w:val="20"/>
                <w:szCs w:val="20"/>
                <w:lang w:val="en-US"/>
              </w:rPr>
              <w:t>Kategori</w:t>
            </w:r>
            <w:proofErr w:type="spellEnd"/>
            <w:r w:rsidRPr="00BA6F34">
              <w:rPr>
                <w:b/>
                <w:bCs/>
                <w:sz w:val="20"/>
                <w:szCs w:val="20"/>
                <w:lang w:val="en-US"/>
              </w:rPr>
              <w:t xml:space="preserve"> Nilai VAS</w:t>
            </w:r>
          </w:p>
        </w:tc>
        <w:tc>
          <w:tcPr>
            <w:tcW w:w="2884" w:type="dxa"/>
            <w:gridSpan w:val="2"/>
          </w:tcPr>
          <w:p w14:paraId="2019DA2E" w14:textId="77777777" w:rsidR="00BA6F34" w:rsidRPr="00BA6F34" w:rsidRDefault="00BA6F34" w:rsidP="000D34F0">
            <w:pPr>
              <w:pStyle w:val="ListParagraph"/>
              <w:ind w:left="0" w:firstLine="0"/>
              <w:jc w:val="center"/>
              <w:rPr>
                <w:b/>
                <w:bCs/>
                <w:sz w:val="20"/>
                <w:szCs w:val="20"/>
                <w:lang w:val="en-US"/>
              </w:rPr>
            </w:pPr>
            <w:r w:rsidRPr="00BA6F34">
              <w:rPr>
                <w:b/>
                <w:bCs/>
                <w:i/>
                <w:iCs/>
                <w:sz w:val="20"/>
                <w:szCs w:val="20"/>
                <w:lang w:val="en-US"/>
              </w:rPr>
              <w:t>Electrotherapy</w:t>
            </w:r>
          </w:p>
        </w:tc>
        <w:tc>
          <w:tcPr>
            <w:tcW w:w="2885" w:type="dxa"/>
            <w:gridSpan w:val="2"/>
          </w:tcPr>
          <w:p w14:paraId="1AD3C911" w14:textId="77777777" w:rsidR="00BA6F34" w:rsidRPr="00BA6F34" w:rsidRDefault="00BA6F34" w:rsidP="000D34F0">
            <w:pPr>
              <w:pStyle w:val="ListParagraph"/>
              <w:ind w:left="0" w:firstLine="0"/>
              <w:jc w:val="center"/>
              <w:rPr>
                <w:b/>
                <w:bCs/>
                <w:i/>
                <w:iCs/>
                <w:sz w:val="20"/>
                <w:szCs w:val="20"/>
                <w:lang w:val="en-US"/>
              </w:rPr>
            </w:pPr>
            <w:r w:rsidRPr="00BA6F34">
              <w:rPr>
                <w:b/>
                <w:bCs/>
                <w:i/>
                <w:iCs/>
                <w:sz w:val="20"/>
                <w:szCs w:val="20"/>
                <w:lang w:val="en-US"/>
              </w:rPr>
              <w:t>Electrotherapy + Isometric exercise</w:t>
            </w:r>
          </w:p>
        </w:tc>
      </w:tr>
      <w:tr w:rsidR="00BA6F34" w:rsidRPr="00BA6F34" w14:paraId="4AC9717F" w14:textId="77777777" w:rsidTr="00BA6F34">
        <w:trPr>
          <w:jc w:val="center"/>
        </w:trPr>
        <w:tc>
          <w:tcPr>
            <w:tcW w:w="1442" w:type="dxa"/>
            <w:tcBorders>
              <w:bottom w:val="single" w:sz="4" w:space="0" w:color="auto"/>
            </w:tcBorders>
          </w:tcPr>
          <w:p w14:paraId="16138834" w14:textId="77777777" w:rsidR="00BA6F34" w:rsidRPr="00BA6F34" w:rsidRDefault="00BA6F34" w:rsidP="000D34F0">
            <w:pPr>
              <w:pStyle w:val="ListParagraph"/>
              <w:ind w:left="0" w:firstLine="0"/>
              <w:jc w:val="center"/>
              <w:rPr>
                <w:b/>
                <w:bCs/>
                <w:sz w:val="20"/>
                <w:szCs w:val="20"/>
                <w:lang w:val="en-US"/>
              </w:rPr>
            </w:pPr>
          </w:p>
        </w:tc>
        <w:tc>
          <w:tcPr>
            <w:tcW w:w="1442" w:type="dxa"/>
            <w:tcBorders>
              <w:bottom w:val="single" w:sz="4" w:space="0" w:color="auto"/>
            </w:tcBorders>
          </w:tcPr>
          <w:p w14:paraId="065CFB80"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(n)</w:t>
            </w:r>
          </w:p>
        </w:tc>
        <w:tc>
          <w:tcPr>
            <w:tcW w:w="1442" w:type="dxa"/>
            <w:tcBorders>
              <w:bottom w:val="single" w:sz="4" w:space="0" w:color="auto"/>
            </w:tcBorders>
          </w:tcPr>
          <w:p w14:paraId="3829115A"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w:t>
            </w:r>
          </w:p>
        </w:tc>
        <w:tc>
          <w:tcPr>
            <w:tcW w:w="1442" w:type="dxa"/>
            <w:tcBorders>
              <w:bottom w:val="single" w:sz="4" w:space="0" w:color="auto"/>
            </w:tcBorders>
          </w:tcPr>
          <w:p w14:paraId="1A8B77D9"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(n)</w:t>
            </w:r>
          </w:p>
        </w:tc>
        <w:tc>
          <w:tcPr>
            <w:tcW w:w="1443" w:type="dxa"/>
            <w:tcBorders>
              <w:bottom w:val="single" w:sz="4" w:space="0" w:color="auto"/>
            </w:tcBorders>
          </w:tcPr>
          <w:p w14:paraId="7381849D"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w:t>
            </w:r>
          </w:p>
        </w:tc>
      </w:tr>
      <w:tr w:rsidR="00BA6F34" w:rsidRPr="00BA6F34" w14:paraId="0675B9ED" w14:textId="77777777" w:rsidTr="00BA6F34">
        <w:trPr>
          <w:jc w:val="center"/>
        </w:trPr>
        <w:tc>
          <w:tcPr>
            <w:tcW w:w="1442" w:type="dxa"/>
            <w:tcBorders>
              <w:bottom w:val="single" w:sz="4" w:space="0" w:color="auto"/>
            </w:tcBorders>
          </w:tcPr>
          <w:p w14:paraId="2D13F5B9"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VAS</w:t>
            </w:r>
          </w:p>
        </w:tc>
        <w:tc>
          <w:tcPr>
            <w:tcW w:w="1442" w:type="dxa"/>
            <w:tcBorders>
              <w:bottom w:val="single" w:sz="4" w:space="0" w:color="auto"/>
            </w:tcBorders>
          </w:tcPr>
          <w:p w14:paraId="71C672DA" w14:textId="77777777" w:rsidR="00BA6F34" w:rsidRPr="00BA6F34" w:rsidRDefault="00BA6F34" w:rsidP="000D34F0">
            <w:pPr>
              <w:pStyle w:val="ListParagraph"/>
              <w:ind w:left="0" w:firstLine="0"/>
              <w:jc w:val="center"/>
              <w:rPr>
                <w:b/>
                <w:bCs/>
                <w:sz w:val="20"/>
                <w:szCs w:val="20"/>
                <w:lang w:val="en-US"/>
              </w:rPr>
            </w:pPr>
          </w:p>
        </w:tc>
        <w:tc>
          <w:tcPr>
            <w:tcW w:w="1442" w:type="dxa"/>
            <w:tcBorders>
              <w:bottom w:val="single" w:sz="4" w:space="0" w:color="auto"/>
            </w:tcBorders>
          </w:tcPr>
          <w:p w14:paraId="6530FB52" w14:textId="77777777" w:rsidR="00BA6F34" w:rsidRPr="00BA6F34" w:rsidRDefault="00BA6F34" w:rsidP="000D34F0">
            <w:pPr>
              <w:pStyle w:val="ListParagraph"/>
              <w:ind w:left="0" w:firstLine="0"/>
              <w:jc w:val="center"/>
              <w:rPr>
                <w:b/>
                <w:bCs/>
                <w:sz w:val="20"/>
                <w:szCs w:val="20"/>
                <w:lang w:val="en-US"/>
              </w:rPr>
            </w:pPr>
          </w:p>
        </w:tc>
        <w:tc>
          <w:tcPr>
            <w:tcW w:w="1442" w:type="dxa"/>
            <w:tcBorders>
              <w:bottom w:val="single" w:sz="4" w:space="0" w:color="auto"/>
            </w:tcBorders>
          </w:tcPr>
          <w:p w14:paraId="232668CF" w14:textId="77777777" w:rsidR="00BA6F34" w:rsidRPr="00BA6F34" w:rsidRDefault="00BA6F34" w:rsidP="000D34F0">
            <w:pPr>
              <w:pStyle w:val="ListParagraph"/>
              <w:ind w:left="0" w:firstLine="0"/>
              <w:jc w:val="center"/>
              <w:rPr>
                <w:b/>
                <w:bCs/>
                <w:sz w:val="20"/>
                <w:szCs w:val="20"/>
                <w:lang w:val="en-US"/>
              </w:rPr>
            </w:pPr>
          </w:p>
        </w:tc>
        <w:tc>
          <w:tcPr>
            <w:tcW w:w="1443" w:type="dxa"/>
            <w:tcBorders>
              <w:bottom w:val="single" w:sz="4" w:space="0" w:color="auto"/>
            </w:tcBorders>
          </w:tcPr>
          <w:p w14:paraId="138F95E2" w14:textId="77777777" w:rsidR="00BA6F34" w:rsidRPr="00BA6F34" w:rsidRDefault="00BA6F34" w:rsidP="000D34F0">
            <w:pPr>
              <w:pStyle w:val="ListParagraph"/>
              <w:ind w:left="0" w:firstLine="0"/>
              <w:jc w:val="center"/>
              <w:rPr>
                <w:b/>
                <w:bCs/>
                <w:sz w:val="20"/>
                <w:szCs w:val="20"/>
                <w:lang w:val="en-US"/>
              </w:rPr>
            </w:pPr>
          </w:p>
        </w:tc>
      </w:tr>
      <w:tr w:rsidR="00BA6F34" w:rsidRPr="00BA6F34" w14:paraId="468B980A" w14:textId="77777777" w:rsidTr="00BA6F34">
        <w:trPr>
          <w:jc w:val="center"/>
        </w:trPr>
        <w:tc>
          <w:tcPr>
            <w:tcW w:w="1442" w:type="dxa"/>
            <w:tcBorders>
              <w:top w:val="single" w:sz="4" w:space="0" w:color="auto"/>
              <w:bottom w:val="nil"/>
            </w:tcBorders>
          </w:tcPr>
          <w:p w14:paraId="6D6A5CC3" w14:textId="77777777" w:rsidR="00BA6F34" w:rsidRPr="00BA6F34" w:rsidRDefault="00BA6F34" w:rsidP="000D34F0">
            <w:pPr>
              <w:pStyle w:val="ListParagraph"/>
              <w:ind w:left="0" w:firstLine="0"/>
              <w:jc w:val="center"/>
              <w:rPr>
                <w:sz w:val="20"/>
                <w:szCs w:val="20"/>
                <w:lang w:val="en-US"/>
              </w:rPr>
            </w:pPr>
            <w:proofErr w:type="spellStart"/>
            <w:r w:rsidRPr="00BA6F34">
              <w:rPr>
                <w:sz w:val="20"/>
                <w:szCs w:val="20"/>
                <w:lang w:val="en-US"/>
              </w:rPr>
              <w:t>Ringan</w:t>
            </w:r>
            <w:proofErr w:type="spellEnd"/>
          </w:p>
        </w:tc>
        <w:tc>
          <w:tcPr>
            <w:tcW w:w="1442" w:type="dxa"/>
            <w:tcBorders>
              <w:top w:val="single" w:sz="4" w:space="0" w:color="auto"/>
              <w:bottom w:val="nil"/>
            </w:tcBorders>
          </w:tcPr>
          <w:p w14:paraId="2475905D"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4</w:t>
            </w:r>
          </w:p>
        </w:tc>
        <w:tc>
          <w:tcPr>
            <w:tcW w:w="1442" w:type="dxa"/>
            <w:tcBorders>
              <w:top w:val="single" w:sz="4" w:space="0" w:color="auto"/>
              <w:bottom w:val="nil"/>
            </w:tcBorders>
          </w:tcPr>
          <w:p w14:paraId="4D300C70"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26.7%</w:t>
            </w:r>
          </w:p>
        </w:tc>
        <w:tc>
          <w:tcPr>
            <w:tcW w:w="1442" w:type="dxa"/>
            <w:tcBorders>
              <w:top w:val="single" w:sz="4" w:space="0" w:color="auto"/>
              <w:bottom w:val="nil"/>
            </w:tcBorders>
          </w:tcPr>
          <w:p w14:paraId="4759F78F"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7</w:t>
            </w:r>
          </w:p>
        </w:tc>
        <w:tc>
          <w:tcPr>
            <w:tcW w:w="1443" w:type="dxa"/>
            <w:tcBorders>
              <w:top w:val="single" w:sz="4" w:space="0" w:color="auto"/>
              <w:bottom w:val="nil"/>
            </w:tcBorders>
          </w:tcPr>
          <w:p w14:paraId="617AFEBE"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46.7%</w:t>
            </w:r>
          </w:p>
        </w:tc>
      </w:tr>
      <w:tr w:rsidR="00BA6F34" w:rsidRPr="00BA6F34" w14:paraId="3F33A447" w14:textId="77777777" w:rsidTr="00BA6F34">
        <w:trPr>
          <w:jc w:val="center"/>
        </w:trPr>
        <w:tc>
          <w:tcPr>
            <w:tcW w:w="1442" w:type="dxa"/>
            <w:tcBorders>
              <w:top w:val="nil"/>
              <w:bottom w:val="nil"/>
            </w:tcBorders>
          </w:tcPr>
          <w:p w14:paraId="74548960"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Sedang</w:t>
            </w:r>
          </w:p>
        </w:tc>
        <w:tc>
          <w:tcPr>
            <w:tcW w:w="1442" w:type="dxa"/>
            <w:tcBorders>
              <w:top w:val="nil"/>
              <w:bottom w:val="nil"/>
            </w:tcBorders>
          </w:tcPr>
          <w:p w14:paraId="6A272E98"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9</w:t>
            </w:r>
          </w:p>
        </w:tc>
        <w:tc>
          <w:tcPr>
            <w:tcW w:w="1442" w:type="dxa"/>
            <w:tcBorders>
              <w:top w:val="nil"/>
              <w:bottom w:val="nil"/>
            </w:tcBorders>
          </w:tcPr>
          <w:p w14:paraId="7C336DD5"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60.0%</w:t>
            </w:r>
          </w:p>
        </w:tc>
        <w:tc>
          <w:tcPr>
            <w:tcW w:w="1442" w:type="dxa"/>
            <w:tcBorders>
              <w:top w:val="nil"/>
              <w:bottom w:val="nil"/>
            </w:tcBorders>
          </w:tcPr>
          <w:p w14:paraId="5C0984CE"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8</w:t>
            </w:r>
          </w:p>
        </w:tc>
        <w:tc>
          <w:tcPr>
            <w:tcW w:w="1443" w:type="dxa"/>
            <w:tcBorders>
              <w:top w:val="nil"/>
              <w:bottom w:val="nil"/>
            </w:tcBorders>
          </w:tcPr>
          <w:p w14:paraId="7438B98F"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53.3%</w:t>
            </w:r>
          </w:p>
        </w:tc>
      </w:tr>
      <w:tr w:rsidR="00BA6F34" w:rsidRPr="00BA6F34" w14:paraId="6AB46F2E" w14:textId="77777777" w:rsidTr="00BA6F34">
        <w:trPr>
          <w:jc w:val="center"/>
        </w:trPr>
        <w:tc>
          <w:tcPr>
            <w:tcW w:w="1442" w:type="dxa"/>
            <w:tcBorders>
              <w:top w:val="nil"/>
            </w:tcBorders>
          </w:tcPr>
          <w:p w14:paraId="3B31FF0D" w14:textId="77777777" w:rsidR="00BA6F34" w:rsidRPr="00BA6F34" w:rsidRDefault="00BA6F34" w:rsidP="000D34F0">
            <w:pPr>
              <w:pStyle w:val="ListParagraph"/>
              <w:ind w:left="0" w:firstLine="0"/>
              <w:jc w:val="center"/>
              <w:rPr>
                <w:sz w:val="20"/>
                <w:szCs w:val="20"/>
                <w:lang w:val="en-US"/>
              </w:rPr>
            </w:pPr>
            <w:proofErr w:type="spellStart"/>
            <w:r w:rsidRPr="00BA6F34">
              <w:rPr>
                <w:sz w:val="20"/>
                <w:szCs w:val="20"/>
                <w:lang w:val="en-US"/>
              </w:rPr>
              <w:t>Berat</w:t>
            </w:r>
            <w:proofErr w:type="spellEnd"/>
          </w:p>
        </w:tc>
        <w:tc>
          <w:tcPr>
            <w:tcW w:w="1442" w:type="dxa"/>
            <w:tcBorders>
              <w:top w:val="nil"/>
            </w:tcBorders>
          </w:tcPr>
          <w:p w14:paraId="0812659A"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2</w:t>
            </w:r>
          </w:p>
        </w:tc>
        <w:tc>
          <w:tcPr>
            <w:tcW w:w="1442" w:type="dxa"/>
            <w:tcBorders>
              <w:top w:val="nil"/>
            </w:tcBorders>
          </w:tcPr>
          <w:p w14:paraId="44D06A2F"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13.3%</w:t>
            </w:r>
          </w:p>
        </w:tc>
        <w:tc>
          <w:tcPr>
            <w:tcW w:w="1442" w:type="dxa"/>
            <w:tcBorders>
              <w:top w:val="nil"/>
            </w:tcBorders>
          </w:tcPr>
          <w:p w14:paraId="0A86717B"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0</w:t>
            </w:r>
          </w:p>
        </w:tc>
        <w:tc>
          <w:tcPr>
            <w:tcW w:w="1443" w:type="dxa"/>
            <w:tcBorders>
              <w:top w:val="nil"/>
            </w:tcBorders>
          </w:tcPr>
          <w:p w14:paraId="62BC3E71"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0%</w:t>
            </w:r>
          </w:p>
        </w:tc>
      </w:tr>
      <w:tr w:rsidR="00BA6F34" w:rsidRPr="00BA6F34" w14:paraId="7BEB7F14" w14:textId="77777777" w:rsidTr="00BA6F34">
        <w:trPr>
          <w:jc w:val="center"/>
        </w:trPr>
        <w:tc>
          <w:tcPr>
            <w:tcW w:w="1442" w:type="dxa"/>
          </w:tcPr>
          <w:p w14:paraId="271A3AC3" w14:textId="77777777" w:rsidR="00BA6F34" w:rsidRPr="00BA6F34" w:rsidRDefault="00BA6F34" w:rsidP="000D34F0">
            <w:pPr>
              <w:pStyle w:val="ListParagraph"/>
              <w:ind w:left="0" w:firstLine="0"/>
              <w:jc w:val="center"/>
              <w:rPr>
                <w:b/>
                <w:bCs/>
                <w:sz w:val="20"/>
                <w:szCs w:val="20"/>
                <w:lang w:val="en-US"/>
              </w:rPr>
            </w:pPr>
            <w:r w:rsidRPr="00BA6F34">
              <w:rPr>
                <w:b/>
                <w:bCs/>
                <w:sz w:val="20"/>
                <w:szCs w:val="20"/>
                <w:lang w:val="en-US"/>
              </w:rPr>
              <w:t>Total</w:t>
            </w:r>
          </w:p>
        </w:tc>
        <w:tc>
          <w:tcPr>
            <w:tcW w:w="1442" w:type="dxa"/>
          </w:tcPr>
          <w:p w14:paraId="344D18C4"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15</w:t>
            </w:r>
          </w:p>
        </w:tc>
        <w:tc>
          <w:tcPr>
            <w:tcW w:w="1442" w:type="dxa"/>
          </w:tcPr>
          <w:p w14:paraId="0CBBED73"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100%</w:t>
            </w:r>
          </w:p>
        </w:tc>
        <w:tc>
          <w:tcPr>
            <w:tcW w:w="1442" w:type="dxa"/>
          </w:tcPr>
          <w:p w14:paraId="20910AE1"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15</w:t>
            </w:r>
          </w:p>
        </w:tc>
        <w:tc>
          <w:tcPr>
            <w:tcW w:w="1443" w:type="dxa"/>
          </w:tcPr>
          <w:p w14:paraId="775B12C1"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100%</w:t>
            </w:r>
          </w:p>
        </w:tc>
      </w:tr>
    </w:tbl>
    <w:p w14:paraId="147723F8" w14:textId="77777777" w:rsidR="00BA6F34" w:rsidRPr="00BA6F34" w:rsidRDefault="00BA6F34" w:rsidP="000D34F0">
      <w:pPr>
        <w:pStyle w:val="ListParagraph"/>
        <w:ind w:left="0" w:firstLine="0"/>
        <w:jc w:val="center"/>
        <w:rPr>
          <w:sz w:val="20"/>
          <w:szCs w:val="20"/>
          <w:lang w:val="en-US"/>
        </w:rPr>
      </w:pPr>
      <w:r w:rsidRPr="00BA6F34">
        <w:rPr>
          <w:sz w:val="20"/>
          <w:szCs w:val="20"/>
          <w:lang w:val="en-US"/>
        </w:rPr>
        <w:t>(</w:t>
      </w:r>
      <w:proofErr w:type="spellStart"/>
      <w:proofErr w:type="gramStart"/>
      <w:r w:rsidRPr="00BA6F34">
        <w:rPr>
          <w:sz w:val="20"/>
          <w:szCs w:val="20"/>
          <w:lang w:val="en-US"/>
        </w:rPr>
        <w:t>Sumber</w:t>
      </w:r>
      <w:proofErr w:type="spellEnd"/>
      <w:r w:rsidRPr="00BA6F34">
        <w:rPr>
          <w:sz w:val="20"/>
          <w:szCs w:val="20"/>
          <w:lang w:val="en-US"/>
        </w:rPr>
        <w:t xml:space="preserve"> :</w:t>
      </w:r>
      <w:proofErr w:type="gramEnd"/>
      <w:r w:rsidRPr="00BA6F34">
        <w:rPr>
          <w:sz w:val="20"/>
          <w:szCs w:val="20"/>
          <w:lang w:val="en-US"/>
        </w:rPr>
        <w:t xml:space="preserve"> Data Primer </w:t>
      </w:r>
      <w:proofErr w:type="spellStart"/>
      <w:r w:rsidRPr="00BA6F34">
        <w:rPr>
          <w:sz w:val="20"/>
          <w:szCs w:val="20"/>
          <w:lang w:val="en-US"/>
        </w:rPr>
        <w:t>Penelitian</w:t>
      </w:r>
      <w:proofErr w:type="spellEnd"/>
      <w:r w:rsidRPr="00BA6F34">
        <w:rPr>
          <w:sz w:val="20"/>
          <w:szCs w:val="20"/>
          <w:lang w:val="en-US"/>
        </w:rPr>
        <w:t xml:space="preserve"> 2022 )</w:t>
      </w:r>
    </w:p>
    <w:p w14:paraId="061011F5" w14:textId="77777777" w:rsidR="00B33B8A" w:rsidRDefault="00BA6F34" w:rsidP="000D34F0">
      <w:pPr>
        <w:pStyle w:val="ListParagraph"/>
        <w:ind w:left="0" w:firstLine="426"/>
        <w:rPr>
          <w:sz w:val="20"/>
          <w:szCs w:val="20"/>
          <w:lang w:val="en-US"/>
        </w:rPr>
      </w:pPr>
      <w:proofErr w:type="spellStart"/>
      <w:r w:rsidRPr="00BA6F34">
        <w:rPr>
          <w:sz w:val="20"/>
          <w:szCs w:val="20"/>
          <w:lang w:val="en-US"/>
        </w:rPr>
        <w:t>Berdasarkan</w:t>
      </w:r>
      <w:proofErr w:type="spellEnd"/>
      <w:r w:rsidRPr="00BA6F34">
        <w:rPr>
          <w:sz w:val="20"/>
          <w:szCs w:val="20"/>
          <w:lang w:val="en-US"/>
        </w:rPr>
        <w:t xml:space="preserve"> </w:t>
      </w:r>
      <w:proofErr w:type="spellStart"/>
      <w:r w:rsidRPr="00BA6F34">
        <w:rPr>
          <w:sz w:val="20"/>
          <w:szCs w:val="20"/>
          <w:lang w:val="en-US"/>
        </w:rPr>
        <w:t>tabel</w:t>
      </w:r>
      <w:proofErr w:type="spellEnd"/>
      <w:r w:rsidRPr="00BA6F34">
        <w:rPr>
          <w:sz w:val="20"/>
          <w:szCs w:val="20"/>
          <w:lang w:val="en-US"/>
        </w:rPr>
        <w:t xml:space="preserve"> 4.3 </w:t>
      </w:r>
      <w:proofErr w:type="spellStart"/>
      <w:r w:rsidRPr="00BA6F34">
        <w:rPr>
          <w:sz w:val="20"/>
          <w:szCs w:val="20"/>
          <w:lang w:val="en-US"/>
        </w:rPr>
        <w:t>diketahui</w:t>
      </w:r>
      <w:proofErr w:type="spellEnd"/>
      <w:r w:rsidRPr="00BA6F34">
        <w:rPr>
          <w:sz w:val="20"/>
          <w:szCs w:val="20"/>
          <w:lang w:val="en-US"/>
        </w:rPr>
        <w:t xml:space="preserve"> </w:t>
      </w:r>
      <w:proofErr w:type="spellStart"/>
      <w:r w:rsidRPr="00BA6F34">
        <w:rPr>
          <w:sz w:val="20"/>
          <w:szCs w:val="20"/>
          <w:lang w:val="en-US"/>
        </w:rPr>
        <w:t>bahwa</w:t>
      </w:r>
      <w:proofErr w:type="spellEnd"/>
      <w:r w:rsidRPr="00BA6F34">
        <w:rPr>
          <w:sz w:val="20"/>
          <w:szCs w:val="20"/>
          <w:lang w:val="en-US"/>
        </w:rPr>
        <w:t xml:space="preserve"> </w:t>
      </w:r>
      <w:proofErr w:type="spellStart"/>
      <w:r w:rsidRPr="00BA6F34">
        <w:rPr>
          <w:sz w:val="20"/>
          <w:szCs w:val="20"/>
          <w:lang w:val="en-US"/>
        </w:rPr>
        <w:t>sesudah</w:t>
      </w:r>
      <w:proofErr w:type="spellEnd"/>
      <w:r w:rsidRPr="00BA6F34">
        <w:rPr>
          <w:sz w:val="20"/>
          <w:szCs w:val="20"/>
          <w:lang w:val="en-US"/>
        </w:rPr>
        <w:t xml:space="preserve"> </w:t>
      </w:r>
      <w:proofErr w:type="spellStart"/>
      <w:r w:rsidRPr="00BA6F34">
        <w:rPr>
          <w:sz w:val="20"/>
          <w:szCs w:val="20"/>
          <w:lang w:val="en-US"/>
        </w:rPr>
        <w:t>perlakuan</w:t>
      </w:r>
      <w:proofErr w:type="spellEnd"/>
      <w:r w:rsidRPr="00BA6F34">
        <w:rPr>
          <w:sz w:val="20"/>
          <w:szCs w:val="20"/>
          <w:lang w:val="en-US"/>
        </w:rPr>
        <w:t xml:space="preserve"> </w:t>
      </w:r>
      <w:proofErr w:type="spellStart"/>
      <w:r w:rsidRPr="00BA6F34">
        <w:rPr>
          <w:sz w:val="20"/>
          <w:szCs w:val="20"/>
          <w:lang w:val="en-US"/>
        </w:rPr>
        <w:t>dilakukan</w:t>
      </w:r>
      <w:proofErr w:type="spellEnd"/>
      <w:r w:rsidRPr="00BA6F34">
        <w:rPr>
          <w:sz w:val="20"/>
          <w:szCs w:val="20"/>
          <w:lang w:val="en-US"/>
        </w:rPr>
        <w:t xml:space="preserve"> </w:t>
      </w:r>
      <w:proofErr w:type="spellStart"/>
      <w:r w:rsidRPr="00BA6F34">
        <w:rPr>
          <w:sz w:val="20"/>
          <w:szCs w:val="20"/>
          <w:lang w:val="en-US"/>
        </w:rPr>
        <w:t>pemeriksaan</w:t>
      </w:r>
      <w:proofErr w:type="spellEnd"/>
      <w:r w:rsidRPr="00BA6F34">
        <w:rPr>
          <w:sz w:val="20"/>
          <w:szCs w:val="20"/>
          <w:lang w:val="en-US"/>
        </w:rPr>
        <w:t xml:space="preserve"> </w:t>
      </w:r>
      <w:proofErr w:type="spellStart"/>
      <w:r w:rsidRPr="00BA6F34">
        <w:rPr>
          <w:sz w:val="20"/>
          <w:szCs w:val="20"/>
          <w:lang w:val="en-US"/>
        </w:rPr>
        <w:t>nyeri</w:t>
      </w:r>
      <w:proofErr w:type="spellEnd"/>
      <w:r w:rsidRPr="00BA6F34">
        <w:rPr>
          <w:sz w:val="20"/>
          <w:szCs w:val="20"/>
          <w:lang w:val="en-US"/>
        </w:rPr>
        <w:t xml:space="preserve"> </w:t>
      </w:r>
      <w:proofErr w:type="spellStart"/>
      <w:r w:rsidRPr="00BA6F34">
        <w:rPr>
          <w:sz w:val="20"/>
          <w:szCs w:val="20"/>
          <w:lang w:val="en-US"/>
        </w:rPr>
        <w:t>menggunakan</w:t>
      </w:r>
      <w:proofErr w:type="spellEnd"/>
      <w:r w:rsidRPr="00BA6F34">
        <w:rPr>
          <w:sz w:val="20"/>
          <w:szCs w:val="20"/>
          <w:lang w:val="en-US"/>
        </w:rPr>
        <w:t xml:space="preserve"> VAS </w:t>
      </w:r>
      <w:proofErr w:type="spellStart"/>
      <w:r w:rsidRPr="00BA6F34">
        <w:rPr>
          <w:sz w:val="20"/>
          <w:szCs w:val="20"/>
          <w:lang w:val="en-US"/>
        </w:rPr>
        <w:t>didapatkan</w:t>
      </w:r>
      <w:proofErr w:type="spellEnd"/>
      <w:r w:rsidRPr="00BA6F34">
        <w:rPr>
          <w:sz w:val="20"/>
          <w:szCs w:val="20"/>
          <w:lang w:val="en-US"/>
        </w:rPr>
        <w:t xml:space="preserve"> </w:t>
      </w:r>
      <w:proofErr w:type="spellStart"/>
      <w:r w:rsidRPr="00BA6F34">
        <w:rPr>
          <w:sz w:val="20"/>
          <w:szCs w:val="20"/>
          <w:lang w:val="en-US"/>
        </w:rPr>
        <w:t>hasil</w:t>
      </w:r>
      <w:proofErr w:type="spellEnd"/>
      <w:r w:rsidRPr="00BA6F34">
        <w:rPr>
          <w:sz w:val="20"/>
          <w:szCs w:val="20"/>
          <w:lang w:val="en-US"/>
        </w:rPr>
        <w:t xml:space="preserve"> </w:t>
      </w:r>
      <w:proofErr w:type="spellStart"/>
      <w:r w:rsidRPr="00BA6F34">
        <w:rPr>
          <w:sz w:val="20"/>
          <w:szCs w:val="20"/>
          <w:lang w:val="en-US"/>
        </w:rPr>
        <w:t>yaitu</w:t>
      </w:r>
      <w:proofErr w:type="spellEnd"/>
      <w:r w:rsidRPr="00BA6F34">
        <w:rPr>
          <w:sz w:val="20"/>
          <w:szCs w:val="20"/>
          <w:lang w:val="en-US"/>
        </w:rPr>
        <w:t xml:space="preserve"> pada </w:t>
      </w:r>
      <w:r w:rsidRPr="00BA6F34">
        <w:rPr>
          <w:i/>
          <w:iCs/>
          <w:sz w:val="20"/>
          <w:szCs w:val="20"/>
          <w:lang w:val="en-US"/>
        </w:rPr>
        <w:t>electrotherapy</w:t>
      </w:r>
      <w:r w:rsidRPr="00BA6F34">
        <w:rPr>
          <w:sz w:val="20"/>
          <w:szCs w:val="20"/>
          <w:lang w:val="en-US"/>
        </w:rPr>
        <w:t xml:space="preserve"> </w:t>
      </w:r>
      <w:proofErr w:type="spellStart"/>
      <w:r w:rsidRPr="00BA6F34">
        <w:rPr>
          <w:sz w:val="20"/>
          <w:szCs w:val="20"/>
          <w:lang w:val="en-US"/>
        </w:rPr>
        <w:t>dengan</w:t>
      </w:r>
      <w:proofErr w:type="spellEnd"/>
      <w:r w:rsidRPr="00BA6F34">
        <w:rPr>
          <w:sz w:val="20"/>
          <w:szCs w:val="20"/>
          <w:lang w:val="en-US"/>
        </w:rPr>
        <w:t xml:space="preserve"> </w:t>
      </w:r>
      <w:proofErr w:type="spellStart"/>
      <w:r w:rsidRPr="00BA6F34">
        <w:rPr>
          <w:sz w:val="20"/>
          <w:szCs w:val="20"/>
          <w:lang w:val="en-US"/>
        </w:rPr>
        <w:t>hasil</w:t>
      </w:r>
      <w:proofErr w:type="spellEnd"/>
      <w:r w:rsidRPr="00BA6F34">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ringan</w:t>
      </w:r>
      <w:proofErr w:type="spellEnd"/>
      <w:r w:rsidRPr="00BA6F34">
        <w:rPr>
          <w:sz w:val="20"/>
          <w:szCs w:val="20"/>
          <w:lang w:val="en-US"/>
        </w:rPr>
        <w:t xml:space="preserve"> 4 (26.7%)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sedang</w:t>
      </w:r>
      <w:proofErr w:type="spellEnd"/>
      <w:r w:rsidRPr="00BA6F34">
        <w:rPr>
          <w:sz w:val="20"/>
          <w:szCs w:val="20"/>
          <w:lang w:val="en-US"/>
        </w:rPr>
        <w:t xml:space="preserve"> 9 (60.0%) </w:t>
      </w:r>
      <w:proofErr w:type="spellStart"/>
      <w:r w:rsidRPr="00BA6F34">
        <w:rPr>
          <w:sz w:val="20"/>
          <w:szCs w:val="20"/>
          <w:lang w:val="en-US"/>
        </w:rPr>
        <w:t>responden</w:t>
      </w:r>
      <w:proofErr w:type="spellEnd"/>
      <w:r w:rsidRPr="00BA6F34">
        <w:rPr>
          <w:sz w:val="20"/>
          <w:szCs w:val="20"/>
          <w:lang w:val="en-US"/>
        </w:rPr>
        <w:t xml:space="preserve"> dan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berat</w:t>
      </w:r>
      <w:proofErr w:type="spellEnd"/>
      <w:r w:rsidRPr="00BA6F34">
        <w:rPr>
          <w:sz w:val="20"/>
          <w:szCs w:val="20"/>
          <w:lang w:val="en-US"/>
        </w:rPr>
        <w:t xml:space="preserve"> 2 (13.3%) </w:t>
      </w:r>
      <w:proofErr w:type="spellStart"/>
      <w:r w:rsidRPr="00BA6F34">
        <w:rPr>
          <w:sz w:val="20"/>
          <w:szCs w:val="20"/>
          <w:lang w:val="en-US"/>
        </w:rPr>
        <w:t>responden</w:t>
      </w:r>
      <w:proofErr w:type="spellEnd"/>
      <w:r w:rsidRPr="00BA6F34">
        <w:rPr>
          <w:sz w:val="20"/>
          <w:szCs w:val="20"/>
          <w:lang w:val="en-US"/>
        </w:rPr>
        <w:t xml:space="preserve">, </w:t>
      </w:r>
      <w:proofErr w:type="spellStart"/>
      <w:r w:rsidRPr="00BA6F34">
        <w:rPr>
          <w:sz w:val="20"/>
          <w:szCs w:val="20"/>
          <w:lang w:val="en-US"/>
        </w:rPr>
        <w:t>sedangkan</w:t>
      </w:r>
      <w:proofErr w:type="spellEnd"/>
      <w:r w:rsidRPr="00BA6F34">
        <w:rPr>
          <w:sz w:val="20"/>
          <w:szCs w:val="20"/>
          <w:lang w:val="en-US"/>
        </w:rPr>
        <w:t xml:space="preserve"> pada </w:t>
      </w:r>
      <w:r w:rsidRPr="00BA6F34">
        <w:rPr>
          <w:i/>
          <w:iCs/>
          <w:sz w:val="20"/>
          <w:szCs w:val="20"/>
          <w:lang w:val="en-US"/>
        </w:rPr>
        <w:t>electrotherapy</w:t>
      </w:r>
      <w:r w:rsidRPr="00BA6F34">
        <w:rPr>
          <w:sz w:val="20"/>
          <w:szCs w:val="20"/>
          <w:lang w:val="en-US"/>
        </w:rPr>
        <w:t xml:space="preserve"> dan </w:t>
      </w:r>
      <w:proofErr w:type="spellStart"/>
      <w:r w:rsidRPr="00BA6F34">
        <w:rPr>
          <w:sz w:val="20"/>
          <w:szCs w:val="20"/>
          <w:lang w:val="en-US"/>
        </w:rPr>
        <w:t>penambahan</w:t>
      </w:r>
      <w:proofErr w:type="spellEnd"/>
      <w:r w:rsidRPr="00BA6F34">
        <w:rPr>
          <w:sz w:val="20"/>
          <w:szCs w:val="20"/>
          <w:lang w:val="en-US"/>
        </w:rPr>
        <w:t xml:space="preserve"> </w:t>
      </w:r>
      <w:proofErr w:type="spellStart"/>
      <w:r w:rsidRPr="00BA6F34">
        <w:rPr>
          <w:sz w:val="20"/>
          <w:szCs w:val="20"/>
          <w:lang w:val="en-US"/>
        </w:rPr>
        <w:t>metode</w:t>
      </w:r>
      <w:proofErr w:type="spellEnd"/>
      <w:r w:rsidRPr="00BA6F34">
        <w:rPr>
          <w:sz w:val="20"/>
          <w:szCs w:val="20"/>
          <w:lang w:val="en-US"/>
        </w:rPr>
        <w:t xml:space="preserve"> </w:t>
      </w:r>
      <w:r w:rsidRPr="00BA6F34">
        <w:rPr>
          <w:i/>
          <w:iCs/>
          <w:sz w:val="20"/>
          <w:szCs w:val="20"/>
          <w:lang w:val="en-US"/>
        </w:rPr>
        <w:t xml:space="preserve">isometric exercise </w:t>
      </w:r>
      <w:proofErr w:type="spellStart"/>
      <w:r w:rsidRPr="00BA6F34">
        <w:rPr>
          <w:sz w:val="20"/>
          <w:szCs w:val="20"/>
          <w:lang w:val="en-US"/>
        </w:rPr>
        <w:t>terdapat</w:t>
      </w:r>
      <w:proofErr w:type="spellEnd"/>
      <w:r w:rsidRPr="00BA6F34">
        <w:rPr>
          <w:sz w:val="20"/>
          <w:szCs w:val="20"/>
          <w:lang w:val="en-US"/>
        </w:rPr>
        <w:t xml:space="preserve"> 7 (46.7%)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ringan</w:t>
      </w:r>
      <w:proofErr w:type="spellEnd"/>
      <w:r w:rsidRPr="00BA6F34">
        <w:rPr>
          <w:sz w:val="20"/>
          <w:szCs w:val="20"/>
          <w:lang w:val="en-US"/>
        </w:rPr>
        <w:t xml:space="preserve">, dan 8 (53.3%) </w:t>
      </w:r>
      <w:proofErr w:type="spellStart"/>
      <w:r w:rsidRPr="00BA6F34">
        <w:rPr>
          <w:sz w:val="20"/>
          <w:szCs w:val="20"/>
          <w:lang w:val="en-US"/>
        </w:rPr>
        <w:t>kategori</w:t>
      </w:r>
      <w:proofErr w:type="spellEnd"/>
      <w:r w:rsidRPr="00BA6F34">
        <w:rPr>
          <w:sz w:val="20"/>
          <w:szCs w:val="20"/>
          <w:lang w:val="en-US"/>
        </w:rPr>
        <w:t xml:space="preserve"> </w:t>
      </w:r>
      <w:proofErr w:type="spellStart"/>
      <w:r w:rsidRPr="00BA6F34">
        <w:rPr>
          <w:sz w:val="20"/>
          <w:szCs w:val="20"/>
          <w:lang w:val="en-US"/>
        </w:rPr>
        <w:t>sedang</w:t>
      </w:r>
      <w:proofErr w:type="spellEnd"/>
      <w:r w:rsidRPr="00BA6F34">
        <w:rPr>
          <w:sz w:val="20"/>
          <w:szCs w:val="20"/>
          <w:lang w:val="en-US"/>
        </w:rPr>
        <w:t xml:space="preserve"> </w:t>
      </w:r>
      <w:proofErr w:type="spellStart"/>
      <w:r w:rsidRPr="00BA6F34">
        <w:rPr>
          <w:sz w:val="20"/>
          <w:szCs w:val="20"/>
          <w:lang w:val="en-US"/>
        </w:rPr>
        <w:t>responden</w:t>
      </w:r>
      <w:proofErr w:type="spellEnd"/>
      <w:r w:rsidRPr="00BA6F34">
        <w:rPr>
          <w:sz w:val="20"/>
          <w:szCs w:val="20"/>
          <w:lang w:val="en-US"/>
        </w:rPr>
        <w:t>.</w:t>
      </w:r>
      <w:bookmarkStart w:id="1" w:name="_Toc115172060"/>
    </w:p>
    <w:p w14:paraId="21776A28" w14:textId="77777777" w:rsidR="00B33B8A" w:rsidRPr="00B33B8A" w:rsidRDefault="00B33B8A" w:rsidP="000D34F0">
      <w:pPr>
        <w:pStyle w:val="ListParagraph"/>
        <w:ind w:left="426" w:firstLine="720"/>
        <w:rPr>
          <w:b/>
          <w:bCs/>
          <w:sz w:val="22"/>
          <w:lang w:val="en-US"/>
        </w:rPr>
      </w:pPr>
    </w:p>
    <w:p w14:paraId="4B079817" w14:textId="77777777" w:rsidR="00B33B8A" w:rsidRPr="00B33B8A" w:rsidRDefault="00B33B8A" w:rsidP="000D34F0">
      <w:pPr>
        <w:pStyle w:val="ListParagraph"/>
        <w:ind w:left="426" w:hanging="425"/>
        <w:rPr>
          <w:b/>
          <w:bCs/>
          <w:sz w:val="22"/>
          <w:lang w:val="en-US"/>
        </w:rPr>
      </w:pPr>
      <w:r w:rsidRPr="00B33B8A">
        <w:rPr>
          <w:b/>
          <w:bCs/>
          <w:sz w:val="22"/>
          <w:lang w:val="en-US"/>
        </w:rPr>
        <w:t xml:space="preserve">Analisa </w:t>
      </w:r>
      <w:proofErr w:type="spellStart"/>
      <w:r w:rsidRPr="00B33B8A">
        <w:rPr>
          <w:b/>
          <w:bCs/>
          <w:sz w:val="22"/>
          <w:lang w:val="en-US"/>
        </w:rPr>
        <w:t>Bivariat</w:t>
      </w:r>
      <w:bookmarkEnd w:id="1"/>
      <w:proofErr w:type="spellEnd"/>
    </w:p>
    <w:p w14:paraId="577F6B80" w14:textId="4F9B8840" w:rsidR="00B33B8A" w:rsidRDefault="00B33B8A" w:rsidP="000D34F0">
      <w:pPr>
        <w:pStyle w:val="ListParagraph"/>
        <w:ind w:left="0" w:firstLine="426"/>
        <w:rPr>
          <w:sz w:val="22"/>
          <w:lang w:val="en-US"/>
        </w:rPr>
      </w:pPr>
      <w:proofErr w:type="spellStart"/>
      <w:r w:rsidRPr="00B33B8A">
        <w:rPr>
          <w:sz w:val="22"/>
          <w:lang w:val="en-US"/>
        </w:rPr>
        <w:t>Analisis</w:t>
      </w:r>
      <w:proofErr w:type="spellEnd"/>
      <w:r w:rsidRPr="00B33B8A">
        <w:rPr>
          <w:sz w:val="22"/>
          <w:lang w:val="en-US"/>
        </w:rPr>
        <w:t xml:space="preserve"> </w:t>
      </w:r>
      <w:proofErr w:type="spellStart"/>
      <w:r w:rsidRPr="00B33B8A">
        <w:rPr>
          <w:sz w:val="22"/>
          <w:lang w:val="en-US"/>
        </w:rPr>
        <w:t>bivariat</w:t>
      </w:r>
      <w:proofErr w:type="spellEnd"/>
      <w:r w:rsidRPr="00B33B8A">
        <w:rPr>
          <w:sz w:val="22"/>
          <w:lang w:val="en-US"/>
        </w:rPr>
        <w:t xml:space="preserve"> </w:t>
      </w:r>
      <w:proofErr w:type="spellStart"/>
      <w:r w:rsidRPr="00B33B8A">
        <w:rPr>
          <w:sz w:val="22"/>
          <w:lang w:val="en-US"/>
        </w:rPr>
        <w:t>digunakan</w:t>
      </w:r>
      <w:proofErr w:type="spellEnd"/>
      <w:r w:rsidRPr="00B33B8A">
        <w:rPr>
          <w:sz w:val="22"/>
          <w:lang w:val="en-US"/>
        </w:rPr>
        <w:t xml:space="preserve"> </w:t>
      </w:r>
      <w:proofErr w:type="spellStart"/>
      <w:r w:rsidRPr="00B33B8A">
        <w:rPr>
          <w:sz w:val="22"/>
          <w:lang w:val="en-US"/>
        </w:rPr>
        <w:t>untuk</w:t>
      </w:r>
      <w:proofErr w:type="spellEnd"/>
      <w:r w:rsidRPr="00B33B8A">
        <w:rPr>
          <w:sz w:val="22"/>
          <w:lang w:val="en-US"/>
        </w:rPr>
        <w:t xml:space="preserve"> </w:t>
      </w:r>
      <w:proofErr w:type="spellStart"/>
      <w:r w:rsidRPr="00B33B8A">
        <w:rPr>
          <w:sz w:val="22"/>
          <w:lang w:val="en-US"/>
        </w:rPr>
        <w:t>mengetahui</w:t>
      </w:r>
      <w:proofErr w:type="spellEnd"/>
      <w:r w:rsidRPr="00B33B8A">
        <w:rPr>
          <w:sz w:val="22"/>
          <w:lang w:val="en-US"/>
        </w:rPr>
        <w:t xml:space="preserve"> </w:t>
      </w:r>
      <w:proofErr w:type="spellStart"/>
      <w:r w:rsidRPr="00B33B8A">
        <w:rPr>
          <w:sz w:val="22"/>
          <w:lang w:val="en-US"/>
        </w:rPr>
        <w:t>pengaruh</w:t>
      </w:r>
      <w:proofErr w:type="spellEnd"/>
      <w:r w:rsidRPr="00B33B8A">
        <w:rPr>
          <w:sz w:val="22"/>
          <w:lang w:val="en-US"/>
        </w:rPr>
        <w:t xml:space="preserve"> </w:t>
      </w:r>
      <w:r w:rsidRPr="00B33B8A">
        <w:rPr>
          <w:i/>
          <w:iCs/>
          <w:sz w:val="22"/>
          <w:lang w:val="en-US"/>
        </w:rPr>
        <w:t xml:space="preserve">electrotherapy </w:t>
      </w:r>
      <w:proofErr w:type="spellStart"/>
      <w:r w:rsidRPr="00B33B8A">
        <w:rPr>
          <w:sz w:val="22"/>
          <w:lang w:val="en-US"/>
        </w:rPr>
        <w:t>dengan</w:t>
      </w:r>
      <w:proofErr w:type="spellEnd"/>
      <w:r w:rsidRPr="00B33B8A">
        <w:rPr>
          <w:sz w:val="22"/>
          <w:lang w:val="en-US"/>
        </w:rPr>
        <w:t xml:space="preserve"> </w:t>
      </w:r>
      <w:proofErr w:type="spellStart"/>
      <w:r w:rsidRPr="00B33B8A">
        <w:rPr>
          <w:sz w:val="22"/>
          <w:lang w:val="en-US"/>
        </w:rPr>
        <w:t>penambahan</w:t>
      </w:r>
      <w:proofErr w:type="spellEnd"/>
      <w:r w:rsidRPr="00B33B8A">
        <w:rPr>
          <w:sz w:val="22"/>
          <w:lang w:val="en-US"/>
        </w:rPr>
        <w:t xml:space="preserve"> </w:t>
      </w:r>
      <w:proofErr w:type="spellStart"/>
      <w:r w:rsidRPr="00B33B8A">
        <w:rPr>
          <w:sz w:val="22"/>
          <w:lang w:val="en-US"/>
        </w:rPr>
        <w:t>metode</w:t>
      </w:r>
      <w:proofErr w:type="spellEnd"/>
      <w:r w:rsidRPr="00B33B8A">
        <w:rPr>
          <w:sz w:val="22"/>
          <w:lang w:val="en-US"/>
        </w:rPr>
        <w:t xml:space="preserve"> </w:t>
      </w:r>
      <w:r w:rsidRPr="00B33B8A">
        <w:rPr>
          <w:i/>
          <w:iCs/>
          <w:sz w:val="22"/>
          <w:lang w:val="en-US"/>
        </w:rPr>
        <w:t xml:space="preserve">isometric exercise </w:t>
      </w:r>
      <w:proofErr w:type="spellStart"/>
      <w:r w:rsidRPr="00B33B8A">
        <w:rPr>
          <w:sz w:val="22"/>
          <w:lang w:val="en-US"/>
        </w:rPr>
        <w:t>terhadap</w:t>
      </w:r>
      <w:proofErr w:type="spellEnd"/>
      <w:r w:rsidRPr="00B33B8A">
        <w:rPr>
          <w:sz w:val="22"/>
          <w:lang w:val="en-US"/>
        </w:rPr>
        <w:t xml:space="preserve"> </w:t>
      </w:r>
      <w:proofErr w:type="spellStart"/>
      <w:r w:rsidRPr="00B33B8A">
        <w:rPr>
          <w:sz w:val="22"/>
          <w:lang w:val="en-US"/>
        </w:rPr>
        <w:t>penurunan</w:t>
      </w:r>
      <w:proofErr w:type="spellEnd"/>
      <w:r w:rsidRPr="00B33B8A">
        <w:rPr>
          <w:sz w:val="22"/>
          <w:lang w:val="en-US"/>
        </w:rPr>
        <w:t xml:space="preserve"> </w:t>
      </w:r>
      <w:proofErr w:type="spellStart"/>
      <w:r w:rsidRPr="00B33B8A">
        <w:rPr>
          <w:sz w:val="22"/>
          <w:lang w:val="en-US"/>
        </w:rPr>
        <w:t>nyeri</w:t>
      </w:r>
      <w:proofErr w:type="spellEnd"/>
      <w:r w:rsidRPr="00B33B8A">
        <w:rPr>
          <w:sz w:val="22"/>
          <w:lang w:val="en-US"/>
        </w:rPr>
        <w:t xml:space="preserve"> pada </w:t>
      </w:r>
      <w:r w:rsidRPr="00B33B8A">
        <w:rPr>
          <w:i/>
          <w:iCs/>
          <w:sz w:val="22"/>
          <w:lang w:val="en-US"/>
        </w:rPr>
        <w:t xml:space="preserve">osteoarthritis </w:t>
      </w:r>
      <w:proofErr w:type="spellStart"/>
      <w:r w:rsidRPr="00B33B8A">
        <w:rPr>
          <w:sz w:val="22"/>
          <w:lang w:val="en-US"/>
        </w:rPr>
        <w:t>lutut</w:t>
      </w:r>
      <w:proofErr w:type="spellEnd"/>
      <w:r w:rsidRPr="00B33B8A">
        <w:rPr>
          <w:sz w:val="22"/>
          <w:lang w:val="en-US"/>
        </w:rPr>
        <w:t xml:space="preserve"> di </w:t>
      </w:r>
      <w:proofErr w:type="spellStart"/>
      <w:r w:rsidRPr="00B33B8A">
        <w:rPr>
          <w:sz w:val="22"/>
          <w:lang w:val="en-US"/>
        </w:rPr>
        <w:t>Klinik</w:t>
      </w:r>
      <w:proofErr w:type="spellEnd"/>
      <w:r w:rsidRPr="00B33B8A">
        <w:rPr>
          <w:sz w:val="22"/>
          <w:lang w:val="en-US"/>
        </w:rPr>
        <w:t xml:space="preserve"> Bu </w:t>
      </w:r>
      <w:proofErr w:type="spellStart"/>
      <w:r w:rsidRPr="00B33B8A">
        <w:rPr>
          <w:sz w:val="22"/>
          <w:lang w:val="en-US"/>
        </w:rPr>
        <w:t>Darmi</w:t>
      </w:r>
      <w:proofErr w:type="spellEnd"/>
      <w:r w:rsidRPr="00B33B8A">
        <w:rPr>
          <w:sz w:val="22"/>
          <w:lang w:val="en-US"/>
        </w:rPr>
        <w:t xml:space="preserve">. </w:t>
      </w:r>
    </w:p>
    <w:p w14:paraId="1CC6DA84" w14:textId="77777777" w:rsidR="00B33B8A" w:rsidRPr="00B33B8A" w:rsidRDefault="00B33B8A" w:rsidP="000D34F0">
      <w:pPr>
        <w:pStyle w:val="ListParagraph"/>
        <w:ind w:left="0" w:firstLine="425"/>
        <w:rPr>
          <w:sz w:val="22"/>
          <w:lang w:val="en-US"/>
        </w:rPr>
      </w:pPr>
    </w:p>
    <w:p w14:paraId="4F2A267C" w14:textId="1764E0E2" w:rsidR="00B33B8A" w:rsidRPr="00B33B8A" w:rsidRDefault="00B33B8A" w:rsidP="000D34F0">
      <w:pPr>
        <w:pStyle w:val="ListParagraph"/>
        <w:ind w:left="0" w:firstLine="0"/>
        <w:jc w:val="center"/>
        <w:rPr>
          <w:i/>
          <w:iCs/>
          <w:sz w:val="20"/>
          <w:szCs w:val="20"/>
          <w:lang w:val="en-US"/>
        </w:rPr>
      </w:pPr>
      <w:proofErr w:type="spellStart"/>
      <w:r w:rsidRPr="00B33B8A">
        <w:rPr>
          <w:rFonts w:ascii="Junicode" w:hAnsi="Junicode"/>
          <w:b/>
          <w:bCs/>
          <w:sz w:val="20"/>
          <w:szCs w:val="20"/>
          <w:lang w:val="en-US"/>
        </w:rPr>
        <w:lastRenderedPageBreak/>
        <w:t>Tabel</w:t>
      </w:r>
      <w:proofErr w:type="spellEnd"/>
      <w:r w:rsidRPr="00B33B8A">
        <w:rPr>
          <w:rFonts w:ascii="Junicode" w:hAnsi="Junicode"/>
          <w:b/>
          <w:bCs/>
          <w:sz w:val="20"/>
          <w:szCs w:val="20"/>
          <w:lang w:val="en-US"/>
        </w:rPr>
        <w:t xml:space="preserve"> 4.5</w:t>
      </w:r>
      <w:r w:rsidRPr="00B33B8A">
        <w:rPr>
          <w:sz w:val="20"/>
          <w:szCs w:val="20"/>
          <w:lang w:val="en-US"/>
        </w:rPr>
        <w:t xml:space="preserve"> Uji </w:t>
      </w:r>
      <w:r w:rsidRPr="00B33B8A">
        <w:rPr>
          <w:i/>
          <w:iCs/>
          <w:sz w:val="20"/>
          <w:szCs w:val="20"/>
          <w:lang w:val="en-US"/>
        </w:rPr>
        <w:t>Wilcoxon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19"/>
        <w:gridCol w:w="1347"/>
        <w:gridCol w:w="1361"/>
        <w:gridCol w:w="1322"/>
        <w:gridCol w:w="1372"/>
      </w:tblGrid>
      <w:tr w:rsidR="00B33B8A" w:rsidRPr="00B33B8A" w14:paraId="73452991" w14:textId="77777777" w:rsidTr="00B33B8A">
        <w:trPr>
          <w:jc w:val="center"/>
        </w:trPr>
        <w:tc>
          <w:tcPr>
            <w:tcW w:w="1819" w:type="dxa"/>
            <w:tcBorders>
              <w:bottom w:val="single" w:sz="4" w:space="0" w:color="auto"/>
            </w:tcBorders>
          </w:tcPr>
          <w:p w14:paraId="1F134AFA" w14:textId="77777777" w:rsidR="00B33B8A" w:rsidRPr="00B33B8A" w:rsidRDefault="00B33B8A" w:rsidP="000D34F0">
            <w:pPr>
              <w:pStyle w:val="ListParagraph"/>
              <w:ind w:left="0" w:firstLine="0"/>
              <w:jc w:val="center"/>
              <w:rPr>
                <w:b/>
                <w:bCs/>
                <w:i/>
                <w:iCs/>
                <w:sz w:val="20"/>
                <w:szCs w:val="20"/>
                <w:lang w:val="en-US"/>
              </w:rPr>
            </w:pPr>
            <w:r w:rsidRPr="00B33B8A">
              <w:rPr>
                <w:b/>
                <w:bCs/>
                <w:i/>
                <w:iCs/>
                <w:sz w:val="20"/>
                <w:szCs w:val="20"/>
                <w:lang w:val="en-US"/>
              </w:rPr>
              <w:t>Wilcoxon</w:t>
            </w:r>
          </w:p>
        </w:tc>
        <w:tc>
          <w:tcPr>
            <w:tcW w:w="1347" w:type="dxa"/>
            <w:tcBorders>
              <w:bottom w:val="single" w:sz="4" w:space="0" w:color="auto"/>
            </w:tcBorders>
          </w:tcPr>
          <w:p w14:paraId="423009D3" w14:textId="77777777" w:rsidR="00B33B8A" w:rsidRPr="00B33B8A" w:rsidRDefault="00B33B8A" w:rsidP="000D34F0">
            <w:pPr>
              <w:pStyle w:val="ListParagraph"/>
              <w:ind w:left="0" w:firstLine="0"/>
              <w:jc w:val="center"/>
              <w:rPr>
                <w:b/>
                <w:bCs/>
                <w:i/>
                <w:iCs/>
                <w:sz w:val="20"/>
                <w:szCs w:val="20"/>
                <w:lang w:val="en-US"/>
              </w:rPr>
            </w:pPr>
          </w:p>
        </w:tc>
        <w:tc>
          <w:tcPr>
            <w:tcW w:w="1361" w:type="dxa"/>
            <w:tcBorders>
              <w:bottom w:val="single" w:sz="4" w:space="0" w:color="auto"/>
            </w:tcBorders>
          </w:tcPr>
          <w:p w14:paraId="47F5B58C" w14:textId="77777777" w:rsidR="00B33B8A" w:rsidRPr="00B33B8A" w:rsidRDefault="00B33B8A" w:rsidP="000D34F0">
            <w:pPr>
              <w:pStyle w:val="ListParagraph"/>
              <w:ind w:left="0" w:firstLine="0"/>
              <w:jc w:val="center"/>
              <w:rPr>
                <w:b/>
                <w:bCs/>
                <w:i/>
                <w:iCs/>
                <w:sz w:val="20"/>
                <w:szCs w:val="20"/>
                <w:lang w:val="en-US"/>
              </w:rPr>
            </w:pPr>
            <w:r w:rsidRPr="00B33B8A">
              <w:rPr>
                <w:b/>
                <w:bCs/>
                <w:i/>
                <w:iCs/>
                <w:sz w:val="20"/>
                <w:szCs w:val="20"/>
                <w:lang w:val="en-US"/>
              </w:rPr>
              <w:t>Mean</w:t>
            </w:r>
          </w:p>
        </w:tc>
        <w:tc>
          <w:tcPr>
            <w:tcW w:w="1322" w:type="dxa"/>
            <w:tcBorders>
              <w:bottom w:val="single" w:sz="4" w:space="0" w:color="auto"/>
            </w:tcBorders>
          </w:tcPr>
          <w:p w14:paraId="3842AA28" w14:textId="77777777" w:rsidR="00B33B8A" w:rsidRPr="00B33B8A" w:rsidRDefault="00B33B8A" w:rsidP="000D34F0">
            <w:pPr>
              <w:pStyle w:val="ListParagraph"/>
              <w:ind w:left="0" w:firstLine="0"/>
              <w:jc w:val="center"/>
              <w:rPr>
                <w:b/>
                <w:bCs/>
                <w:sz w:val="20"/>
                <w:szCs w:val="20"/>
                <w:lang w:val="en-US"/>
              </w:rPr>
            </w:pPr>
            <w:r w:rsidRPr="00B33B8A">
              <w:rPr>
                <w:b/>
                <w:bCs/>
                <w:sz w:val="20"/>
                <w:szCs w:val="20"/>
                <w:lang w:val="en-US"/>
              </w:rPr>
              <w:t>Z</w:t>
            </w:r>
          </w:p>
        </w:tc>
        <w:tc>
          <w:tcPr>
            <w:tcW w:w="1372" w:type="dxa"/>
            <w:tcBorders>
              <w:bottom w:val="single" w:sz="4" w:space="0" w:color="auto"/>
            </w:tcBorders>
          </w:tcPr>
          <w:p w14:paraId="70868264" w14:textId="77777777" w:rsidR="00B33B8A" w:rsidRPr="00B33B8A" w:rsidRDefault="00B33B8A" w:rsidP="000D34F0">
            <w:pPr>
              <w:pStyle w:val="ListParagraph"/>
              <w:ind w:left="0" w:firstLine="0"/>
              <w:jc w:val="center"/>
              <w:rPr>
                <w:b/>
                <w:bCs/>
                <w:i/>
                <w:iCs/>
                <w:sz w:val="20"/>
                <w:szCs w:val="20"/>
                <w:lang w:val="en-US"/>
              </w:rPr>
            </w:pPr>
            <w:r w:rsidRPr="00B33B8A">
              <w:rPr>
                <w:b/>
                <w:bCs/>
                <w:i/>
                <w:iCs/>
                <w:sz w:val="20"/>
                <w:szCs w:val="20"/>
                <w:lang w:val="en-US"/>
              </w:rPr>
              <w:t>Sig.(P)</w:t>
            </w:r>
          </w:p>
        </w:tc>
      </w:tr>
      <w:tr w:rsidR="00B33B8A" w:rsidRPr="00B33B8A" w14:paraId="48F35DFD" w14:textId="77777777" w:rsidTr="00B33B8A">
        <w:trPr>
          <w:jc w:val="center"/>
        </w:trPr>
        <w:tc>
          <w:tcPr>
            <w:tcW w:w="1819" w:type="dxa"/>
            <w:tcBorders>
              <w:top w:val="single" w:sz="4" w:space="0" w:color="auto"/>
              <w:bottom w:val="nil"/>
            </w:tcBorders>
          </w:tcPr>
          <w:p w14:paraId="3F58879A" w14:textId="77777777" w:rsidR="00B33B8A" w:rsidRPr="00B33B8A" w:rsidRDefault="00B33B8A" w:rsidP="000D34F0">
            <w:pPr>
              <w:pStyle w:val="ListParagraph"/>
              <w:ind w:left="0" w:firstLine="0"/>
              <w:jc w:val="center"/>
              <w:rPr>
                <w:i/>
                <w:iCs/>
                <w:sz w:val="20"/>
                <w:szCs w:val="20"/>
                <w:lang w:val="en-US"/>
              </w:rPr>
            </w:pPr>
            <w:r w:rsidRPr="00B33B8A">
              <w:rPr>
                <w:i/>
                <w:iCs/>
                <w:sz w:val="20"/>
                <w:szCs w:val="20"/>
                <w:lang w:val="en-US"/>
              </w:rPr>
              <w:t>Electrotherapy</w:t>
            </w:r>
          </w:p>
        </w:tc>
        <w:tc>
          <w:tcPr>
            <w:tcW w:w="1347" w:type="dxa"/>
            <w:tcBorders>
              <w:top w:val="single" w:sz="4" w:space="0" w:color="auto"/>
              <w:bottom w:val="nil"/>
            </w:tcBorders>
          </w:tcPr>
          <w:p w14:paraId="4256F663" w14:textId="77777777" w:rsidR="00B33B8A" w:rsidRPr="00B33B8A" w:rsidRDefault="00B33B8A" w:rsidP="000D34F0">
            <w:pPr>
              <w:pStyle w:val="ListParagraph"/>
              <w:ind w:left="0" w:firstLine="0"/>
              <w:jc w:val="center"/>
              <w:rPr>
                <w:i/>
                <w:iCs/>
                <w:sz w:val="20"/>
                <w:szCs w:val="20"/>
                <w:lang w:val="en-US"/>
              </w:rPr>
            </w:pPr>
            <w:r w:rsidRPr="00B33B8A">
              <w:rPr>
                <w:i/>
                <w:iCs/>
                <w:sz w:val="20"/>
                <w:szCs w:val="20"/>
                <w:lang w:val="en-US"/>
              </w:rPr>
              <w:t>Pre-Post</w:t>
            </w:r>
          </w:p>
        </w:tc>
        <w:tc>
          <w:tcPr>
            <w:tcW w:w="1361" w:type="dxa"/>
            <w:tcBorders>
              <w:top w:val="single" w:sz="4" w:space="0" w:color="auto"/>
              <w:bottom w:val="nil"/>
            </w:tcBorders>
          </w:tcPr>
          <w:p w14:paraId="1D370CD5" w14:textId="77777777" w:rsidR="00B33B8A" w:rsidRPr="00B33B8A" w:rsidRDefault="00B33B8A" w:rsidP="000D34F0">
            <w:pPr>
              <w:pStyle w:val="ListParagraph"/>
              <w:ind w:left="0" w:firstLine="0"/>
              <w:jc w:val="center"/>
              <w:rPr>
                <w:sz w:val="20"/>
                <w:szCs w:val="20"/>
                <w:lang w:val="en-US"/>
              </w:rPr>
            </w:pPr>
            <w:r w:rsidRPr="00B33B8A">
              <w:rPr>
                <w:sz w:val="20"/>
                <w:szCs w:val="20"/>
                <w:lang w:val="en-US"/>
              </w:rPr>
              <w:t>3.50</w:t>
            </w:r>
          </w:p>
        </w:tc>
        <w:tc>
          <w:tcPr>
            <w:tcW w:w="1322" w:type="dxa"/>
            <w:tcBorders>
              <w:top w:val="single" w:sz="4" w:space="0" w:color="auto"/>
              <w:bottom w:val="nil"/>
            </w:tcBorders>
          </w:tcPr>
          <w:p w14:paraId="63F40B30" w14:textId="77777777" w:rsidR="00B33B8A" w:rsidRPr="00B33B8A" w:rsidRDefault="00B33B8A" w:rsidP="000D34F0">
            <w:pPr>
              <w:pStyle w:val="ListParagraph"/>
              <w:ind w:left="0" w:firstLine="0"/>
              <w:jc w:val="center"/>
              <w:rPr>
                <w:sz w:val="20"/>
                <w:szCs w:val="20"/>
                <w:lang w:val="en-US"/>
              </w:rPr>
            </w:pPr>
            <w:r w:rsidRPr="00B33B8A">
              <w:rPr>
                <w:color w:val="010205"/>
                <w:sz w:val="20"/>
                <w:szCs w:val="20"/>
              </w:rPr>
              <w:t>-2.333</w:t>
            </w:r>
            <w:r w:rsidRPr="00B33B8A">
              <w:rPr>
                <w:color w:val="010205"/>
                <w:sz w:val="20"/>
                <w:szCs w:val="20"/>
                <w:vertAlign w:val="superscript"/>
              </w:rPr>
              <w:t>b</w:t>
            </w:r>
          </w:p>
        </w:tc>
        <w:tc>
          <w:tcPr>
            <w:tcW w:w="1372" w:type="dxa"/>
            <w:tcBorders>
              <w:top w:val="single" w:sz="4" w:space="0" w:color="auto"/>
              <w:bottom w:val="nil"/>
            </w:tcBorders>
          </w:tcPr>
          <w:p w14:paraId="245E190A" w14:textId="77777777" w:rsidR="00B33B8A" w:rsidRPr="00B33B8A" w:rsidRDefault="00B33B8A" w:rsidP="000D34F0">
            <w:pPr>
              <w:pStyle w:val="ListParagraph"/>
              <w:ind w:left="0" w:firstLine="0"/>
              <w:jc w:val="center"/>
              <w:rPr>
                <w:sz w:val="20"/>
                <w:szCs w:val="20"/>
                <w:lang w:val="en-US"/>
              </w:rPr>
            </w:pPr>
            <w:r w:rsidRPr="00B33B8A">
              <w:rPr>
                <w:sz w:val="20"/>
                <w:szCs w:val="20"/>
                <w:lang w:val="en-US"/>
              </w:rPr>
              <w:t>0.020</w:t>
            </w:r>
          </w:p>
        </w:tc>
      </w:tr>
      <w:tr w:rsidR="00B33B8A" w:rsidRPr="00B33B8A" w14:paraId="20630015" w14:textId="77777777" w:rsidTr="00B33B8A">
        <w:trPr>
          <w:jc w:val="center"/>
        </w:trPr>
        <w:tc>
          <w:tcPr>
            <w:tcW w:w="1819" w:type="dxa"/>
            <w:tcBorders>
              <w:top w:val="nil"/>
            </w:tcBorders>
          </w:tcPr>
          <w:p w14:paraId="3B698615" w14:textId="77777777" w:rsidR="00B33B8A" w:rsidRPr="00B33B8A" w:rsidRDefault="00B33B8A" w:rsidP="000D34F0">
            <w:pPr>
              <w:pStyle w:val="ListParagraph"/>
              <w:ind w:left="0" w:firstLine="0"/>
              <w:jc w:val="center"/>
              <w:rPr>
                <w:i/>
                <w:iCs/>
                <w:sz w:val="20"/>
                <w:szCs w:val="20"/>
                <w:lang w:val="en-US"/>
              </w:rPr>
            </w:pPr>
            <w:r w:rsidRPr="00B33B8A">
              <w:rPr>
                <w:i/>
                <w:iCs/>
                <w:sz w:val="20"/>
                <w:szCs w:val="20"/>
                <w:lang w:val="en-US"/>
              </w:rPr>
              <w:t>Electrotherapy+ isometric exercise</w:t>
            </w:r>
          </w:p>
        </w:tc>
        <w:tc>
          <w:tcPr>
            <w:tcW w:w="1347" w:type="dxa"/>
            <w:tcBorders>
              <w:top w:val="nil"/>
            </w:tcBorders>
          </w:tcPr>
          <w:p w14:paraId="5A499EEE" w14:textId="77777777" w:rsidR="00B33B8A" w:rsidRPr="00B33B8A" w:rsidRDefault="00B33B8A" w:rsidP="000D34F0">
            <w:pPr>
              <w:pStyle w:val="ListParagraph"/>
              <w:ind w:left="0" w:firstLine="0"/>
              <w:jc w:val="center"/>
              <w:rPr>
                <w:i/>
                <w:iCs/>
                <w:sz w:val="20"/>
                <w:szCs w:val="20"/>
                <w:lang w:val="en-US"/>
              </w:rPr>
            </w:pPr>
            <w:r w:rsidRPr="00B33B8A">
              <w:rPr>
                <w:i/>
                <w:iCs/>
                <w:sz w:val="20"/>
                <w:szCs w:val="20"/>
                <w:lang w:val="en-US"/>
              </w:rPr>
              <w:t>Pre-Post</w:t>
            </w:r>
          </w:p>
        </w:tc>
        <w:tc>
          <w:tcPr>
            <w:tcW w:w="1361" w:type="dxa"/>
            <w:tcBorders>
              <w:top w:val="nil"/>
            </w:tcBorders>
          </w:tcPr>
          <w:p w14:paraId="5562FF5B" w14:textId="77777777" w:rsidR="00B33B8A" w:rsidRPr="00B33B8A" w:rsidRDefault="00B33B8A" w:rsidP="000D34F0">
            <w:pPr>
              <w:pStyle w:val="ListParagraph"/>
              <w:ind w:left="0" w:firstLine="0"/>
              <w:jc w:val="center"/>
              <w:rPr>
                <w:sz w:val="20"/>
                <w:szCs w:val="20"/>
                <w:lang w:val="en-US"/>
              </w:rPr>
            </w:pPr>
            <w:r w:rsidRPr="00B33B8A">
              <w:rPr>
                <w:sz w:val="20"/>
                <w:szCs w:val="20"/>
                <w:lang w:val="en-US"/>
              </w:rPr>
              <w:t>4.50</w:t>
            </w:r>
          </w:p>
        </w:tc>
        <w:tc>
          <w:tcPr>
            <w:tcW w:w="1322" w:type="dxa"/>
            <w:tcBorders>
              <w:top w:val="nil"/>
            </w:tcBorders>
          </w:tcPr>
          <w:p w14:paraId="51EB194E" w14:textId="77777777" w:rsidR="00B33B8A" w:rsidRPr="00B33B8A" w:rsidRDefault="00B33B8A" w:rsidP="000D34F0">
            <w:pPr>
              <w:pStyle w:val="ListParagraph"/>
              <w:ind w:left="0" w:firstLine="0"/>
              <w:jc w:val="center"/>
              <w:rPr>
                <w:sz w:val="20"/>
                <w:szCs w:val="20"/>
                <w:lang w:val="en-US"/>
              </w:rPr>
            </w:pPr>
            <w:r w:rsidRPr="00B33B8A">
              <w:rPr>
                <w:color w:val="010205"/>
                <w:sz w:val="20"/>
                <w:szCs w:val="20"/>
              </w:rPr>
              <w:t>-2.828</w:t>
            </w:r>
            <w:r w:rsidRPr="00B33B8A">
              <w:rPr>
                <w:color w:val="010205"/>
                <w:sz w:val="20"/>
                <w:szCs w:val="20"/>
                <w:vertAlign w:val="superscript"/>
              </w:rPr>
              <w:t>b</w:t>
            </w:r>
          </w:p>
        </w:tc>
        <w:tc>
          <w:tcPr>
            <w:tcW w:w="1372" w:type="dxa"/>
            <w:tcBorders>
              <w:top w:val="nil"/>
            </w:tcBorders>
          </w:tcPr>
          <w:p w14:paraId="4336979B" w14:textId="77777777" w:rsidR="00B33B8A" w:rsidRPr="00B33B8A" w:rsidRDefault="00B33B8A" w:rsidP="000D34F0">
            <w:pPr>
              <w:pStyle w:val="ListParagraph"/>
              <w:ind w:left="0" w:firstLine="0"/>
              <w:jc w:val="center"/>
              <w:rPr>
                <w:sz w:val="20"/>
                <w:szCs w:val="20"/>
                <w:lang w:val="en-US"/>
              </w:rPr>
            </w:pPr>
            <w:r w:rsidRPr="00B33B8A">
              <w:rPr>
                <w:sz w:val="20"/>
                <w:szCs w:val="20"/>
                <w:lang w:val="en-US"/>
              </w:rPr>
              <w:t>0.005</w:t>
            </w:r>
          </w:p>
        </w:tc>
      </w:tr>
    </w:tbl>
    <w:p w14:paraId="1106F941" w14:textId="77777777" w:rsidR="00B33B8A" w:rsidRPr="00B33B8A" w:rsidRDefault="00B33B8A" w:rsidP="000D34F0">
      <w:pPr>
        <w:pStyle w:val="ListParagraph"/>
        <w:ind w:left="0" w:firstLine="720"/>
        <w:jc w:val="center"/>
        <w:rPr>
          <w:sz w:val="20"/>
          <w:szCs w:val="20"/>
          <w:lang w:val="en-US"/>
        </w:rPr>
      </w:pPr>
      <w:r w:rsidRPr="00B33B8A">
        <w:rPr>
          <w:sz w:val="20"/>
          <w:szCs w:val="20"/>
          <w:lang w:val="en-US"/>
        </w:rPr>
        <w:t>(</w:t>
      </w:r>
      <w:proofErr w:type="spellStart"/>
      <w:proofErr w:type="gramStart"/>
      <w:r w:rsidRPr="00B33B8A">
        <w:rPr>
          <w:sz w:val="20"/>
          <w:szCs w:val="20"/>
          <w:lang w:val="en-US"/>
        </w:rPr>
        <w:t>Sumber</w:t>
      </w:r>
      <w:proofErr w:type="spellEnd"/>
      <w:r w:rsidRPr="00B33B8A">
        <w:rPr>
          <w:sz w:val="20"/>
          <w:szCs w:val="20"/>
          <w:lang w:val="en-US"/>
        </w:rPr>
        <w:t xml:space="preserve"> :</w:t>
      </w:r>
      <w:proofErr w:type="gramEnd"/>
      <w:r w:rsidRPr="00B33B8A">
        <w:rPr>
          <w:sz w:val="20"/>
          <w:szCs w:val="20"/>
          <w:lang w:val="en-US"/>
        </w:rPr>
        <w:t xml:space="preserve"> Data Primer </w:t>
      </w:r>
      <w:proofErr w:type="spellStart"/>
      <w:r w:rsidRPr="00B33B8A">
        <w:rPr>
          <w:sz w:val="20"/>
          <w:szCs w:val="20"/>
          <w:lang w:val="en-US"/>
        </w:rPr>
        <w:t>Penelitian</w:t>
      </w:r>
      <w:proofErr w:type="spellEnd"/>
      <w:r w:rsidRPr="00B33B8A">
        <w:rPr>
          <w:sz w:val="20"/>
          <w:szCs w:val="20"/>
          <w:lang w:val="en-US"/>
        </w:rPr>
        <w:t xml:space="preserve"> 2022 )</w:t>
      </w:r>
    </w:p>
    <w:p w14:paraId="5394DB00" w14:textId="77777777" w:rsidR="00B33B8A" w:rsidRPr="00B33B8A" w:rsidRDefault="00B33B8A" w:rsidP="000D34F0">
      <w:pPr>
        <w:pStyle w:val="ListParagraph"/>
        <w:ind w:left="0" w:firstLine="284"/>
        <w:rPr>
          <w:sz w:val="20"/>
          <w:szCs w:val="20"/>
          <w:lang w:val="en-US"/>
        </w:rPr>
      </w:pPr>
      <w:proofErr w:type="spellStart"/>
      <w:r w:rsidRPr="00B33B8A">
        <w:rPr>
          <w:sz w:val="20"/>
          <w:szCs w:val="20"/>
          <w:lang w:val="en-US"/>
        </w:rPr>
        <w:t>Berdasarkan</w:t>
      </w:r>
      <w:proofErr w:type="spellEnd"/>
      <w:r w:rsidRPr="00B33B8A">
        <w:rPr>
          <w:sz w:val="20"/>
          <w:szCs w:val="20"/>
          <w:lang w:val="en-US"/>
        </w:rPr>
        <w:t xml:space="preserve"> </w:t>
      </w:r>
      <w:proofErr w:type="spellStart"/>
      <w:r w:rsidRPr="00B33B8A">
        <w:rPr>
          <w:sz w:val="20"/>
          <w:szCs w:val="20"/>
          <w:lang w:val="en-US"/>
        </w:rPr>
        <w:t>tabel</w:t>
      </w:r>
      <w:proofErr w:type="spellEnd"/>
      <w:r w:rsidRPr="00B33B8A">
        <w:rPr>
          <w:sz w:val="20"/>
          <w:szCs w:val="20"/>
          <w:lang w:val="en-US"/>
        </w:rPr>
        <w:t xml:space="preserve"> 4.5 uji </w:t>
      </w:r>
      <w:proofErr w:type="spellStart"/>
      <w:r w:rsidRPr="00B33B8A">
        <w:rPr>
          <w:sz w:val="20"/>
          <w:szCs w:val="20"/>
          <w:lang w:val="en-US"/>
        </w:rPr>
        <w:t>pengaruh</w:t>
      </w:r>
      <w:proofErr w:type="spellEnd"/>
      <w:r w:rsidRPr="00B33B8A">
        <w:rPr>
          <w:sz w:val="20"/>
          <w:szCs w:val="20"/>
          <w:lang w:val="en-US"/>
        </w:rPr>
        <w:t xml:space="preserve"> </w:t>
      </w:r>
      <w:r w:rsidRPr="00B33B8A">
        <w:rPr>
          <w:i/>
          <w:iCs/>
          <w:sz w:val="20"/>
          <w:szCs w:val="20"/>
          <w:lang w:val="en-US"/>
        </w:rPr>
        <w:t xml:space="preserve">Wilcoxon </w:t>
      </w:r>
      <w:proofErr w:type="spellStart"/>
      <w:r w:rsidRPr="00B33B8A">
        <w:rPr>
          <w:sz w:val="20"/>
          <w:szCs w:val="20"/>
          <w:lang w:val="en-US"/>
        </w:rPr>
        <w:t>digunakan</w:t>
      </w:r>
      <w:proofErr w:type="spellEnd"/>
      <w:r w:rsidRPr="00B33B8A">
        <w:rPr>
          <w:sz w:val="20"/>
          <w:szCs w:val="20"/>
          <w:lang w:val="en-US"/>
        </w:rPr>
        <w:t xml:space="preserve"> </w:t>
      </w:r>
      <w:proofErr w:type="spellStart"/>
      <w:r w:rsidRPr="00B33B8A">
        <w:rPr>
          <w:sz w:val="20"/>
          <w:szCs w:val="20"/>
          <w:lang w:val="en-US"/>
        </w:rPr>
        <w:t>untuk</w:t>
      </w:r>
      <w:proofErr w:type="spellEnd"/>
      <w:r w:rsidRPr="00B33B8A">
        <w:rPr>
          <w:sz w:val="20"/>
          <w:szCs w:val="20"/>
          <w:lang w:val="en-US"/>
        </w:rPr>
        <w:t xml:space="preserve"> </w:t>
      </w:r>
      <w:proofErr w:type="spellStart"/>
      <w:r w:rsidRPr="00B33B8A">
        <w:rPr>
          <w:sz w:val="20"/>
          <w:szCs w:val="20"/>
          <w:lang w:val="en-US"/>
        </w:rPr>
        <w:t>melihat</w:t>
      </w:r>
      <w:proofErr w:type="spellEnd"/>
      <w:r w:rsidRPr="00B33B8A">
        <w:rPr>
          <w:sz w:val="20"/>
          <w:szCs w:val="20"/>
          <w:lang w:val="en-US"/>
        </w:rPr>
        <w:t xml:space="preserve"> </w:t>
      </w:r>
      <w:proofErr w:type="spellStart"/>
      <w:r w:rsidRPr="00B33B8A">
        <w:rPr>
          <w:sz w:val="20"/>
          <w:szCs w:val="20"/>
          <w:lang w:val="en-US"/>
        </w:rPr>
        <w:t>ada</w:t>
      </w:r>
      <w:proofErr w:type="spellEnd"/>
      <w:r w:rsidRPr="00B33B8A">
        <w:rPr>
          <w:sz w:val="20"/>
          <w:szCs w:val="20"/>
          <w:lang w:val="en-US"/>
        </w:rPr>
        <w:t xml:space="preserve"> </w:t>
      </w:r>
      <w:proofErr w:type="spellStart"/>
      <w:r w:rsidRPr="00B33B8A">
        <w:rPr>
          <w:sz w:val="20"/>
          <w:szCs w:val="20"/>
          <w:lang w:val="en-US"/>
        </w:rPr>
        <w:t>tidaknya</w:t>
      </w:r>
      <w:proofErr w:type="spellEnd"/>
      <w:r w:rsidRPr="00B33B8A">
        <w:rPr>
          <w:sz w:val="20"/>
          <w:szCs w:val="20"/>
          <w:lang w:val="en-US"/>
        </w:rPr>
        <w:t xml:space="preserve"> </w:t>
      </w:r>
      <w:proofErr w:type="spellStart"/>
      <w:r w:rsidRPr="00B33B8A">
        <w:rPr>
          <w:sz w:val="20"/>
          <w:szCs w:val="20"/>
          <w:lang w:val="en-US"/>
        </w:rPr>
        <w:t>pengaruh</w:t>
      </w:r>
      <w:proofErr w:type="spellEnd"/>
      <w:r w:rsidRPr="00B33B8A">
        <w:rPr>
          <w:sz w:val="20"/>
          <w:szCs w:val="20"/>
          <w:lang w:val="en-US"/>
        </w:rPr>
        <w:t xml:space="preserve"> </w:t>
      </w:r>
      <w:proofErr w:type="spellStart"/>
      <w:r w:rsidRPr="00B33B8A">
        <w:rPr>
          <w:sz w:val="20"/>
          <w:szCs w:val="20"/>
          <w:lang w:val="en-US"/>
        </w:rPr>
        <w:t>pemberian</w:t>
      </w:r>
      <w:proofErr w:type="spellEnd"/>
      <w:r w:rsidRPr="00B33B8A">
        <w:rPr>
          <w:sz w:val="20"/>
          <w:szCs w:val="20"/>
          <w:lang w:val="en-US"/>
        </w:rPr>
        <w:t xml:space="preserve"> </w:t>
      </w:r>
      <w:r w:rsidRPr="00B33B8A">
        <w:rPr>
          <w:i/>
          <w:iCs/>
          <w:sz w:val="20"/>
          <w:szCs w:val="20"/>
          <w:lang w:val="en-US"/>
        </w:rPr>
        <w:t>electrotherapy</w:t>
      </w:r>
      <w:r w:rsidRPr="00B33B8A">
        <w:rPr>
          <w:sz w:val="20"/>
          <w:szCs w:val="20"/>
          <w:lang w:val="en-US"/>
        </w:rPr>
        <w:t xml:space="preserve"> dan </w:t>
      </w:r>
      <w:proofErr w:type="gramStart"/>
      <w:r w:rsidRPr="00B33B8A">
        <w:rPr>
          <w:i/>
          <w:iCs/>
          <w:sz w:val="20"/>
          <w:szCs w:val="20"/>
          <w:lang w:val="en-US"/>
        </w:rPr>
        <w:t>electrotherapy</w:t>
      </w:r>
      <w:r w:rsidRPr="00B33B8A">
        <w:rPr>
          <w:sz w:val="20"/>
          <w:szCs w:val="20"/>
          <w:lang w:val="en-US"/>
        </w:rPr>
        <w:t xml:space="preserve">  </w:t>
      </w:r>
      <w:proofErr w:type="spellStart"/>
      <w:r w:rsidRPr="00B33B8A">
        <w:rPr>
          <w:sz w:val="20"/>
          <w:szCs w:val="20"/>
          <w:lang w:val="en-US"/>
        </w:rPr>
        <w:t>dengan</w:t>
      </w:r>
      <w:proofErr w:type="spellEnd"/>
      <w:proofErr w:type="gramEnd"/>
      <w:r w:rsidRPr="00B33B8A">
        <w:rPr>
          <w:sz w:val="20"/>
          <w:szCs w:val="20"/>
          <w:lang w:val="en-US"/>
        </w:rPr>
        <w:t xml:space="preserve"> </w:t>
      </w:r>
      <w:proofErr w:type="spellStart"/>
      <w:r w:rsidRPr="00B33B8A">
        <w:rPr>
          <w:sz w:val="20"/>
          <w:szCs w:val="20"/>
          <w:lang w:val="en-US"/>
        </w:rPr>
        <w:t>penambahan</w:t>
      </w:r>
      <w:proofErr w:type="spellEnd"/>
      <w:r w:rsidRPr="00B33B8A">
        <w:rPr>
          <w:sz w:val="20"/>
          <w:szCs w:val="20"/>
          <w:lang w:val="en-US"/>
        </w:rPr>
        <w:t xml:space="preserve"> </w:t>
      </w:r>
      <w:proofErr w:type="spellStart"/>
      <w:r w:rsidRPr="00B33B8A">
        <w:rPr>
          <w:sz w:val="20"/>
          <w:szCs w:val="20"/>
          <w:lang w:val="en-US"/>
        </w:rPr>
        <w:t>metode</w:t>
      </w:r>
      <w:proofErr w:type="spellEnd"/>
      <w:r w:rsidRPr="00B33B8A">
        <w:rPr>
          <w:sz w:val="20"/>
          <w:szCs w:val="20"/>
          <w:lang w:val="en-US"/>
        </w:rPr>
        <w:t xml:space="preserve"> </w:t>
      </w:r>
      <w:r w:rsidRPr="00B33B8A">
        <w:rPr>
          <w:i/>
          <w:iCs/>
          <w:sz w:val="20"/>
          <w:szCs w:val="20"/>
          <w:lang w:val="en-US"/>
        </w:rPr>
        <w:t>isometric exercise</w:t>
      </w:r>
      <w:r w:rsidRPr="00B33B8A">
        <w:rPr>
          <w:sz w:val="20"/>
          <w:szCs w:val="20"/>
          <w:lang w:val="en-US"/>
        </w:rPr>
        <w:t xml:space="preserve">. Hasil </w:t>
      </w:r>
      <w:proofErr w:type="spellStart"/>
      <w:r w:rsidRPr="00B33B8A">
        <w:rPr>
          <w:sz w:val="20"/>
          <w:szCs w:val="20"/>
          <w:lang w:val="en-US"/>
        </w:rPr>
        <w:t>dari</w:t>
      </w:r>
      <w:proofErr w:type="spellEnd"/>
      <w:r w:rsidRPr="00B33B8A">
        <w:rPr>
          <w:sz w:val="20"/>
          <w:szCs w:val="20"/>
          <w:lang w:val="en-US"/>
        </w:rPr>
        <w:t xml:space="preserve"> uji </w:t>
      </w:r>
      <w:r w:rsidRPr="00B33B8A">
        <w:rPr>
          <w:i/>
          <w:iCs/>
          <w:sz w:val="20"/>
          <w:szCs w:val="20"/>
          <w:lang w:val="en-US"/>
        </w:rPr>
        <w:t xml:space="preserve">Wilcoxon </w:t>
      </w:r>
      <w:r w:rsidRPr="00B33B8A">
        <w:rPr>
          <w:sz w:val="20"/>
          <w:szCs w:val="20"/>
          <w:lang w:val="en-US"/>
        </w:rPr>
        <w:t xml:space="preserve">pada </w:t>
      </w:r>
      <w:proofErr w:type="spellStart"/>
      <w:r w:rsidRPr="00B33B8A">
        <w:rPr>
          <w:sz w:val="20"/>
          <w:szCs w:val="20"/>
          <w:lang w:val="en-US"/>
        </w:rPr>
        <w:t>kelompok</w:t>
      </w:r>
      <w:proofErr w:type="spellEnd"/>
      <w:r w:rsidRPr="00B33B8A">
        <w:rPr>
          <w:sz w:val="20"/>
          <w:szCs w:val="20"/>
          <w:lang w:val="en-US"/>
        </w:rPr>
        <w:t xml:space="preserve"> </w:t>
      </w:r>
      <w:proofErr w:type="spellStart"/>
      <w:r w:rsidRPr="00B33B8A">
        <w:rPr>
          <w:sz w:val="20"/>
          <w:szCs w:val="20"/>
          <w:lang w:val="en-US"/>
        </w:rPr>
        <w:t>perlakuan</w:t>
      </w:r>
      <w:proofErr w:type="spellEnd"/>
      <w:r w:rsidRPr="00B33B8A">
        <w:rPr>
          <w:sz w:val="20"/>
          <w:szCs w:val="20"/>
          <w:lang w:val="en-US"/>
        </w:rPr>
        <w:t xml:space="preserve"> </w:t>
      </w:r>
      <w:r w:rsidRPr="00B33B8A">
        <w:rPr>
          <w:i/>
          <w:iCs/>
          <w:sz w:val="20"/>
          <w:szCs w:val="20"/>
          <w:lang w:val="en-US"/>
        </w:rPr>
        <w:t xml:space="preserve">electrotherapy </w:t>
      </w:r>
      <w:proofErr w:type="spellStart"/>
      <w:r w:rsidRPr="00B33B8A">
        <w:rPr>
          <w:sz w:val="20"/>
          <w:szCs w:val="20"/>
          <w:lang w:val="en-US"/>
        </w:rPr>
        <w:t>berdasarkan</w:t>
      </w:r>
      <w:proofErr w:type="spellEnd"/>
      <w:r w:rsidRPr="00B33B8A">
        <w:rPr>
          <w:sz w:val="20"/>
          <w:szCs w:val="20"/>
          <w:lang w:val="en-US"/>
        </w:rPr>
        <w:t xml:space="preserve"> </w:t>
      </w:r>
      <w:proofErr w:type="spellStart"/>
      <w:r w:rsidRPr="00B33B8A">
        <w:rPr>
          <w:sz w:val="20"/>
          <w:szCs w:val="20"/>
          <w:lang w:val="en-US"/>
        </w:rPr>
        <w:t>pemeriksaan</w:t>
      </w:r>
      <w:proofErr w:type="spellEnd"/>
      <w:r w:rsidRPr="00B33B8A">
        <w:rPr>
          <w:sz w:val="20"/>
          <w:szCs w:val="20"/>
          <w:lang w:val="en-US"/>
        </w:rPr>
        <w:t xml:space="preserve"> VAS </w:t>
      </w:r>
      <w:proofErr w:type="spellStart"/>
      <w:r w:rsidRPr="00B33B8A">
        <w:rPr>
          <w:sz w:val="20"/>
          <w:szCs w:val="20"/>
          <w:lang w:val="en-US"/>
        </w:rPr>
        <w:t>sebelum</w:t>
      </w:r>
      <w:proofErr w:type="spellEnd"/>
      <w:r w:rsidRPr="00B33B8A">
        <w:rPr>
          <w:sz w:val="20"/>
          <w:szCs w:val="20"/>
          <w:lang w:val="en-US"/>
        </w:rPr>
        <w:t xml:space="preserve"> dan </w:t>
      </w:r>
      <w:proofErr w:type="spellStart"/>
      <w:r w:rsidRPr="00B33B8A">
        <w:rPr>
          <w:sz w:val="20"/>
          <w:szCs w:val="20"/>
          <w:lang w:val="en-US"/>
        </w:rPr>
        <w:t>sesudah</w:t>
      </w:r>
      <w:proofErr w:type="spellEnd"/>
      <w:r w:rsidRPr="00B33B8A">
        <w:rPr>
          <w:sz w:val="20"/>
          <w:szCs w:val="20"/>
          <w:lang w:val="en-US"/>
        </w:rPr>
        <w:t xml:space="preserve"> </w:t>
      </w:r>
      <w:proofErr w:type="spellStart"/>
      <w:r w:rsidRPr="00B33B8A">
        <w:rPr>
          <w:sz w:val="20"/>
          <w:szCs w:val="20"/>
          <w:lang w:val="en-US"/>
        </w:rPr>
        <w:t>menunjukkan</w:t>
      </w:r>
      <w:proofErr w:type="spellEnd"/>
      <w:r w:rsidRPr="00B33B8A">
        <w:rPr>
          <w:sz w:val="20"/>
          <w:szCs w:val="20"/>
          <w:lang w:val="en-US"/>
        </w:rPr>
        <w:t xml:space="preserve"> </w:t>
      </w:r>
      <w:proofErr w:type="spellStart"/>
      <w:r w:rsidRPr="00B33B8A">
        <w:rPr>
          <w:sz w:val="20"/>
          <w:szCs w:val="20"/>
          <w:lang w:val="en-US"/>
        </w:rPr>
        <w:t>nilai</w:t>
      </w:r>
      <w:proofErr w:type="spellEnd"/>
      <w:r w:rsidRPr="00B33B8A">
        <w:rPr>
          <w:sz w:val="20"/>
          <w:szCs w:val="20"/>
          <w:lang w:val="en-US"/>
        </w:rPr>
        <w:t xml:space="preserve"> </w:t>
      </w:r>
      <w:proofErr w:type="spellStart"/>
      <w:r w:rsidRPr="00B33B8A">
        <w:rPr>
          <w:sz w:val="20"/>
          <w:szCs w:val="20"/>
          <w:lang w:val="en-US"/>
        </w:rPr>
        <w:t>signifikan</w:t>
      </w:r>
      <w:proofErr w:type="spellEnd"/>
      <w:r w:rsidRPr="00B33B8A">
        <w:rPr>
          <w:sz w:val="20"/>
          <w:szCs w:val="20"/>
          <w:lang w:val="en-US"/>
        </w:rPr>
        <w:t xml:space="preserve"> 0.020 (p&lt;0.05), </w:t>
      </w:r>
      <w:proofErr w:type="spellStart"/>
      <w:r w:rsidRPr="00B33B8A">
        <w:rPr>
          <w:sz w:val="20"/>
          <w:szCs w:val="20"/>
          <w:lang w:val="en-US"/>
        </w:rPr>
        <w:t>maka</w:t>
      </w:r>
      <w:proofErr w:type="spellEnd"/>
      <w:r w:rsidRPr="00B33B8A">
        <w:rPr>
          <w:sz w:val="20"/>
          <w:szCs w:val="20"/>
          <w:lang w:val="en-US"/>
        </w:rPr>
        <w:t xml:space="preserve"> Ho </w:t>
      </w:r>
      <w:proofErr w:type="spellStart"/>
      <w:r w:rsidRPr="00B33B8A">
        <w:rPr>
          <w:sz w:val="20"/>
          <w:szCs w:val="20"/>
          <w:lang w:val="en-US"/>
        </w:rPr>
        <w:t>ditolak</w:t>
      </w:r>
      <w:proofErr w:type="spellEnd"/>
      <w:r w:rsidRPr="00B33B8A">
        <w:rPr>
          <w:sz w:val="20"/>
          <w:szCs w:val="20"/>
          <w:lang w:val="en-US"/>
        </w:rPr>
        <w:t xml:space="preserve"> dan Ha </w:t>
      </w:r>
      <w:proofErr w:type="spellStart"/>
      <w:r w:rsidRPr="00B33B8A">
        <w:rPr>
          <w:sz w:val="20"/>
          <w:szCs w:val="20"/>
          <w:lang w:val="en-US"/>
        </w:rPr>
        <w:t>diterima</w:t>
      </w:r>
      <w:proofErr w:type="spellEnd"/>
      <w:r w:rsidRPr="00B33B8A">
        <w:rPr>
          <w:sz w:val="20"/>
          <w:szCs w:val="20"/>
          <w:lang w:val="en-US"/>
        </w:rPr>
        <w:t xml:space="preserve"> </w:t>
      </w:r>
      <w:proofErr w:type="spellStart"/>
      <w:r w:rsidRPr="00B33B8A">
        <w:rPr>
          <w:sz w:val="20"/>
          <w:szCs w:val="20"/>
          <w:lang w:val="en-US"/>
        </w:rPr>
        <w:t>sehingga</w:t>
      </w:r>
      <w:proofErr w:type="spellEnd"/>
      <w:r w:rsidRPr="00B33B8A">
        <w:rPr>
          <w:sz w:val="20"/>
          <w:szCs w:val="20"/>
          <w:lang w:val="en-US"/>
        </w:rPr>
        <w:t xml:space="preserve"> </w:t>
      </w:r>
      <w:proofErr w:type="spellStart"/>
      <w:r w:rsidRPr="00B33B8A">
        <w:rPr>
          <w:sz w:val="20"/>
          <w:szCs w:val="20"/>
          <w:lang w:val="en-US"/>
        </w:rPr>
        <w:t>dapat</w:t>
      </w:r>
      <w:proofErr w:type="spellEnd"/>
      <w:r w:rsidRPr="00B33B8A">
        <w:rPr>
          <w:sz w:val="20"/>
          <w:szCs w:val="20"/>
          <w:lang w:val="en-US"/>
        </w:rPr>
        <w:t xml:space="preserve"> </w:t>
      </w:r>
      <w:proofErr w:type="spellStart"/>
      <w:r w:rsidRPr="00B33B8A">
        <w:rPr>
          <w:sz w:val="20"/>
          <w:szCs w:val="20"/>
          <w:lang w:val="en-US"/>
        </w:rPr>
        <w:t>ditarik</w:t>
      </w:r>
      <w:proofErr w:type="spellEnd"/>
      <w:r w:rsidRPr="00B33B8A">
        <w:rPr>
          <w:sz w:val="20"/>
          <w:szCs w:val="20"/>
          <w:lang w:val="en-US"/>
        </w:rPr>
        <w:t xml:space="preserve"> </w:t>
      </w:r>
      <w:proofErr w:type="spellStart"/>
      <w:r w:rsidRPr="00B33B8A">
        <w:rPr>
          <w:sz w:val="20"/>
          <w:szCs w:val="20"/>
          <w:lang w:val="en-US"/>
        </w:rPr>
        <w:t>kesimpulan</w:t>
      </w:r>
      <w:proofErr w:type="spellEnd"/>
      <w:r w:rsidRPr="00B33B8A">
        <w:rPr>
          <w:sz w:val="20"/>
          <w:szCs w:val="20"/>
          <w:lang w:val="en-US"/>
        </w:rPr>
        <w:t xml:space="preserve"> </w:t>
      </w:r>
      <w:proofErr w:type="spellStart"/>
      <w:r w:rsidRPr="00B33B8A">
        <w:rPr>
          <w:sz w:val="20"/>
          <w:szCs w:val="20"/>
          <w:lang w:val="en-US"/>
        </w:rPr>
        <w:t>terdapat</w:t>
      </w:r>
      <w:proofErr w:type="spellEnd"/>
      <w:r w:rsidRPr="00B33B8A">
        <w:rPr>
          <w:sz w:val="20"/>
          <w:szCs w:val="20"/>
          <w:lang w:val="en-US"/>
        </w:rPr>
        <w:t xml:space="preserve"> </w:t>
      </w:r>
      <w:proofErr w:type="spellStart"/>
      <w:r w:rsidRPr="00B33B8A">
        <w:rPr>
          <w:sz w:val="20"/>
          <w:szCs w:val="20"/>
          <w:lang w:val="en-US"/>
        </w:rPr>
        <w:t>pengaruh</w:t>
      </w:r>
      <w:proofErr w:type="spellEnd"/>
      <w:r w:rsidRPr="00B33B8A">
        <w:rPr>
          <w:sz w:val="20"/>
          <w:szCs w:val="20"/>
          <w:lang w:val="en-US"/>
        </w:rPr>
        <w:t xml:space="preserve"> pada </w:t>
      </w:r>
      <w:proofErr w:type="spellStart"/>
      <w:r w:rsidRPr="00B33B8A">
        <w:rPr>
          <w:sz w:val="20"/>
          <w:szCs w:val="20"/>
          <w:lang w:val="en-US"/>
        </w:rPr>
        <w:t>kelompok</w:t>
      </w:r>
      <w:proofErr w:type="spellEnd"/>
      <w:r w:rsidRPr="00B33B8A">
        <w:rPr>
          <w:sz w:val="20"/>
          <w:szCs w:val="20"/>
          <w:lang w:val="en-US"/>
        </w:rPr>
        <w:t xml:space="preserve"> </w:t>
      </w:r>
      <w:r w:rsidRPr="00B33B8A">
        <w:rPr>
          <w:i/>
          <w:iCs/>
          <w:sz w:val="20"/>
          <w:szCs w:val="20"/>
          <w:lang w:val="en-US"/>
        </w:rPr>
        <w:t>electrotherapy</w:t>
      </w:r>
      <w:r w:rsidRPr="00B33B8A">
        <w:rPr>
          <w:sz w:val="20"/>
          <w:szCs w:val="20"/>
          <w:lang w:val="en-US"/>
        </w:rPr>
        <w:t xml:space="preserve">. Pada </w:t>
      </w:r>
      <w:proofErr w:type="spellStart"/>
      <w:r w:rsidRPr="00B33B8A">
        <w:rPr>
          <w:sz w:val="20"/>
          <w:szCs w:val="20"/>
          <w:lang w:val="en-US"/>
        </w:rPr>
        <w:t>kelompok</w:t>
      </w:r>
      <w:proofErr w:type="spellEnd"/>
      <w:r w:rsidRPr="00B33B8A">
        <w:rPr>
          <w:sz w:val="20"/>
          <w:szCs w:val="20"/>
          <w:lang w:val="en-US"/>
        </w:rPr>
        <w:t xml:space="preserve"> </w:t>
      </w:r>
      <w:proofErr w:type="spellStart"/>
      <w:r w:rsidRPr="00B33B8A">
        <w:rPr>
          <w:sz w:val="20"/>
          <w:szCs w:val="20"/>
          <w:lang w:val="en-US"/>
        </w:rPr>
        <w:t>perlakuan</w:t>
      </w:r>
      <w:proofErr w:type="spellEnd"/>
      <w:r w:rsidRPr="00B33B8A">
        <w:rPr>
          <w:sz w:val="20"/>
          <w:szCs w:val="20"/>
          <w:lang w:val="en-US"/>
        </w:rPr>
        <w:t xml:space="preserve"> </w:t>
      </w:r>
      <w:r w:rsidRPr="00B33B8A">
        <w:rPr>
          <w:i/>
          <w:iCs/>
          <w:sz w:val="20"/>
          <w:szCs w:val="20"/>
          <w:lang w:val="en-US"/>
        </w:rPr>
        <w:t xml:space="preserve">electrotherapy </w:t>
      </w:r>
      <w:proofErr w:type="spellStart"/>
      <w:r w:rsidRPr="00B33B8A">
        <w:rPr>
          <w:sz w:val="20"/>
          <w:szCs w:val="20"/>
          <w:lang w:val="en-US"/>
        </w:rPr>
        <w:t>ditambah</w:t>
      </w:r>
      <w:proofErr w:type="spellEnd"/>
      <w:r w:rsidRPr="00B33B8A">
        <w:rPr>
          <w:sz w:val="20"/>
          <w:szCs w:val="20"/>
          <w:lang w:val="en-US"/>
        </w:rPr>
        <w:t xml:space="preserve"> </w:t>
      </w:r>
      <w:proofErr w:type="spellStart"/>
      <w:r w:rsidRPr="00B33B8A">
        <w:rPr>
          <w:sz w:val="20"/>
          <w:szCs w:val="20"/>
          <w:lang w:val="en-US"/>
        </w:rPr>
        <w:t>metode</w:t>
      </w:r>
      <w:proofErr w:type="spellEnd"/>
      <w:r w:rsidRPr="00B33B8A">
        <w:rPr>
          <w:sz w:val="20"/>
          <w:szCs w:val="20"/>
          <w:lang w:val="en-US"/>
        </w:rPr>
        <w:t xml:space="preserve"> </w:t>
      </w:r>
      <w:r w:rsidRPr="00B33B8A">
        <w:rPr>
          <w:i/>
          <w:iCs/>
          <w:sz w:val="20"/>
          <w:szCs w:val="20"/>
          <w:lang w:val="en-US"/>
        </w:rPr>
        <w:t xml:space="preserve">isometric exercise </w:t>
      </w:r>
      <w:proofErr w:type="spellStart"/>
      <w:r w:rsidRPr="00B33B8A">
        <w:rPr>
          <w:sz w:val="20"/>
          <w:szCs w:val="20"/>
          <w:lang w:val="en-US"/>
        </w:rPr>
        <w:t>berdasarkan</w:t>
      </w:r>
      <w:proofErr w:type="spellEnd"/>
      <w:r w:rsidRPr="00B33B8A">
        <w:rPr>
          <w:sz w:val="20"/>
          <w:szCs w:val="20"/>
          <w:lang w:val="en-US"/>
        </w:rPr>
        <w:t xml:space="preserve"> </w:t>
      </w:r>
      <w:proofErr w:type="spellStart"/>
      <w:r w:rsidRPr="00B33B8A">
        <w:rPr>
          <w:sz w:val="20"/>
          <w:szCs w:val="20"/>
          <w:lang w:val="en-US"/>
        </w:rPr>
        <w:t>pemeriksaan</w:t>
      </w:r>
      <w:proofErr w:type="spellEnd"/>
      <w:r w:rsidRPr="00B33B8A">
        <w:rPr>
          <w:sz w:val="20"/>
          <w:szCs w:val="20"/>
          <w:lang w:val="en-US"/>
        </w:rPr>
        <w:t xml:space="preserve"> VAS </w:t>
      </w:r>
      <w:proofErr w:type="spellStart"/>
      <w:r w:rsidRPr="00B33B8A">
        <w:rPr>
          <w:sz w:val="20"/>
          <w:szCs w:val="20"/>
          <w:lang w:val="en-US"/>
        </w:rPr>
        <w:t>sebelum</w:t>
      </w:r>
      <w:proofErr w:type="spellEnd"/>
      <w:r w:rsidRPr="00B33B8A">
        <w:rPr>
          <w:sz w:val="20"/>
          <w:szCs w:val="20"/>
          <w:lang w:val="en-US"/>
        </w:rPr>
        <w:t xml:space="preserve"> dan </w:t>
      </w:r>
      <w:proofErr w:type="spellStart"/>
      <w:r w:rsidRPr="00B33B8A">
        <w:rPr>
          <w:sz w:val="20"/>
          <w:szCs w:val="20"/>
          <w:lang w:val="en-US"/>
        </w:rPr>
        <w:t>sesudah</w:t>
      </w:r>
      <w:proofErr w:type="spellEnd"/>
      <w:r w:rsidRPr="00B33B8A">
        <w:rPr>
          <w:sz w:val="20"/>
          <w:szCs w:val="20"/>
          <w:lang w:val="en-US"/>
        </w:rPr>
        <w:t xml:space="preserve"> </w:t>
      </w:r>
      <w:proofErr w:type="spellStart"/>
      <w:r w:rsidRPr="00B33B8A">
        <w:rPr>
          <w:sz w:val="20"/>
          <w:szCs w:val="20"/>
          <w:lang w:val="en-US"/>
        </w:rPr>
        <w:t>menunjukan</w:t>
      </w:r>
      <w:proofErr w:type="spellEnd"/>
      <w:r w:rsidRPr="00B33B8A">
        <w:rPr>
          <w:sz w:val="20"/>
          <w:szCs w:val="20"/>
          <w:lang w:val="en-US"/>
        </w:rPr>
        <w:t xml:space="preserve"> </w:t>
      </w:r>
      <w:proofErr w:type="spellStart"/>
      <w:r w:rsidRPr="00B33B8A">
        <w:rPr>
          <w:sz w:val="20"/>
          <w:szCs w:val="20"/>
          <w:lang w:val="en-US"/>
        </w:rPr>
        <w:t>nilai</w:t>
      </w:r>
      <w:proofErr w:type="spellEnd"/>
      <w:r w:rsidRPr="00B33B8A">
        <w:rPr>
          <w:sz w:val="20"/>
          <w:szCs w:val="20"/>
          <w:lang w:val="en-US"/>
        </w:rPr>
        <w:t xml:space="preserve"> </w:t>
      </w:r>
      <w:proofErr w:type="spellStart"/>
      <w:r w:rsidRPr="00B33B8A">
        <w:rPr>
          <w:sz w:val="20"/>
          <w:szCs w:val="20"/>
          <w:lang w:val="en-US"/>
        </w:rPr>
        <w:t>signifikan</w:t>
      </w:r>
      <w:proofErr w:type="spellEnd"/>
      <w:r w:rsidRPr="00B33B8A">
        <w:rPr>
          <w:sz w:val="20"/>
          <w:szCs w:val="20"/>
          <w:lang w:val="en-US"/>
        </w:rPr>
        <w:t xml:space="preserve"> 0.005 (p&lt;0.05), </w:t>
      </w:r>
      <w:proofErr w:type="spellStart"/>
      <w:r w:rsidRPr="00B33B8A">
        <w:rPr>
          <w:sz w:val="20"/>
          <w:szCs w:val="20"/>
          <w:lang w:val="en-US"/>
        </w:rPr>
        <w:t>maka</w:t>
      </w:r>
      <w:proofErr w:type="spellEnd"/>
      <w:r w:rsidRPr="00B33B8A">
        <w:rPr>
          <w:sz w:val="20"/>
          <w:szCs w:val="20"/>
          <w:lang w:val="en-US"/>
        </w:rPr>
        <w:t xml:space="preserve"> Ho </w:t>
      </w:r>
      <w:proofErr w:type="spellStart"/>
      <w:r w:rsidRPr="00B33B8A">
        <w:rPr>
          <w:sz w:val="20"/>
          <w:szCs w:val="20"/>
          <w:lang w:val="en-US"/>
        </w:rPr>
        <w:t>ditolak</w:t>
      </w:r>
      <w:proofErr w:type="spellEnd"/>
      <w:r w:rsidRPr="00B33B8A">
        <w:rPr>
          <w:sz w:val="20"/>
          <w:szCs w:val="20"/>
          <w:lang w:val="en-US"/>
        </w:rPr>
        <w:t xml:space="preserve"> dan Ha </w:t>
      </w:r>
      <w:proofErr w:type="spellStart"/>
      <w:r w:rsidRPr="00B33B8A">
        <w:rPr>
          <w:sz w:val="20"/>
          <w:szCs w:val="20"/>
          <w:lang w:val="en-US"/>
        </w:rPr>
        <w:t>diterima</w:t>
      </w:r>
      <w:proofErr w:type="spellEnd"/>
      <w:r w:rsidRPr="00B33B8A">
        <w:rPr>
          <w:sz w:val="20"/>
          <w:szCs w:val="20"/>
          <w:lang w:val="en-US"/>
        </w:rPr>
        <w:t xml:space="preserve"> </w:t>
      </w:r>
      <w:proofErr w:type="spellStart"/>
      <w:r w:rsidRPr="00B33B8A">
        <w:rPr>
          <w:sz w:val="20"/>
          <w:szCs w:val="20"/>
          <w:lang w:val="en-US"/>
        </w:rPr>
        <w:t>sehingga</w:t>
      </w:r>
      <w:proofErr w:type="spellEnd"/>
      <w:r w:rsidRPr="00B33B8A">
        <w:rPr>
          <w:sz w:val="20"/>
          <w:szCs w:val="20"/>
          <w:lang w:val="en-US"/>
        </w:rPr>
        <w:t xml:space="preserve"> </w:t>
      </w:r>
      <w:proofErr w:type="spellStart"/>
      <w:r w:rsidRPr="00B33B8A">
        <w:rPr>
          <w:sz w:val="20"/>
          <w:szCs w:val="20"/>
          <w:lang w:val="en-US"/>
        </w:rPr>
        <w:t>dapat</w:t>
      </w:r>
      <w:proofErr w:type="spellEnd"/>
      <w:r w:rsidRPr="00B33B8A">
        <w:rPr>
          <w:sz w:val="20"/>
          <w:szCs w:val="20"/>
          <w:lang w:val="en-US"/>
        </w:rPr>
        <w:t xml:space="preserve"> </w:t>
      </w:r>
      <w:proofErr w:type="spellStart"/>
      <w:r w:rsidRPr="00B33B8A">
        <w:rPr>
          <w:sz w:val="20"/>
          <w:szCs w:val="20"/>
          <w:lang w:val="en-US"/>
        </w:rPr>
        <w:t>ditarik</w:t>
      </w:r>
      <w:proofErr w:type="spellEnd"/>
      <w:r w:rsidRPr="00B33B8A">
        <w:rPr>
          <w:sz w:val="20"/>
          <w:szCs w:val="20"/>
          <w:lang w:val="en-US"/>
        </w:rPr>
        <w:t xml:space="preserve"> </w:t>
      </w:r>
      <w:proofErr w:type="spellStart"/>
      <w:r w:rsidRPr="00B33B8A">
        <w:rPr>
          <w:sz w:val="20"/>
          <w:szCs w:val="20"/>
          <w:lang w:val="en-US"/>
        </w:rPr>
        <w:t>kesimpulan</w:t>
      </w:r>
      <w:proofErr w:type="spellEnd"/>
      <w:r w:rsidRPr="00B33B8A">
        <w:rPr>
          <w:sz w:val="20"/>
          <w:szCs w:val="20"/>
          <w:lang w:val="en-US"/>
        </w:rPr>
        <w:t xml:space="preserve"> </w:t>
      </w:r>
      <w:proofErr w:type="spellStart"/>
      <w:r w:rsidRPr="00B33B8A">
        <w:rPr>
          <w:sz w:val="20"/>
          <w:szCs w:val="20"/>
          <w:lang w:val="en-US"/>
        </w:rPr>
        <w:t>terdapat</w:t>
      </w:r>
      <w:proofErr w:type="spellEnd"/>
      <w:r w:rsidRPr="00B33B8A">
        <w:rPr>
          <w:sz w:val="20"/>
          <w:szCs w:val="20"/>
          <w:lang w:val="en-US"/>
        </w:rPr>
        <w:t xml:space="preserve"> </w:t>
      </w:r>
      <w:proofErr w:type="spellStart"/>
      <w:r w:rsidRPr="00B33B8A">
        <w:rPr>
          <w:sz w:val="20"/>
          <w:szCs w:val="20"/>
          <w:lang w:val="en-US"/>
        </w:rPr>
        <w:t>pengaruh</w:t>
      </w:r>
      <w:proofErr w:type="spellEnd"/>
      <w:r w:rsidRPr="00B33B8A">
        <w:rPr>
          <w:sz w:val="20"/>
          <w:szCs w:val="20"/>
          <w:lang w:val="en-US"/>
        </w:rPr>
        <w:t xml:space="preserve"> pada </w:t>
      </w:r>
      <w:proofErr w:type="spellStart"/>
      <w:r w:rsidRPr="00B33B8A">
        <w:rPr>
          <w:sz w:val="20"/>
          <w:szCs w:val="20"/>
          <w:lang w:val="en-US"/>
        </w:rPr>
        <w:t>kelompok</w:t>
      </w:r>
      <w:proofErr w:type="spellEnd"/>
      <w:r w:rsidRPr="00B33B8A">
        <w:rPr>
          <w:sz w:val="20"/>
          <w:szCs w:val="20"/>
          <w:lang w:val="en-US"/>
        </w:rPr>
        <w:t xml:space="preserve"> </w:t>
      </w:r>
      <w:proofErr w:type="spellStart"/>
      <w:r w:rsidRPr="00B33B8A">
        <w:rPr>
          <w:sz w:val="20"/>
          <w:szCs w:val="20"/>
          <w:lang w:val="en-US"/>
        </w:rPr>
        <w:t>perlakuan</w:t>
      </w:r>
      <w:proofErr w:type="spellEnd"/>
      <w:r w:rsidRPr="00B33B8A">
        <w:rPr>
          <w:sz w:val="20"/>
          <w:szCs w:val="20"/>
          <w:lang w:val="en-US"/>
        </w:rPr>
        <w:t xml:space="preserve"> </w:t>
      </w:r>
      <w:r w:rsidRPr="00B33B8A">
        <w:rPr>
          <w:i/>
          <w:iCs/>
          <w:sz w:val="20"/>
          <w:szCs w:val="20"/>
          <w:lang w:val="en-US"/>
        </w:rPr>
        <w:t xml:space="preserve">electrotherapy </w:t>
      </w:r>
      <w:proofErr w:type="spellStart"/>
      <w:r w:rsidRPr="00B33B8A">
        <w:rPr>
          <w:sz w:val="20"/>
          <w:szCs w:val="20"/>
          <w:lang w:val="en-US"/>
        </w:rPr>
        <w:t>ditambah</w:t>
      </w:r>
      <w:proofErr w:type="spellEnd"/>
      <w:r w:rsidRPr="00B33B8A">
        <w:rPr>
          <w:sz w:val="20"/>
          <w:szCs w:val="20"/>
          <w:lang w:val="en-US"/>
        </w:rPr>
        <w:t xml:space="preserve"> </w:t>
      </w:r>
      <w:proofErr w:type="spellStart"/>
      <w:r w:rsidRPr="00B33B8A">
        <w:rPr>
          <w:sz w:val="20"/>
          <w:szCs w:val="20"/>
          <w:lang w:val="en-US"/>
        </w:rPr>
        <w:t>metode</w:t>
      </w:r>
      <w:proofErr w:type="spellEnd"/>
      <w:r w:rsidRPr="00B33B8A">
        <w:rPr>
          <w:sz w:val="20"/>
          <w:szCs w:val="20"/>
          <w:lang w:val="en-US"/>
        </w:rPr>
        <w:t xml:space="preserve"> </w:t>
      </w:r>
      <w:r w:rsidRPr="00B33B8A">
        <w:rPr>
          <w:i/>
          <w:iCs/>
          <w:sz w:val="20"/>
          <w:szCs w:val="20"/>
          <w:lang w:val="en-US"/>
        </w:rPr>
        <w:t>isometric exercise</w:t>
      </w:r>
      <w:r w:rsidRPr="00B33B8A">
        <w:rPr>
          <w:sz w:val="20"/>
          <w:szCs w:val="20"/>
          <w:lang w:val="en-US"/>
        </w:rPr>
        <w:t>.</w:t>
      </w:r>
    </w:p>
    <w:p w14:paraId="10A2652C" w14:textId="77777777" w:rsidR="00B33B8A" w:rsidRPr="00B33B8A" w:rsidRDefault="00B33B8A" w:rsidP="000D34F0">
      <w:pPr>
        <w:pStyle w:val="ListParagraph"/>
        <w:ind w:left="0" w:firstLine="720"/>
        <w:rPr>
          <w:sz w:val="20"/>
          <w:szCs w:val="20"/>
          <w:lang w:val="en-US"/>
        </w:rPr>
      </w:pPr>
    </w:p>
    <w:p w14:paraId="66DAE5DD" w14:textId="77777777" w:rsidR="00B33B8A" w:rsidRPr="00B33B8A" w:rsidRDefault="00B33B8A" w:rsidP="000D34F0">
      <w:pPr>
        <w:pStyle w:val="ListParagraph"/>
        <w:ind w:left="0" w:firstLine="720"/>
        <w:jc w:val="center"/>
        <w:rPr>
          <w:i/>
          <w:iCs/>
          <w:sz w:val="20"/>
          <w:szCs w:val="20"/>
          <w:lang w:val="en-US"/>
        </w:rPr>
      </w:pPr>
      <w:proofErr w:type="spellStart"/>
      <w:r w:rsidRPr="00B33B8A">
        <w:rPr>
          <w:rFonts w:ascii="Junicode" w:hAnsi="Junicode"/>
          <w:b/>
          <w:bCs/>
          <w:sz w:val="20"/>
          <w:szCs w:val="20"/>
          <w:lang w:val="en-US"/>
        </w:rPr>
        <w:t>Tabel</w:t>
      </w:r>
      <w:proofErr w:type="spellEnd"/>
      <w:r w:rsidRPr="00B33B8A">
        <w:rPr>
          <w:rFonts w:ascii="Junicode" w:hAnsi="Junicode"/>
          <w:b/>
          <w:bCs/>
          <w:sz w:val="20"/>
          <w:szCs w:val="20"/>
          <w:lang w:val="en-US"/>
        </w:rPr>
        <w:t xml:space="preserve"> 4.6</w:t>
      </w:r>
      <w:r w:rsidRPr="00B33B8A">
        <w:rPr>
          <w:sz w:val="20"/>
          <w:szCs w:val="20"/>
          <w:lang w:val="en-US"/>
        </w:rPr>
        <w:t xml:space="preserve"> Uji </w:t>
      </w:r>
      <w:r w:rsidRPr="00B33B8A">
        <w:rPr>
          <w:i/>
          <w:iCs/>
          <w:sz w:val="20"/>
          <w:szCs w:val="20"/>
          <w:lang w:val="en-US"/>
        </w:rPr>
        <w:t>Mann Whitney</w:t>
      </w:r>
    </w:p>
    <w:tbl>
      <w:tblPr>
        <w:tblStyle w:val="TableGrid"/>
        <w:tblW w:w="722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684"/>
        <w:gridCol w:w="2542"/>
      </w:tblGrid>
      <w:tr w:rsidR="00B33B8A" w:rsidRPr="00B33B8A" w14:paraId="7D982DBF" w14:textId="77777777" w:rsidTr="00B33B8A">
        <w:trPr>
          <w:trHeight w:val="350"/>
          <w:jc w:val="center"/>
        </w:trPr>
        <w:tc>
          <w:tcPr>
            <w:tcW w:w="4684" w:type="dxa"/>
          </w:tcPr>
          <w:p w14:paraId="76B12E24" w14:textId="77777777" w:rsidR="00B33B8A" w:rsidRPr="00B33B8A" w:rsidRDefault="00B33B8A" w:rsidP="000D34F0">
            <w:pPr>
              <w:pStyle w:val="ListParagraph"/>
              <w:ind w:left="0" w:firstLine="0"/>
              <w:jc w:val="left"/>
              <w:rPr>
                <w:b/>
                <w:bCs/>
                <w:i/>
                <w:iCs/>
                <w:sz w:val="20"/>
                <w:szCs w:val="20"/>
                <w:lang w:val="en-US"/>
              </w:rPr>
            </w:pPr>
          </w:p>
        </w:tc>
        <w:tc>
          <w:tcPr>
            <w:tcW w:w="2542" w:type="dxa"/>
          </w:tcPr>
          <w:p w14:paraId="064419A3" w14:textId="77777777" w:rsidR="00B33B8A" w:rsidRPr="00B33B8A" w:rsidRDefault="00B33B8A" w:rsidP="000D34F0">
            <w:pPr>
              <w:pStyle w:val="ListParagraph"/>
              <w:ind w:left="0" w:firstLine="0"/>
              <w:jc w:val="center"/>
              <w:rPr>
                <w:b/>
                <w:bCs/>
                <w:sz w:val="20"/>
                <w:szCs w:val="20"/>
                <w:lang w:val="en-US"/>
              </w:rPr>
            </w:pPr>
            <w:r w:rsidRPr="00B33B8A">
              <w:rPr>
                <w:b/>
                <w:bCs/>
                <w:sz w:val="20"/>
                <w:szCs w:val="20"/>
                <w:lang w:val="en-US"/>
              </w:rPr>
              <w:t xml:space="preserve">Hasil </w:t>
            </w:r>
          </w:p>
        </w:tc>
      </w:tr>
      <w:tr w:rsidR="00B33B8A" w:rsidRPr="00B33B8A" w14:paraId="63625A90" w14:textId="77777777" w:rsidTr="00B33B8A">
        <w:trPr>
          <w:trHeight w:val="713"/>
          <w:jc w:val="center"/>
        </w:trPr>
        <w:tc>
          <w:tcPr>
            <w:tcW w:w="4684" w:type="dxa"/>
          </w:tcPr>
          <w:p w14:paraId="521FE6AE" w14:textId="77777777" w:rsidR="00B33B8A" w:rsidRPr="00B33B8A" w:rsidRDefault="00B33B8A" w:rsidP="000D34F0">
            <w:pPr>
              <w:pStyle w:val="ListParagraph"/>
              <w:ind w:left="0" w:firstLine="0"/>
              <w:jc w:val="left"/>
              <w:rPr>
                <w:i/>
                <w:iCs/>
                <w:sz w:val="20"/>
                <w:szCs w:val="20"/>
                <w:lang w:val="en-US"/>
              </w:rPr>
            </w:pPr>
            <w:proofErr w:type="spellStart"/>
            <w:r w:rsidRPr="00B33B8A">
              <w:rPr>
                <w:i/>
                <w:iCs/>
                <w:sz w:val="20"/>
                <w:szCs w:val="20"/>
                <w:lang w:val="en-US"/>
              </w:rPr>
              <w:t>Asmp</w:t>
            </w:r>
            <w:proofErr w:type="spellEnd"/>
            <w:r w:rsidRPr="00B33B8A">
              <w:rPr>
                <w:i/>
                <w:iCs/>
                <w:sz w:val="20"/>
                <w:szCs w:val="20"/>
                <w:lang w:val="en-US"/>
              </w:rPr>
              <w:t>. Sig. (2-tailed)</w:t>
            </w:r>
          </w:p>
        </w:tc>
        <w:tc>
          <w:tcPr>
            <w:tcW w:w="2542" w:type="dxa"/>
          </w:tcPr>
          <w:p w14:paraId="2CE18970" w14:textId="77777777" w:rsidR="00B33B8A" w:rsidRPr="00B33B8A" w:rsidRDefault="00B33B8A" w:rsidP="000D34F0">
            <w:pPr>
              <w:pStyle w:val="ListParagraph"/>
              <w:ind w:left="0" w:firstLine="0"/>
              <w:jc w:val="center"/>
              <w:rPr>
                <w:sz w:val="20"/>
                <w:szCs w:val="20"/>
                <w:lang w:val="en-US"/>
              </w:rPr>
            </w:pPr>
            <w:r w:rsidRPr="00B33B8A">
              <w:rPr>
                <w:sz w:val="20"/>
                <w:szCs w:val="20"/>
                <w:lang w:val="en-US"/>
              </w:rPr>
              <w:t>0.149</w:t>
            </w:r>
          </w:p>
        </w:tc>
      </w:tr>
    </w:tbl>
    <w:p w14:paraId="4F392E16" w14:textId="77777777" w:rsidR="00B33B8A" w:rsidRPr="00B33B8A" w:rsidRDefault="00B33B8A" w:rsidP="000D34F0">
      <w:pPr>
        <w:pStyle w:val="ListParagraph"/>
        <w:ind w:left="0" w:firstLine="720"/>
        <w:jc w:val="center"/>
        <w:rPr>
          <w:sz w:val="20"/>
          <w:szCs w:val="20"/>
          <w:lang w:val="en-US"/>
        </w:rPr>
      </w:pPr>
      <w:r w:rsidRPr="00B33B8A">
        <w:rPr>
          <w:sz w:val="20"/>
          <w:szCs w:val="20"/>
          <w:lang w:val="en-US"/>
        </w:rPr>
        <w:t>(</w:t>
      </w:r>
      <w:proofErr w:type="spellStart"/>
      <w:proofErr w:type="gramStart"/>
      <w:r w:rsidRPr="00B33B8A">
        <w:rPr>
          <w:sz w:val="20"/>
          <w:szCs w:val="20"/>
          <w:lang w:val="en-US"/>
        </w:rPr>
        <w:t>Sumber</w:t>
      </w:r>
      <w:proofErr w:type="spellEnd"/>
      <w:r w:rsidRPr="00B33B8A">
        <w:rPr>
          <w:sz w:val="20"/>
          <w:szCs w:val="20"/>
          <w:lang w:val="en-US"/>
        </w:rPr>
        <w:t xml:space="preserve"> :</w:t>
      </w:r>
      <w:proofErr w:type="gramEnd"/>
      <w:r w:rsidRPr="00B33B8A">
        <w:rPr>
          <w:sz w:val="20"/>
          <w:szCs w:val="20"/>
          <w:lang w:val="en-US"/>
        </w:rPr>
        <w:t xml:space="preserve"> Data Primer </w:t>
      </w:r>
      <w:proofErr w:type="spellStart"/>
      <w:r w:rsidRPr="00B33B8A">
        <w:rPr>
          <w:sz w:val="20"/>
          <w:szCs w:val="20"/>
          <w:lang w:val="en-US"/>
        </w:rPr>
        <w:t>Penelitian</w:t>
      </w:r>
      <w:proofErr w:type="spellEnd"/>
      <w:r w:rsidRPr="00B33B8A">
        <w:rPr>
          <w:sz w:val="20"/>
          <w:szCs w:val="20"/>
          <w:lang w:val="en-US"/>
        </w:rPr>
        <w:t xml:space="preserve"> 2022 )</w:t>
      </w:r>
    </w:p>
    <w:p w14:paraId="76E78802" w14:textId="38ACA22B" w:rsidR="00F12005" w:rsidRDefault="00B33B8A" w:rsidP="000D34F0">
      <w:pPr>
        <w:pStyle w:val="ListParagraph"/>
        <w:ind w:left="0" w:firstLine="270"/>
        <w:rPr>
          <w:sz w:val="20"/>
          <w:szCs w:val="20"/>
          <w:lang w:val="en-US"/>
        </w:rPr>
      </w:pPr>
      <w:proofErr w:type="spellStart"/>
      <w:r w:rsidRPr="00B33B8A">
        <w:rPr>
          <w:sz w:val="20"/>
          <w:szCs w:val="20"/>
          <w:lang w:val="en-US"/>
        </w:rPr>
        <w:t>Berdasarkan</w:t>
      </w:r>
      <w:proofErr w:type="spellEnd"/>
      <w:r w:rsidRPr="00B33B8A">
        <w:rPr>
          <w:sz w:val="20"/>
          <w:szCs w:val="20"/>
          <w:lang w:val="en-US"/>
        </w:rPr>
        <w:t xml:space="preserve"> </w:t>
      </w:r>
      <w:proofErr w:type="spellStart"/>
      <w:r w:rsidRPr="00B33B8A">
        <w:rPr>
          <w:sz w:val="20"/>
          <w:szCs w:val="20"/>
          <w:lang w:val="en-US"/>
        </w:rPr>
        <w:t>hasil</w:t>
      </w:r>
      <w:proofErr w:type="spellEnd"/>
      <w:r w:rsidRPr="00B33B8A">
        <w:rPr>
          <w:sz w:val="20"/>
          <w:szCs w:val="20"/>
          <w:lang w:val="en-US"/>
        </w:rPr>
        <w:t xml:space="preserve"> Uji </w:t>
      </w:r>
      <w:proofErr w:type="spellStart"/>
      <w:r w:rsidRPr="00B33B8A">
        <w:rPr>
          <w:i/>
          <w:iCs/>
          <w:sz w:val="20"/>
          <w:szCs w:val="20"/>
          <w:lang w:val="en-US"/>
        </w:rPr>
        <w:t>Marn</w:t>
      </w:r>
      <w:proofErr w:type="spellEnd"/>
      <w:r w:rsidRPr="00B33B8A">
        <w:rPr>
          <w:i/>
          <w:iCs/>
          <w:sz w:val="20"/>
          <w:szCs w:val="20"/>
          <w:lang w:val="en-US"/>
        </w:rPr>
        <w:t xml:space="preserve"> Whitney </w:t>
      </w:r>
      <w:r w:rsidRPr="00B33B8A">
        <w:rPr>
          <w:sz w:val="20"/>
          <w:szCs w:val="20"/>
          <w:lang w:val="en-US"/>
        </w:rPr>
        <w:t xml:space="preserve">pada </w:t>
      </w:r>
      <w:proofErr w:type="spellStart"/>
      <w:r w:rsidRPr="00B33B8A">
        <w:rPr>
          <w:sz w:val="20"/>
          <w:szCs w:val="20"/>
          <w:lang w:val="en-US"/>
        </w:rPr>
        <w:t>tabel</w:t>
      </w:r>
      <w:proofErr w:type="spellEnd"/>
      <w:r w:rsidRPr="00B33B8A">
        <w:rPr>
          <w:sz w:val="20"/>
          <w:szCs w:val="20"/>
          <w:lang w:val="en-US"/>
        </w:rPr>
        <w:t xml:space="preserve"> 4.6 </w:t>
      </w:r>
      <w:proofErr w:type="spellStart"/>
      <w:r w:rsidRPr="00B33B8A">
        <w:rPr>
          <w:sz w:val="20"/>
          <w:szCs w:val="20"/>
          <w:lang w:val="en-US"/>
        </w:rPr>
        <w:t>didapatkan</w:t>
      </w:r>
      <w:proofErr w:type="spellEnd"/>
      <w:r w:rsidRPr="00B33B8A">
        <w:rPr>
          <w:sz w:val="20"/>
          <w:szCs w:val="20"/>
          <w:lang w:val="en-US"/>
        </w:rPr>
        <w:t xml:space="preserve"> </w:t>
      </w:r>
      <w:proofErr w:type="spellStart"/>
      <w:r w:rsidRPr="00B33B8A">
        <w:rPr>
          <w:sz w:val="20"/>
          <w:szCs w:val="20"/>
          <w:lang w:val="en-US"/>
        </w:rPr>
        <w:t>hasil</w:t>
      </w:r>
      <w:proofErr w:type="spellEnd"/>
      <w:r w:rsidRPr="00B33B8A">
        <w:rPr>
          <w:sz w:val="20"/>
          <w:szCs w:val="20"/>
          <w:lang w:val="en-US"/>
        </w:rPr>
        <w:t xml:space="preserve"> sig (2-tailed) </w:t>
      </w:r>
      <w:proofErr w:type="spellStart"/>
      <w:r w:rsidRPr="00B33B8A">
        <w:rPr>
          <w:sz w:val="20"/>
          <w:szCs w:val="20"/>
          <w:lang w:val="en-US"/>
        </w:rPr>
        <w:t>bernilai</w:t>
      </w:r>
      <w:proofErr w:type="spellEnd"/>
      <w:r w:rsidRPr="00B33B8A">
        <w:rPr>
          <w:sz w:val="20"/>
          <w:szCs w:val="20"/>
          <w:lang w:val="en-US"/>
        </w:rPr>
        <w:t xml:space="preserve"> 0.149 (p&gt;0,05). </w:t>
      </w:r>
      <w:proofErr w:type="spellStart"/>
      <w:r w:rsidRPr="00B33B8A">
        <w:rPr>
          <w:sz w:val="20"/>
          <w:szCs w:val="20"/>
          <w:lang w:val="en-US"/>
        </w:rPr>
        <w:t>Sehingga</w:t>
      </w:r>
      <w:proofErr w:type="spellEnd"/>
      <w:r w:rsidRPr="00B33B8A">
        <w:rPr>
          <w:sz w:val="20"/>
          <w:szCs w:val="20"/>
          <w:lang w:val="en-US"/>
        </w:rPr>
        <w:t xml:space="preserve"> </w:t>
      </w:r>
      <w:proofErr w:type="spellStart"/>
      <w:r w:rsidRPr="00B33B8A">
        <w:rPr>
          <w:sz w:val="20"/>
          <w:szCs w:val="20"/>
          <w:lang w:val="en-US"/>
        </w:rPr>
        <w:t>disimpulkan</w:t>
      </w:r>
      <w:proofErr w:type="spellEnd"/>
      <w:r w:rsidRPr="00B33B8A">
        <w:rPr>
          <w:sz w:val="20"/>
          <w:szCs w:val="20"/>
          <w:lang w:val="en-US"/>
        </w:rPr>
        <w:t xml:space="preserve"> </w:t>
      </w:r>
      <w:proofErr w:type="spellStart"/>
      <w:r w:rsidRPr="00B33B8A">
        <w:rPr>
          <w:sz w:val="20"/>
          <w:szCs w:val="20"/>
          <w:lang w:val="en-US"/>
        </w:rPr>
        <w:t>bahwa</w:t>
      </w:r>
      <w:proofErr w:type="spellEnd"/>
      <w:r w:rsidRPr="00B33B8A">
        <w:rPr>
          <w:sz w:val="20"/>
          <w:szCs w:val="20"/>
          <w:lang w:val="en-US"/>
        </w:rPr>
        <w:t xml:space="preserve"> Ho </w:t>
      </w:r>
      <w:proofErr w:type="spellStart"/>
      <w:r w:rsidRPr="00B33B8A">
        <w:rPr>
          <w:sz w:val="20"/>
          <w:szCs w:val="20"/>
          <w:lang w:val="en-US"/>
        </w:rPr>
        <w:t>diterima</w:t>
      </w:r>
      <w:proofErr w:type="spellEnd"/>
      <w:r w:rsidRPr="00B33B8A">
        <w:rPr>
          <w:sz w:val="20"/>
          <w:szCs w:val="20"/>
          <w:lang w:val="en-US"/>
        </w:rPr>
        <w:t xml:space="preserve"> dan Ha </w:t>
      </w:r>
      <w:proofErr w:type="spellStart"/>
      <w:r w:rsidRPr="00B33B8A">
        <w:rPr>
          <w:sz w:val="20"/>
          <w:szCs w:val="20"/>
          <w:lang w:val="en-US"/>
        </w:rPr>
        <w:t>ditolak</w:t>
      </w:r>
      <w:proofErr w:type="spellEnd"/>
      <w:r w:rsidRPr="00B33B8A">
        <w:rPr>
          <w:sz w:val="20"/>
          <w:szCs w:val="20"/>
          <w:lang w:val="en-US"/>
        </w:rPr>
        <w:t xml:space="preserve"> yang </w:t>
      </w:r>
      <w:proofErr w:type="spellStart"/>
      <w:r w:rsidRPr="00B33B8A">
        <w:rPr>
          <w:sz w:val="20"/>
          <w:szCs w:val="20"/>
          <w:lang w:val="en-US"/>
        </w:rPr>
        <w:t>artinya</w:t>
      </w:r>
      <w:proofErr w:type="spellEnd"/>
      <w:r w:rsidRPr="00B33B8A">
        <w:rPr>
          <w:sz w:val="20"/>
          <w:szCs w:val="20"/>
          <w:lang w:val="en-US"/>
        </w:rPr>
        <w:t xml:space="preserve"> </w:t>
      </w:r>
      <w:proofErr w:type="spellStart"/>
      <w:r w:rsidRPr="00B33B8A">
        <w:rPr>
          <w:sz w:val="20"/>
          <w:szCs w:val="20"/>
          <w:lang w:val="en-US"/>
        </w:rPr>
        <w:t>tidak</w:t>
      </w:r>
      <w:proofErr w:type="spellEnd"/>
      <w:r w:rsidRPr="00B33B8A">
        <w:rPr>
          <w:sz w:val="20"/>
          <w:szCs w:val="20"/>
          <w:lang w:val="en-US"/>
        </w:rPr>
        <w:t xml:space="preserve"> </w:t>
      </w:r>
      <w:proofErr w:type="spellStart"/>
      <w:r w:rsidRPr="00B33B8A">
        <w:rPr>
          <w:sz w:val="20"/>
          <w:szCs w:val="20"/>
          <w:lang w:val="en-US"/>
        </w:rPr>
        <w:t>terdapat</w:t>
      </w:r>
      <w:proofErr w:type="spellEnd"/>
      <w:r w:rsidRPr="00B33B8A">
        <w:rPr>
          <w:sz w:val="20"/>
          <w:szCs w:val="20"/>
          <w:lang w:val="en-US"/>
        </w:rPr>
        <w:t xml:space="preserve"> </w:t>
      </w:r>
      <w:proofErr w:type="spellStart"/>
      <w:r w:rsidRPr="00B33B8A">
        <w:rPr>
          <w:sz w:val="20"/>
          <w:szCs w:val="20"/>
          <w:lang w:val="en-US"/>
        </w:rPr>
        <w:t>perbedaan</w:t>
      </w:r>
      <w:proofErr w:type="spellEnd"/>
      <w:r w:rsidRPr="00B33B8A">
        <w:rPr>
          <w:sz w:val="20"/>
          <w:szCs w:val="20"/>
          <w:lang w:val="en-US"/>
        </w:rPr>
        <w:t xml:space="preserve"> </w:t>
      </w:r>
      <w:proofErr w:type="spellStart"/>
      <w:r w:rsidRPr="00B33B8A">
        <w:rPr>
          <w:sz w:val="20"/>
          <w:szCs w:val="20"/>
          <w:lang w:val="en-US"/>
        </w:rPr>
        <w:t>pengaruh</w:t>
      </w:r>
      <w:proofErr w:type="spellEnd"/>
      <w:r w:rsidRPr="00B33B8A">
        <w:rPr>
          <w:sz w:val="20"/>
          <w:szCs w:val="20"/>
          <w:lang w:val="en-US"/>
        </w:rPr>
        <w:t xml:space="preserve"> yang </w:t>
      </w:r>
      <w:proofErr w:type="spellStart"/>
      <w:r w:rsidRPr="00B33B8A">
        <w:rPr>
          <w:sz w:val="20"/>
          <w:szCs w:val="20"/>
          <w:lang w:val="en-US"/>
        </w:rPr>
        <w:t>signifikan</w:t>
      </w:r>
      <w:proofErr w:type="spellEnd"/>
      <w:r w:rsidRPr="00B33B8A">
        <w:rPr>
          <w:sz w:val="20"/>
          <w:szCs w:val="20"/>
          <w:lang w:val="en-US"/>
        </w:rPr>
        <w:t xml:space="preserve"> </w:t>
      </w:r>
      <w:proofErr w:type="spellStart"/>
      <w:r w:rsidRPr="00B33B8A">
        <w:rPr>
          <w:sz w:val="20"/>
          <w:szCs w:val="20"/>
          <w:lang w:val="en-US"/>
        </w:rPr>
        <w:t>antara</w:t>
      </w:r>
      <w:proofErr w:type="spellEnd"/>
      <w:r w:rsidRPr="00B33B8A">
        <w:rPr>
          <w:sz w:val="20"/>
          <w:szCs w:val="20"/>
          <w:lang w:val="en-US"/>
        </w:rPr>
        <w:t xml:space="preserve"> </w:t>
      </w:r>
      <w:proofErr w:type="spellStart"/>
      <w:r w:rsidRPr="00B33B8A">
        <w:rPr>
          <w:sz w:val="20"/>
          <w:szCs w:val="20"/>
          <w:lang w:val="en-US"/>
        </w:rPr>
        <w:t>kelompok</w:t>
      </w:r>
      <w:proofErr w:type="spellEnd"/>
      <w:r w:rsidRPr="00B33B8A">
        <w:rPr>
          <w:sz w:val="20"/>
          <w:szCs w:val="20"/>
          <w:lang w:val="en-US"/>
        </w:rPr>
        <w:t xml:space="preserve"> </w:t>
      </w:r>
      <w:proofErr w:type="spellStart"/>
      <w:r w:rsidRPr="00B33B8A">
        <w:rPr>
          <w:sz w:val="20"/>
          <w:szCs w:val="20"/>
          <w:lang w:val="en-US"/>
        </w:rPr>
        <w:t>satu</w:t>
      </w:r>
      <w:proofErr w:type="spellEnd"/>
      <w:r w:rsidRPr="00B33B8A">
        <w:rPr>
          <w:sz w:val="20"/>
          <w:szCs w:val="20"/>
          <w:lang w:val="en-US"/>
        </w:rPr>
        <w:t xml:space="preserve"> </w:t>
      </w:r>
      <w:proofErr w:type="spellStart"/>
      <w:r w:rsidRPr="00B33B8A">
        <w:rPr>
          <w:sz w:val="20"/>
          <w:szCs w:val="20"/>
          <w:lang w:val="en-US"/>
        </w:rPr>
        <w:t>yaitu</w:t>
      </w:r>
      <w:proofErr w:type="spellEnd"/>
      <w:r w:rsidRPr="00B33B8A">
        <w:rPr>
          <w:sz w:val="20"/>
          <w:szCs w:val="20"/>
          <w:lang w:val="en-US"/>
        </w:rPr>
        <w:t xml:space="preserve"> </w:t>
      </w:r>
      <w:proofErr w:type="spellStart"/>
      <w:r w:rsidRPr="00B33B8A">
        <w:rPr>
          <w:sz w:val="20"/>
          <w:szCs w:val="20"/>
          <w:lang w:val="en-US"/>
        </w:rPr>
        <w:t>pemberian</w:t>
      </w:r>
      <w:proofErr w:type="spellEnd"/>
      <w:r w:rsidRPr="00B33B8A">
        <w:rPr>
          <w:sz w:val="20"/>
          <w:szCs w:val="20"/>
          <w:lang w:val="en-US"/>
        </w:rPr>
        <w:t xml:space="preserve"> </w:t>
      </w:r>
      <w:r w:rsidRPr="00B33B8A">
        <w:rPr>
          <w:i/>
          <w:iCs/>
          <w:sz w:val="20"/>
          <w:szCs w:val="20"/>
          <w:lang w:val="en-US"/>
        </w:rPr>
        <w:t xml:space="preserve">electrotherapy </w:t>
      </w:r>
      <w:r w:rsidRPr="00B33B8A">
        <w:rPr>
          <w:sz w:val="20"/>
          <w:szCs w:val="20"/>
          <w:lang w:val="en-US"/>
        </w:rPr>
        <w:t xml:space="preserve">dan </w:t>
      </w:r>
      <w:proofErr w:type="spellStart"/>
      <w:r w:rsidRPr="00B33B8A">
        <w:rPr>
          <w:sz w:val="20"/>
          <w:szCs w:val="20"/>
          <w:lang w:val="en-US"/>
        </w:rPr>
        <w:t>kelompok</w:t>
      </w:r>
      <w:proofErr w:type="spellEnd"/>
      <w:r w:rsidRPr="00B33B8A">
        <w:rPr>
          <w:sz w:val="20"/>
          <w:szCs w:val="20"/>
          <w:lang w:val="en-US"/>
        </w:rPr>
        <w:t xml:space="preserve"> </w:t>
      </w:r>
      <w:proofErr w:type="spellStart"/>
      <w:r w:rsidRPr="00B33B8A">
        <w:rPr>
          <w:sz w:val="20"/>
          <w:szCs w:val="20"/>
          <w:lang w:val="en-US"/>
        </w:rPr>
        <w:t>dua</w:t>
      </w:r>
      <w:proofErr w:type="spellEnd"/>
      <w:r w:rsidRPr="00B33B8A">
        <w:rPr>
          <w:sz w:val="20"/>
          <w:szCs w:val="20"/>
          <w:lang w:val="en-US"/>
        </w:rPr>
        <w:t xml:space="preserve"> </w:t>
      </w:r>
      <w:proofErr w:type="spellStart"/>
      <w:r w:rsidRPr="00B33B8A">
        <w:rPr>
          <w:sz w:val="20"/>
          <w:szCs w:val="20"/>
          <w:lang w:val="en-US"/>
        </w:rPr>
        <w:t>pemberian</w:t>
      </w:r>
      <w:proofErr w:type="spellEnd"/>
      <w:r w:rsidRPr="00B33B8A">
        <w:rPr>
          <w:sz w:val="20"/>
          <w:szCs w:val="20"/>
          <w:lang w:val="en-US"/>
        </w:rPr>
        <w:t xml:space="preserve"> </w:t>
      </w:r>
      <w:r w:rsidRPr="00B33B8A">
        <w:rPr>
          <w:i/>
          <w:iCs/>
          <w:sz w:val="20"/>
          <w:szCs w:val="20"/>
          <w:lang w:val="en-US"/>
        </w:rPr>
        <w:t xml:space="preserve">electrotherapy </w:t>
      </w:r>
      <w:proofErr w:type="spellStart"/>
      <w:r w:rsidRPr="00B33B8A">
        <w:rPr>
          <w:sz w:val="20"/>
          <w:szCs w:val="20"/>
          <w:lang w:val="en-US"/>
        </w:rPr>
        <w:t>dengan</w:t>
      </w:r>
      <w:proofErr w:type="spellEnd"/>
      <w:r w:rsidRPr="00B33B8A">
        <w:rPr>
          <w:sz w:val="20"/>
          <w:szCs w:val="20"/>
          <w:lang w:val="en-US"/>
        </w:rPr>
        <w:t xml:space="preserve"> </w:t>
      </w:r>
      <w:proofErr w:type="spellStart"/>
      <w:r w:rsidRPr="00B33B8A">
        <w:rPr>
          <w:sz w:val="20"/>
          <w:szCs w:val="20"/>
          <w:lang w:val="en-US"/>
        </w:rPr>
        <w:t>penambahan</w:t>
      </w:r>
      <w:proofErr w:type="spellEnd"/>
      <w:r w:rsidRPr="00B33B8A">
        <w:rPr>
          <w:sz w:val="20"/>
          <w:szCs w:val="20"/>
          <w:lang w:val="en-US"/>
        </w:rPr>
        <w:t xml:space="preserve"> </w:t>
      </w:r>
      <w:r w:rsidRPr="00B33B8A">
        <w:rPr>
          <w:i/>
          <w:iCs/>
          <w:sz w:val="20"/>
          <w:szCs w:val="20"/>
          <w:lang w:val="en-US"/>
        </w:rPr>
        <w:t xml:space="preserve">isometric exercise </w:t>
      </w:r>
      <w:proofErr w:type="spellStart"/>
      <w:r w:rsidRPr="00B33B8A">
        <w:rPr>
          <w:sz w:val="20"/>
          <w:szCs w:val="20"/>
          <w:lang w:val="en-US"/>
        </w:rPr>
        <w:t>terhadap</w:t>
      </w:r>
      <w:proofErr w:type="spellEnd"/>
      <w:r w:rsidRPr="00B33B8A">
        <w:rPr>
          <w:sz w:val="20"/>
          <w:szCs w:val="20"/>
          <w:lang w:val="en-US"/>
        </w:rPr>
        <w:t xml:space="preserve"> </w:t>
      </w:r>
      <w:proofErr w:type="spellStart"/>
      <w:r w:rsidRPr="00B33B8A">
        <w:rPr>
          <w:sz w:val="20"/>
          <w:szCs w:val="20"/>
          <w:lang w:val="en-US"/>
        </w:rPr>
        <w:t>nyeri</w:t>
      </w:r>
      <w:proofErr w:type="spellEnd"/>
      <w:r w:rsidRPr="00B33B8A">
        <w:rPr>
          <w:sz w:val="20"/>
          <w:szCs w:val="20"/>
          <w:lang w:val="en-US"/>
        </w:rPr>
        <w:t xml:space="preserve"> </w:t>
      </w:r>
      <w:r w:rsidRPr="00B33B8A">
        <w:rPr>
          <w:i/>
          <w:iCs/>
          <w:sz w:val="20"/>
          <w:szCs w:val="20"/>
          <w:lang w:val="en-US"/>
        </w:rPr>
        <w:t xml:space="preserve">osteoarthritis </w:t>
      </w:r>
      <w:proofErr w:type="spellStart"/>
      <w:r w:rsidRPr="00B33B8A">
        <w:rPr>
          <w:sz w:val="20"/>
          <w:szCs w:val="20"/>
          <w:lang w:val="en-US"/>
        </w:rPr>
        <w:t>lansia</w:t>
      </w:r>
      <w:proofErr w:type="spellEnd"/>
      <w:r w:rsidRPr="00B33B8A">
        <w:rPr>
          <w:sz w:val="20"/>
          <w:szCs w:val="20"/>
          <w:lang w:val="en-US"/>
        </w:rPr>
        <w:t xml:space="preserve"> di </w:t>
      </w:r>
      <w:proofErr w:type="spellStart"/>
      <w:r w:rsidRPr="00B33B8A">
        <w:rPr>
          <w:sz w:val="20"/>
          <w:szCs w:val="20"/>
          <w:lang w:val="en-US"/>
        </w:rPr>
        <w:t>Klinik</w:t>
      </w:r>
      <w:proofErr w:type="spellEnd"/>
      <w:r w:rsidRPr="00B33B8A">
        <w:rPr>
          <w:sz w:val="20"/>
          <w:szCs w:val="20"/>
          <w:lang w:val="en-US"/>
        </w:rPr>
        <w:t xml:space="preserve"> Bu </w:t>
      </w:r>
      <w:proofErr w:type="spellStart"/>
      <w:r w:rsidRPr="00B33B8A">
        <w:rPr>
          <w:sz w:val="20"/>
          <w:szCs w:val="20"/>
          <w:lang w:val="en-US"/>
        </w:rPr>
        <w:t>Darmi</w:t>
      </w:r>
      <w:proofErr w:type="spellEnd"/>
      <w:r w:rsidRPr="00B33B8A">
        <w:rPr>
          <w:sz w:val="20"/>
          <w:szCs w:val="20"/>
          <w:lang w:val="en-US"/>
        </w:rPr>
        <w:t>.</w:t>
      </w:r>
    </w:p>
    <w:p w14:paraId="51D60AA3" w14:textId="77777777" w:rsidR="00F12005" w:rsidRPr="00F12005" w:rsidRDefault="00F12005" w:rsidP="000D34F0">
      <w:pPr>
        <w:pStyle w:val="ListParagraph"/>
        <w:ind w:left="0" w:firstLine="270"/>
        <w:rPr>
          <w:sz w:val="20"/>
          <w:szCs w:val="20"/>
          <w:lang w:val="en-US"/>
        </w:rPr>
      </w:pPr>
    </w:p>
    <w:p w14:paraId="081167D4" w14:textId="77777777" w:rsidR="00F12005" w:rsidRDefault="00F12005" w:rsidP="00AD6466">
      <w:pPr>
        <w:spacing w:after="0" w:line="240" w:lineRule="auto"/>
        <w:rPr>
          <w:rFonts w:ascii="Times New Roman" w:hAnsi="Times New Roman" w:cs="Times New Roman"/>
          <w:b/>
          <w:bCs/>
          <w:lang w:val="en-US"/>
        </w:rPr>
      </w:pPr>
      <w:proofErr w:type="spellStart"/>
      <w:r w:rsidRPr="00F12005">
        <w:rPr>
          <w:rFonts w:ascii="Times New Roman" w:hAnsi="Times New Roman" w:cs="Times New Roman"/>
          <w:b/>
          <w:bCs/>
          <w:lang w:val="en-US"/>
        </w:rPr>
        <w:t>Pembahasan</w:t>
      </w:r>
      <w:bookmarkStart w:id="2" w:name="_Toc115172062"/>
      <w:proofErr w:type="spellEnd"/>
    </w:p>
    <w:p w14:paraId="310F58FB" w14:textId="79493208" w:rsidR="00F12005" w:rsidRPr="00F12005" w:rsidRDefault="00F12005" w:rsidP="000D34F0">
      <w:pPr>
        <w:spacing w:line="240" w:lineRule="auto"/>
        <w:rPr>
          <w:rFonts w:ascii="Times New Roman" w:hAnsi="Times New Roman" w:cs="Times New Roman"/>
          <w:b/>
          <w:bCs/>
          <w:lang w:val="en-US"/>
        </w:rPr>
      </w:pPr>
      <w:proofErr w:type="spellStart"/>
      <w:r w:rsidRPr="00F12005">
        <w:rPr>
          <w:rFonts w:ascii="Times New Roman" w:hAnsi="Times New Roman" w:cs="Times New Roman"/>
          <w:b/>
          <w:bCs/>
          <w:lang w:val="en-US"/>
        </w:rPr>
        <w:t>Karakteristik</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Responden</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Berdasarkan</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Usia</w:t>
      </w:r>
      <w:bookmarkEnd w:id="2"/>
      <w:proofErr w:type="spellEnd"/>
    </w:p>
    <w:p w14:paraId="34D56D73"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karakteristik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tabel</w:t>
      </w:r>
      <w:proofErr w:type="spellEnd"/>
      <w:r w:rsidRPr="00F12005">
        <w:rPr>
          <w:rFonts w:ascii="Times New Roman" w:hAnsi="Times New Roman" w:cs="Times New Roman"/>
          <w:lang w:val="en-US"/>
        </w:rPr>
        <w:t xml:space="preserve"> 4.1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terbanyak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yaitu</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65-69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21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(70%)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di </w:t>
      </w:r>
      <w:proofErr w:type="spellStart"/>
      <w:r w:rsidRPr="00F12005">
        <w:rPr>
          <w:rFonts w:ascii="Times New Roman" w:hAnsi="Times New Roman" w:cs="Times New Roman"/>
          <w:lang w:val="en-US"/>
        </w:rPr>
        <w:t>Klinik</w:t>
      </w:r>
      <w:proofErr w:type="spellEnd"/>
      <w:r w:rsidRPr="00F12005">
        <w:rPr>
          <w:rFonts w:ascii="Times New Roman" w:hAnsi="Times New Roman" w:cs="Times New Roman"/>
          <w:lang w:val="en-US"/>
        </w:rPr>
        <w:t xml:space="preserve"> Bu </w:t>
      </w:r>
      <w:proofErr w:type="spellStart"/>
      <w:r w:rsidRPr="00F12005">
        <w:rPr>
          <w:rFonts w:ascii="Times New Roman" w:hAnsi="Times New Roman" w:cs="Times New Roman"/>
          <w:lang w:val="en-US"/>
        </w:rPr>
        <w:t>Darmi</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Nopitasari</w:t>
      </w:r>
      <w:proofErr w:type="spellEnd"/>
      <w:r w:rsidRPr="00F12005">
        <w:rPr>
          <w:rFonts w:ascii="Times New Roman" w:hAnsi="Times New Roman" w:cs="Times New Roman"/>
          <w:lang w:val="en-US"/>
        </w:rPr>
        <w:t xml:space="preserve">, 2019) </w:t>
      </w:r>
      <w:proofErr w:type="spellStart"/>
      <w:r w:rsidRPr="00F12005">
        <w:rPr>
          <w:rFonts w:ascii="Times New Roman" w:hAnsi="Times New Roman" w:cs="Times New Roman"/>
          <w:lang w:val="en-US"/>
        </w:rPr>
        <w:t>menunjukkan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prevalensi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penyakit</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pasien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berusia</w:t>
      </w:r>
      <w:proofErr w:type="spellEnd"/>
      <w:r w:rsidRPr="00F12005">
        <w:rPr>
          <w:rFonts w:ascii="Times New Roman" w:hAnsi="Times New Roman" w:cs="Times New Roman"/>
          <w:lang w:val="en-US"/>
        </w:rPr>
        <w:t xml:space="preserve"> 61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keatas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65%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rata-rata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penderita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
    <w:p w14:paraId="7AD4AD90" w14:textId="37BD1E80"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semakin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diikuti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penuaan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fungsi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fisiologi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serta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patologis</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daya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degeneratif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terhadap</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penyakit</w:t>
      </w:r>
      <w:proofErr w:type="spellEnd"/>
      <w:r w:rsidRPr="00F12005">
        <w:rPr>
          <w:rFonts w:ascii="Times New Roman" w:hAnsi="Times New Roman" w:cs="Times New Roman"/>
          <w:lang w:val="en-US"/>
        </w:rPr>
        <w:t xml:space="preserve"> salah </w:t>
      </w:r>
      <w:proofErr w:type="spellStart"/>
      <w:r w:rsidRPr="00F12005">
        <w:rPr>
          <w:rFonts w:ascii="Times New Roman" w:hAnsi="Times New Roman" w:cs="Times New Roman"/>
          <w:lang w:val="en-US"/>
        </w:rPr>
        <w:t>satunya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yaitu</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osteoarthritis</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menunjukkan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orang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&gt;60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beresiko</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tinggi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terkena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disebabkan</w:t>
      </w:r>
      <w:proofErr w:type="spellEnd"/>
      <w:r w:rsidRPr="00F12005">
        <w:rPr>
          <w:rFonts w:ascii="Times New Roman" w:hAnsi="Times New Roman" w:cs="Times New Roman"/>
          <w:lang w:val="en-US"/>
        </w:rPr>
        <w:t xml:space="preserve"> oleh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perubahan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kolagen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sintesis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proteoglikan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tulang</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terhadap</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tekanan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elastisitas</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Suprabawati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et al</w:t>
      </w:r>
      <w:r w:rsidRPr="00F12005">
        <w:rPr>
          <w:rFonts w:ascii="Times New Roman" w:hAnsi="Times New Roman" w:cs="Times New Roman"/>
          <w:lang w:val="en-US"/>
        </w:rPr>
        <w:t>, 2022).</w:t>
      </w:r>
    </w:p>
    <w:p w14:paraId="4C1376E1"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Dampak</w:t>
      </w:r>
      <w:proofErr w:type="spellEnd"/>
      <w:r w:rsidRPr="00F12005">
        <w:rPr>
          <w:rFonts w:ascii="Times New Roman" w:hAnsi="Times New Roman" w:cs="Times New Roman"/>
          <w:lang w:val="en-US"/>
        </w:rPr>
        <w:t xml:space="preserve"> lain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penuaan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kekuatan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morfologi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kehilangan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secara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progresif</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learn body mass</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atau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dimulai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umur</w:t>
      </w:r>
      <w:proofErr w:type="spellEnd"/>
      <w:r w:rsidRPr="00F12005">
        <w:rPr>
          <w:rFonts w:ascii="Times New Roman" w:hAnsi="Times New Roman" w:cs="Times New Roman"/>
          <w:lang w:val="en-US"/>
        </w:rPr>
        <w:t xml:space="preserve"> 40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menurunnya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metabolisme</w:t>
      </w:r>
      <w:proofErr w:type="spellEnd"/>
      <w:r w:rsidRPr="00F12005">
        <w:rPr>
          <w:rFonts w:ascii="Times New Roman" w:hAnsi="Times New Roman" w:cs="Times New Roman"/>
          <w:lang w:val="en-US"/>
        </w:rPr>
        <w:t xml:space="preserve"> basal 2% yang </w:t>
      </w:r>
      <w:proofErr w:type="spellStart"/>
      <w:r w:rsidRPr="00F12005">
        <w:rPr>
          <w:rFonts w:ascii="Times New Roman" w:hAnsi="Times New Roman" w:cs="Times New Roman"/>
          <w:lang w:val="en-US"/>
        </w:rPr>
        <w:t>disertai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system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ketika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mulai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insiden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osteoarthritis</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Setiap</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umur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seseorang</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berbeda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antara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dewasa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sampai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memiliki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persepsi</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ekpresi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berbeda</w:t>
      </w:r>
      <w:proofErr w:type="spellEnd"/>
      <w:r w:rsidRPr="00F12005">
        <w:rPr>
          <w:rFonts w:ascii="Times New Roman" w:hAnsi="Times New Roman" w:cs="Times New Roman"/>
          <w:lang w:val="en-US"/>
        </w:rPr>
        <w:t xml:space="preserve"> pula </w:t>
      </w:r>
      <w:proofErr w:type="spellStart"/>
      <w:r w:rsidRPr="00F12005">
        <w:rPr>
          <w:rFonts w:ascii="Times New Roman" w:hAnsi="Times New Roman" w:cs="Times New Roman"/>
          <w:lang w:val="en-US"/>
        </w:rPr>
        <w:t>mengenai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yang </w:t>
      </w:r>
      <w:proofErr w:type="spellStart"/>
      <w:proofErr w:type="gramStart"/>
      <w:r w:rsidRPr="00F12005">
        <w:rPr>
          <w:rFonts w:ascii="Times New Roman" w:hAnsi="Times New Roman" w:cs="Times New Roman"/>
          <w:lang w:val="en-US"/>
        </w:rPr>
        <w:t>dirasakannya.mengatakan</w:t>
      </w:r>
      <w:proofErr w:type="spellEnd"/>
      <w:proofErr w:type="gram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bukunya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sensitif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merasakan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dirasakan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dibandingkan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dewasa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muda</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dewasa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pertengahan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Abdurachman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et al</w:t>
      </w:r>
      <w:r w:rsidRPr="00F12005">
        <w:rPr>
          <w:rFonts w:ascii="Times New Roman" w:hAnsi="Times New Roman" w:cs="Times New Roman"/>
          <w:lang w:val="en-US"/>
        </w:rPr>
        <w:t>, 2019).</w:t>
      </w:r>
    </w:p>
    <w:p w14:paraId="1D3673FA" w14:textId="77777777" w:rsidR="000D34F0" w:rsidRDefault="00F12005" w:rsidP="000D34F0">
      <w:pPr>
        <w:spacing w:after="0" w:line="240" w:lineRule="auto"/>
        <w:ind w:firstLine="284"/>
        <w:jc w:val="both"/>
        <w:rPr>
          <w:rFonts w:ascii="Times New Roman" w:hAnsi="Times New Roman" w:cs="Times New Roman"/>
          <w:lang w:val="en-US"/>
        </w:rPr>
      </w:pPr>
      <w:r w:rsidRPr="00F12005">
        <w:rPr>
          <w:rFonts w:ascii="Times New Roman" w:hAnsi="Times New Roman" w:cs="Times New Roman"/>
          <w:lang w:val="en-US"/>
        </w:rPr>
        <w:t xml:space="preserve">WHO </w:t>
      </w:r>
      <w:proofErr w:type="spellStart"/>
      <w:r w:rsidRPr="00F12005">
        <w:rPr>
          <w:rFonts w:ascii="Times New Roman" w:hAnsi="Times New Roman" w:cs="Times New Roman"/>
          <w:lang w:val="en-US"/>
        </w:rPr>
        <w:t>memperkirakan</w:t>
      </w:r>
      <w:proofErr w:type="spellEnd"/>
      <w:r w:rsidRPr="00F12005">
        <w:rPr>
          <w:rFonts w:ascii="Times New Roman" w:hAnsi="Times New Roman" w:cs="Times New Roman"/>
          <w:lang w:val="en-US"/>
        </w:rPr>
        <w:t xml:space="preserve"> 40% </w:t>
      </w:r>
      <w:proofErr w:type="spellStart"/>
      <w:r w:rsidRPr="00F12005">
        <w:rPr>
          <w:rFonts w:ascii="Times New Roman" w:hAnsi="Times New Roman" w:cs="Times New Roman"/>
          <w:lang w:val="en-US"/>
        </w:rPr>
        <w:t>populasi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di </w:t>
      </w:r>
      <w:proofErr w:type="spellStart"/>
      <w:r w:rsidRPr="00F12005">
        <w:rPr>
          <w:rFonts w:ascii="Times New Roman" w:hAnsi="Times New Roman" w:cs="Times New Roman"/>
          <w:lang w:val="en-US"/>
        </w:rPr>
        <w:t>atas</w:t>
      </w:r>
      <w:proofErr w:type="spellEnd"/>
      <w:r w:rsidRPr="00F12005">
        <w:rPr>
          <w:rFonts w:ascii="Times New Roman" w:hAnsi="Times New Roman" w:cs="Times New Roman"/>
          <w:lang w:val="en-US"/>
        </w:rPr>
        <w:t xml:space="preserve"> 70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menderita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keterbatasan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Prevalensi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r w:rsidRPr="00F12005">
        <w:rPr>
          <w:rFonts w:ascii="Times New Roman" w:hAnsi="Times New Roman" w:cs="Times New Roman"/>
          <w:lang w:val="en-US"/>
        </w:rPr>
        <w:t xml:space="preserve">dan 80% </w:t>
      </w:r>
      <w:proofErr w:type="spellStart"/>
      <w:r w:rsidRPr="00F12005">
        <w:rPr>
          <w:rFonts w:ascii="Times New Roman" w:hAnsi="Times New Roman" w:cs="Times New Roman"/>
          <w:lang w:val="en-US"/>
        </w:rPr>
        <w:t>mengalami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keterbatasan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Prevalensi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r w:rsidRPr="00F12005">
        <w:rPr>
          <w:rFonts w:ascii="Times New Roman" w:hAnsi="Times New Roman" w:cs="Times New Roman"/>
          <w:lang w:val="en-US"/>
        </w:rPr>
        <w:t xml:space="preserve">di Indonesia </w:t>
      </w:r>
      <w:proofErr w:type="spellStart"/>
      <w:r w:rsidRPr="00F12005">
        <w:rPr>
          <w:rFonts w:ascii="Times New Roman" w:hAnsi="Times New Roman" w:cs="Times New Roman"/>
          <w:lang w:val="en-US"/>
        </w:rPr>
        <w:t>mencapai</w:t>
      </w:r>
      <w:proofErr w:type="spellEnd"/>
      <w:r w:rsidRPr="00F12005">
        <w:rPr>
          <w:rFonts w:ascii="Times New Roman" w:hAnsi="Times New Roman" w:cs="Times New Roman"/>
          <w:lang w:val="en-US"/>
        </w:rPr>
        <w:t xml:space="preserve"> 5% pada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kurang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40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40-60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30% dan 65% </w:t>
      </w:r>
      <w:proofErr w:type="spellStart"/>
      <w:r w:rsidRPr="00F12005">
        <w:rPr>
          <w:rFonts w:ascii="Times New Roman" w:hAnsi="Times New Roman" w:cs="Times New Roman"/>
          <w:lang w:val="en-US"/>
        </w:rPr>
        <w:t>penderita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r w:rsidRPr="00F12005">
        <w:rPr>
          <w:rFonts w:ascii="Times New Roman" w:hAnsi="Times New Roman" w:cs="Times New Roman"/>
          <w:lang w:val="en-US"/>
        </w:rPr>
        <w:t xml:space="preserve">pada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diatas</w:t>
      </w:r>
      <w:proofErr w:type="spellEnd"/>
      <w:r w:rsidRPr="00F12005">
        <w:rPr>
          <w:rFonts w:ascii="Times New Roman" w:hAnsi="Times New Roman" w:cs="Times New Roman"/>
          <w:lang w:val="en-US"/>
        </w:rPr>
        <w:t xml:space="preserve"> 60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Rahmanto</w:t>
      </w:r>
      <w:proofErr w:type="spellEnd"/>
      <w:r w:rsidRPr="00F12005">
        <w:rPr>
          <w:rFonts w:ascii="Times New Roman" w:hAnsi="Times New Roman" w:cs="Times New Roman"/>
          <w:lang w:val="en-US"/>
        </w:rPr>
        <w:t xml:space="preserve"> &amp; </w:t>
      </w:r>
      <w:proofErr w:type="spellStart"/>
      <w:r w:rsidRPr="00F12005">
        <w:rPr>
          <w:rFonts w:ascii="Times New Roman" w:hAnsi="Times New Roman" w:cs="Times New Roman"/>
          <w:lang w:val="en-US"/>
        </w:rPr>
        <w:t>Aisyiyah</w:t>
      </w:r>
      <w:proofErr w:type="spellEnd"/>
      <w:r w:rsidRPr="00F12005">
        <w:rPr>
          <w:rFonts w:ascii="Times New Roman" w:hAnsi="Times New Roman" w:cs="Times New Roman"/>
          <w:lang w:val="en-US"/>
        </w:rPr>
        <w:t xml:space="preserve">, 2019). </w:t>
      </w:r>
    </w:p>
    <w:p w14:paraId="21C48276" w14:textId="73E116D9" w:rsidR="00F12005" w:rsidRPr="00F12005" w:rsidRDefault="00F12005" w:rsidP="000D34F0">
      <w:pPr>
        <w:spacing w:after="0" w:line="240" w:lineRule="auto"/>
        <w:ind w:firstLine="284"/>
        <w:jc w:val="both"/>
        <w:rPr>
          <w:rFonts w:ascii="Times New Roman" w:hAnsi="Times New Roman" w:cs="Times New Roman"/>
          <w:lang w:val="en-US"/>
        </w:rPr>
      </w:pPr>
      <w:r w:rsidRPr="00F12005">
        <w:rPr>
          <w:rFonts w:ascii="Times New Roman" w:hAnsi="Times New Roman" w:cs="Times New Roman"/>
          <w:lang w:val="en-US"/>
        </w:rPr>
        <w:tab/>
      </w:r>
    </w:p>
    <w:p w14:paraId="0ACDB1DA" w14:textId="77777777" w:rsidR="00F12005" w:rsidRPr="00F12005" w:rsidRDefault="00F12005" w:rsidP="000D34F0">
      <w:pPr>
        <w:spacing w:after="0" w:line="240" w:lineRule="auto"/>
        <w:jc w:val="both"/>
        <w:rPr>
          <w:rFonts w:ascii="Times New Roman" w:hAnsi="Times New Roman" w:cs="Times New Roman"/>
          <w:b/>
          <w:bCs/>
          <w:lang w:val="en-US"/>
        </w:rPr>
      </w:pPr>
      <w:bookmarkStart w:id="3" w:name="_Toc115172063"/>
      <w:proofErr w:type="spellStart"/>
      <w:r w:rsidRPr="00F12005">
        <w:rPr>
          <w:rFonts w:ascii="Times New Roman" w:hAnsi="Times New Roman" w:cs="Times New Roman"/>
          <w:b/>
          <w:bCs/>
          <w:lang w:val="en-US"/>
        </w:rPr>
        <w:t>Karakteristik</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Responden</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Berdasarkan</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Jenis</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Kelamin</w:t>
      </w:r>
      <w:bookmarkEnd w:id="3"/>
      <w:proofErr w:type="spellEnd"/>
    </w:p>
    <w:p w14:paraId="102CA887"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karakteriktik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tabel</w:t>
      </w:r>
      <w:proofErr w:type="spellEnd"/>
      <w:r w:rsidRPr="00F12005">
        <w:rPr>
          <w:rFonts w:ascii="Times New Roman" w:hAnsi="Times New Roman" w:cs="Times New Roman"/>
          <w:lang w:val="en-US"/>
        </w:rPr>
        <w:t xml:space="preserve"> 4.2 </w:t>
      </w:r>
      <w:proofErr w:type="spellStart"/>
      <w:r w:rsidRPr="00F12005">
        <w:rPr>
          <w:rFonts w:ascii="Times New Roman" w:hAnsi="Times New Roman" w:cs="Times New Roman"/>
          <w:lang w:val="en-US"/>
        </w:rPr>
        <w:t>jenis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kelamin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terbanyak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yaitu</w:t>
      </w:r>
      <w:proofErr w:type="spellEnd"/>
      <w:r w:rsidRPr="00F12005">
        <w:rPr>
          <w:rFonts w:ascii="Times New Roman" w:hAnsi="Times New Roman" w:cs="Times New Roman"/>
          <w:lang w:val="en-US"/>
        </w:rPr>
        <w:t xml:space="preserve"> pada Perempuan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25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(83.3%)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di </w:t>
      </w:r>
      <w:proofErr w:type="spellStart"/>
      <w:r w:rsidRPr="00F12005">
        <w:rPr>
          <w:rFonts w:ascii="Times New Roman" w:hAnsi="Times New Roman" w:cs="Times New Roman"/>
          <w:lang w:val="en-US"/>
        </w:rPr>
        <w:t>Klinik</w:t>
      </w:r>
      <w:proofErr w:type="spellEnd"/>
      <w:r w:rsidRPr="00F12005">
        <w:rPr>
          <w:rFonts w:ascii="Times New Roman" w:hAnsi="Times New Roman" w:cs="Times New Roman"/>
          <w:lang w:val="en-US"/>
        </w:rPr>
        <w:t xml:space="preserve"> Bu </w:t>
      </w:r>
      <w:proofErr w:type="spellStart"/>
      <w:r w:rsidRPr="00F12005">
        <w:rPr>
          <w:rFonts w:ascii="Times New Roman" w:hAnsi="Times New Roman" w:cs="Times New Roman"/>
          <w:lang w:val="en-US"/>
        </w:rPr>
        <w:t>Darmi</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lastRenderedPageBreak/>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Suprabawati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et al</w:t>
      </w:r>
      <w:r w:rsidRPr="00F12005">
        <w:rPr>
          <w:rFonts w:ascii="Times New Roman" w:hAnsi="Times New Roman" w:cs="Times New Roman"/>
          <w:lang w:val="en-US"/>
        </w:rPr>
        <w:t xml:space="preserve">, 2022) yang </w:t>
      </w:r>
      <w:proofErr w:type="spellStart"/>
      <w:r w:rsidRPr="00F12005">
        <w:rPr>
          <w:rFonts w:ascii="Times New Roman" w:hAnsi="Times New Roman" w:cs="Times New Roman"/>
          <w:lang w:val="en-US"/>
        </w:rPr>
        <w:t>menunjukkan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jenis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kelamin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perempuan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banyak</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mengalami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selain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perempuan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memiliki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resiko</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sebesar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dua</w:t>
      </w:r>
      <w:proofErr w:type="spellEnd"/>
      <w:r w:rsidRPr="00F12005">
        <w:rPr>
          <w:rFonts w:ascii="Times New Roman" w:hAnsi="Times New Roman" w:cs="Times New Roman"/>
          <w:lang w:val="en-US"/>
        </w:rPr>
        <w:t xml:space="preserve"> kali </w:t>
      </w:r>
      <w:proofErr w:type="spellStart"/>
      <w:r w:rsidRPr="00F12005">
        <w:rPr>
          <w:rFonts w:ascii="Times New Roman" w:hAnsi="Times New Roman" w:cs="Times New Roman"/>
          <w:lang w:val="en-US"/>
        </w:rPr>
        <w:t>lipat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cedera</w:t>
      </w:r>
      <w:proofErr w:type="spellEnd"/>
      <w:r w:rsidRPr="00F12005">
        <w:rPr>
          <w:rFonts w:ascii="Times New Roman" w:hAnsi="Times New Roman" w:cs="Times New Roman"/>
          <w:lang w:val="en-US"/>
        </w:rPr>
        <w:t xml:space="preserve"> dan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dibandingkan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laki-laki</w:t>
      </w:r>
      <w:proofErr w:type="spellEnd"/>
      <w:r w:rsidRPr="00F12005">
        <w:rPr>
          <w:rFonts w:ascii="Times New Roman" w:hAnsi="Times New Roman" w:cs="Times New Roman"/>
          <w:lang w:val="en-US"/>
        </w:rPr>
        <w:t xml:space="preserve">. </w:t>
      </w:r>
    </w:p>
    <w:p w14:paraId="1C49FC97" w14:textId="77777777" w:rsidR="00F12005" w:rsidRPr="00F12005" w:rsidRDefault="00F12005" w:rsidP="000D34F0">
      <w:pPr>
        <w:spacing w:after="0" w:line="240" w:lineRule="auto"/>
        <w:ind w:firstLine="284"/>
        <w:jc w:val="both"/>
        <w:rPr>
          <w:rFonts w:ascii="Times New Roman" w:hAnsi="Times New Roman" w:cs="Times New Roman"/>
          <w:lang w:val="en-US"/>
        </w:rPr>
      </w:pPr>
      <w:r w:rsidRPr="00F12005">
        <w:rPr>
          <w:rFonts w:ascii="Times New Roman" w:hAnsi="Times New Roman" w:cs="Times New Roman"/>
          <w:lang w:val="en-US"/>
        </w:rPr>
        <w:t xml:space="preserve">Hal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perubahan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faktor</w:t>
      </w:r>
      <w:proofErr w:type="spellEnd"/>
      <w:r w:rsidRPr="00F12005">
        <w:rPr>
          <w:rFonts w:ascii="Times New Roman" w:hAnsi="Times New Roman" w:cs="Times New Roman"/>
          <w:lang w:val="en-US"/>
        </w:rPr>
        <w:t xml:space="preserve"> hormonal </w:t>
      </w:r>
      <w:proofErr w:type="spellStart"/>
      <w:r w:rsidRPr="00F12005">
        <w:rPr>
          <w:rFonts w:ascii="Times New Roman" w:hAnsi="Times New Roman" w:cs="Times New Roman"/>
          <w:lang w:val="en-US"/>
        </w:rPr>
        <w:t>secara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signifikan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perempuan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sudah</w:t>
      </w:r>
      <w:proofErr w:type="spellEnd"/>
      <w:r w:rsidRPr="00F12005">
        <w:rPr>
          <w:rFonts w:ascii="Times New Roman" w:hAnsi="Times New Roman" w:cs="Times New Roman"/>
          <w:lang w:val="en-US"/>
        </w:rPr>
        <w:t xml:space="preserve"> menopause. Perempuan yang </w:t>
      </w:r>
      <w:proofErr w:type="spellStart"/>
      <w:r w:rsidRPr="00F12005">
        <w:rPr>
          <w:rFonts w:ascii="Times New Roman" w:hAnsi="Times New Roman" w:cs="Times New Roman"/>
          <w:lang w:val="en-US"/>
        </w:rPr>
        <w:t>telah</w:t>
      </w:r>
      <w:proofErr w:type="spellEnd"/>
      <w:r w:rsidRPr="00F12005">
        <w:rPr>
          <w:rFonts w:ascii="Times New Roman" w:hAnsi="Times New Roman" w:cs="Times New Roman"/>
          <w:lang w:val="en-US"/>
        </w:rPr>
        <w:t xml:space="preserve"> menopause dan </w:t>
      </w:r>
      <w:proofErr w:type="spellStart"/>
      <w:r w:rsidRPr="00F12005">
        <w:rPr>
          <w:rFonts w:ascii="Times New Roman" w:hAnsi="Times New Roman" w:cs="Times New Roman"/>
          <w:lang w:val="en-US"/>
        </w:rPr>
        <w:t>memasuki</w:t>
      </w:r>
      <w:proofErr w:type="spellEnd"/>
      <w:r w:rsidRPr="00F12005">
        <w:rPr>
          <w:rFonts w:ascii="Times New Roman" w:hAnsi="Times New Roman" w:cs="Times New Roman"/>
          <w:lang w:val="en-US"/>
        </w:rPr>
        <w:t xml:space="preserve"> masa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lanjut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mengalami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hormon</w:t>
      </w:r>
      <w:proofErr w:type="spellEnd"/>
      <w:r w:rsidRPr="00F12005">
        <w:rPr>
          <w:rFonts w:ascii="Times New Roman" w:hAnsi="Times New Roman" w:cs="Times New Roman"/>
          <w:lang w:val="en-US"/>
        </w:rPr>
        <w:t xml:space="preserve"> estrogen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ketidakseimbangan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aktivitas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osteoblas</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osteoklas</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mengakibatkan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massa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tulang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trabekula</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kortikal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Tulang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menjadi</w:t>
      </w:r>
      <w:proofErr w:type="spellEnd"/>
      <w:r w:rsidRPr="00F12005">
        <w:rPr>
          <w:rFonts w:ascii="Times New Roman" w:hAnsi="Times New Roman" w:cs="Times New Roman"/>
          <w:lang w:val="en-US"/>
        </w:rPr>
        <w:t xml:space="preserve"> tipis, </w:t>
      </w:r>
      <w:proofErr w:type="spellStart"/>
      <w:r w:rsidRPr="00F12005">
        <w:rPr>
          <w:rFonts w:ascii="Times New Roman" w:hAnsi="Times New Roman" w:cs="Times New Roman"/>
          <w:lang w:val="en-US"/>
        </w:rPr>
        <w:t>berongga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kekakuan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pengelupasan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rawan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muncul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persendian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Kondisi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aktivitas</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muncul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kekakuan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pagi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Safitri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et al, </w:t>
      </w:r>
      <w:r w:rsidRPr="00F12005">
        <w:rPr>
          <w:rFonts w:ascii="Times New Roman" w:hAnsi="Times New Roman" w:cs="Times New Roman"/>
          <w:lang w:val="en-US"/>
        </w:rPr>
        <w:t>2019).</w:t>
      </w:r>
    </w:p>
    <w:p w14:paraId="5D6BF383" w14:textId="78C8A026" w:rsidR="00F12005" w:rsidRDefault="00F12005" w:rsidP="00152A66">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Selain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tumpuan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pinggul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perempuan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lebar</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mengakibatkan</w:t>
      </w:r>
      <w:proofErr w:type="spellEnd"/>
      <w:r w:rsidRPr="00F12005">
        <w:rPr>
          <w:rFonts w:ascii="Times New Roman" w:hAnsi="Times New Roman" w:cs="Times New Roman"/>
          <w:lang w:val="en-US"/>
        </w:rPr>
        <w:t xml:space="preserve"> kaki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merapat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bagian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tekanan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sama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Selain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massa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di </w:t>
      </w:r>
      <w:proofErr w:type="spellStart"/>
      <w:r w:rsidRPr="00F12005">
        <w:rPr>
          <w:rFonts w:ascii="Times New Roman" w:hAnsi="Times New Roman" w:cs="Times New Roman"/>
          <w:lang w:val="en-US"/>
        </w:rPr>
        <w:t>sekitar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perempuan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sedikit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dibandingkan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laki-laki</w:t>
      </w:r>
      <w:proofErr w:type="spellEnd"/>
      <w:r w:rsidRPr="00F12005">
        <w:rPr>
          <w:rFonts w:ascii="Times New Roman" w:hAnsi="Times New Roman" w:cs="Times New Roman"/>
          <w:lang w:val="en-US"/>
        </w:rPr>
        <w:t xml:space="preserve">. Peran hormonal juga </w:t>
      </w:r>
      <w:proofErr w:type="spellStart"/>
      <w:r w:rsidRPr="00F12005">
        <w:rPr>
          <w:rFonts w:ascii="Times New Roman" w:hAnsi="Times New Roman" w:cs="Times New Roman"/>
          <w:lang w:val="en-US"/>
        </w:rPr>
        <w:t>mempengaruhi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pada masa </w:t>
      </w:r>
      <w:proofErr w:type="spellStart"/>
      <w:r w:rsidRPr="00F12005">
        <w:rPr>
          <w:rFonts w:ascii="Times New Roman" w:hAnsi="Times New Roman" w:cs="Times New Roman"/>
          <w:lang w:val="en-US"/>
        </w:rPr>
        <w:t>mengalami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menstruasi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kadarestrogen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perempuan</w:t>
      </w:r>
      <w:proofErr w:type="spellEnd"/>
      <w:r w:rsidRPr="00F12005">
        <w:rPr>
          <w:rFonts w:ascii="Times New Roman" w:hAnsi="Times New Roman" w:cs="Times New Roman"/>
          <w:lang w:val="en-US"/>
        </w:rPr>
        <w:t xml:space="preserve"> sangat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terkena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Suprabawati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et al, </w:t>
      </w:r>
      <w:r w:rsidRPr="00F12005">
        <w:rPr>
          <w:rFonts w:ascii="Times New Roman" w:hAnsi="Times New Roman" w:cs="Times New Roman"/>
          <w:lang w:val="en-US"/>
        </w:rPr>
        <w:t xml:space="preserve">2022). </w:t>
      </w:r>
    </w:p>
    <w:p w14:paraId="43B4D8FA" w14:textId="77777777" w:rsidR="000D34F0" w:rsidRPr="00F12005" w:rsidRDefault="000D34F0" w:rsidP="00152A66">
      <w:pPr>
        <w:spacing w:after="0" w:line="240" w:lineRule="auto"/>
        <w:ind w:firstLine="284"/>
        <w:jc w:val="both"/>
        <w:rPr>
          <w:rFonts w:ascii="Times New Roman" w:hAnsi="Times New Roman" w:cs="Times New Roman"/>
          <w:lang w:val="en-US"/>
        </w:rPr>
      </w:pPr>
    </w:p>
    <w:p w14:paraId="1169CD72" w14:textId="77777777" w:rsidR="00F12005" w:rsidRPr="00F12005" w:rsidRDefault="00F12005" w:rsidP="00152A66">
      <w:pPr>
        <w:spacing w:after="0" w:line="240" w:lineRule="auto"/>
        <w:jc w:val="both"/>
        <w:rPr>
          <w:rFonts w:ascii="Times New Roman" w:hAnsi="Times New Roman" w:cs="Times New Roman"/>
          <w:b/>
          <w:bCs/>
          <w:lang w:val="en-US"/>
        </w:rPr>
      </w:pPr>
      <w:bookmarkStart w:id="4" w:name="_Toc115172064"/>
      <w:proofErr w:type="spellStart"/>
      <w:r w:rsidRPr="00F12005">
        <w:rPr>
          <w:rFonts w:ascii="Times New Roman" w:hAnsi="Times New Roman" w:cs="Times New Roman"/>
          <w:b/>
          <w:bCs/>
          <w:lang w:val="en-US"/>
        </w:rPr>
        <w:t>Kategori</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Pengukuran</w:t>
      </w:r>
      <w:proofErr w:type="spellEnd"/>
      <w:r w:rsidRPr="00F12005">
        <w:rPr>
          <w:rFonts w:ascii="Times New Roman" w:hAnsi="Times New Roman" w:cs="Times New Roman"/>
          <w:b/>
          <w:bCs/>
          <w:lang w:val="en-US"/>
        </w:rPr>
        <w:t xml:space="preserve"> Nyeri </w:t>
      </w:r>
      <w:proofErr w:type="spellStart"/>
      <w:r w:rsidRPr="00F12005">
        <w:rPr>
          <w:rFonts w:ascii="Times New Roman" w:hAnsi="Times New Roman" w:cs="Times New Roman"/>
          <w:b/>
          <w:bCs/>
          <w:lang w:val="en-US"/>
        </w:rPr>
        <w:t>dengan</w:t>
      </w:r>
      <w:proofErr w:type="spellEnd"/>
      <w:r w:rsidRPr="00F12005">
        <w:rPr>
          <w:rFonts w:ascii="Times New Roman" w:hAnsi="Times New Roman" w:cs="Times New Roman"/>
          <w:b/>
          <w:bCs/>
          <w:lang w:val="en-US"/>
        </w:rPr>
        <w:t xml:space="preserve"> VAS</w:t>
      </w:r>
      <w:bookmarkEnd w:id="4"/>
    </w:p>
    <w:p w14:paraId="22FB54A0" w14:textId="77777777" w:rsidR="00F12005" w:rsidRPr="00F12005" w:rsidRDefault="00F12005" w:rsidP="000D34F0">
      <w:pPr>
        <w:spacing w:after="0" w:line="240" w:lineRule="auto"/>
        <w:ind w:firstLine="284"/>
        <w:jc w:val="both"/>
        <w:rPr>
          <w:rFonts w:ascii="Times New Roman" w:hAnsi="Times New Roman" w:cs="Times New Roman"/>
          <w:b/>
          <w:bCs/>
          <w:lang w:val="en-US"/>
        </w:rPr>
      </w:pP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karakteristik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i/>
          <w:iCs/>
          <w:lang w:val="en-US"/>
        </w:rPr>
        <w:t>pre test</w:t>
      </w:r>
      <w:proofErr w:type="spellEnd"/>
      <w:r w:rsidRPr="00F12005">
        <w:rPr>
          <w:rFonts w:ascii="Times New Roman" w:hAnsi="Times New Roman" w:cs="Times New Roman"/>
          <w:i/>
          <w:iCs/>
          <w:lang w:val="en-US"/>
        </w:rPr>
        <w:t xml:space="preserve"> </w:t>
      </w:r>
      <w:proofErr w:type="spellStart"/>
      <w:r w:rsidRPr="00F12005">
        <w:rPr>
          <w:rFonts w:ascii="Times New Roman" w:hAnsi="Times New Roman" w:cs="Times New Roman"/>
          <w:lang w:val="en-US"/>
        </w:rPr>
        <w:t>maupun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i/>
          <w:iCs/>
          <w:lang w:val="en-US"/>
        </w:rPr>
        <w:t>post test</w:t>
      </w:r>
      <w:proofErr w:type="spellEnd"/>
      <w:r w:rsidRPr="00F12005">
        <w:rPr>
          <w:rFonts w:ascii="Times New Roman" w:hAnsi="Times New Roman" w:cs="Times New Roman"/>
          <w:i/>
          <w:iCs/>
          <w:lang w:val="en-US"/>
        </w:rPr>
        <w:t xml:space="preserve"> </w:t>
      </w:r>
      <w:proofErr w:type="spellStart"/>
      <w:r w:rsidRPr="00F12005">
        <w:rPr>
          <w:rFonts w:ascii="Times New Roman" w:hAnsi="Times New Roman" w:cs="Times New Roman"/>
          <w:lang w:val="en-US"/>
        </w:rPr>
        <w:t>pemeriksaan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kontrol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VAS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dominan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daripada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ringan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Hasil </w:t>
      </w:r>
      <w:proofErr w:type="spellStart"/>
      <w:r w:rsidRPr="00F12005">
        <w:rPr>
          <w:rFonts w:ascii="Times New Roman" w:hAnsi="Times New Roman" w:cs="Times New Roman"/>
          <w:lang w:val="en-US"/>
        </w:rPr>
        <w:t>pemeriksaan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VAS </w:t>
      </w:r>
      <w:proofErr w:type="spellStart"/>
      <w:r w:rsidRPr="00F12005">
        <w:rPr>
          <w:rFonts w:ascii="Times New Roman" w:hAnsi="Times New Roman" w:cs="Times New Roman"/>
          <w:lang w:val="en-US"/>
        </w:rPr>
        <w:t>sebelum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didapatkan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14(93.3%)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dan 1(6.7%)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Setelah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diberi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dioeroleh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7 (46.7%)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ringan</w:t>
      </w:r>
      <w:proofErr w:type="spellEnd"/>
      <w:r w:rsidRPr="00F12005">
        <w:rPr>
          <w:rFonts w:ascii="Times New Roman" w:hAnsi="Times New Roman" w:cs="Times New Roman"/>
          <w:lang w:val="en-US"/>
        </w:rPr>
        <w:t xml:space="preserve"> dan 8(53.3%)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VAS </w:t>
      </w:r>
      <w:proofErr w:type="spellStart"/>
      <w:r w:rsidRPr="00F12005">
        <w:rPr>
          <w:rFonts w:ascii="Times New Roman" w:hAnsi="Times New Roman" w:cs="Times New Roman"/>
          <w:lang w:val="en-US"/>
        </w:rPr>
        <w:t>sebelum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diperoleh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proofErr w:type="gram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10</w:t>
      </w:r>
      <w:proofErr w:type="gramEnd"/>
      <w:r w:rsidRPr="00F12005">
        <w:rPr>
          <w:rFonts w:ascii="Times New Roman" w:hAnsi="Times New Roman" w:cs="Times New Roman"/>
          <w:lang w:val="en-US"/>
        </w:rPr>
        <w:t xml:space="preserve"> (66.7%)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dan 5 (33.3%)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Setelah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diberi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diperoleh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4 (26.7%)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9 (60%) dan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sebanyak</w:t>
      </w:r>
      <w:proofErr w:type="spellEnd"/>
      <w:r w:rsidRPr="00F12005">
        <w:rPr>
          <w:rFonts w:ascii="Times New Roman" w:hAnsi="Times New Roman" w:cs="Times New Roman"/>
          <w:lang w:val="en-US"/>
        </w:rPr>
        <w:t xml:space="preserve"> 2 (13.3%)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
    <w:p w14:paraId="1EEA392C"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data </w:t>
      </w:r>
      <w:proofErr w:type="spellStart"/>
      <w:r w:rsidRPr="00F12005">
        <w:rPr>
          <w:rFonts w:ascii="Times New Roman" w:hAnsi="Times New Roman" w:cs="Times New Roman"/>
          <w:i/>
          <w:iCs/>
          <w:lang w:val="en-US"/>
        </w:rPr>
        <w:t>pre test</w:t>
      </w:r>
      <w:proofErr w:type="spellEnd"/>
      <w:r w:rsidRPr="00F12005">
        <w:rPr>
          <w:rFonts w:ascii="Times New Roman" w:hAnsi="Times New Roman" w:cs="Times New Roman"/>
          <w:i/>
          <w:iCs/>
          <w:lang w:val="en-US"/>
        </w:rPr>
        <w:t xml:space="preserve"> </w:t>
      </w:r>
      <w:proofErr w:type="spellStart"/>
      <w:r w:rsidRPr="00F12005">
        <w:rPr>
          <w:rFonts w:ascii="Times New Roman" w:hAnsi="Times New Roman" w:cs="Times New Roman"/>
          <w:lang w:val="en-US"/>
        </w:rPr>
        <w:t>diatas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memiliki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banyak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degenerasi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degenerasi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hubungannya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Pernyataan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Adha</w:t>
      </w:r>
      <w:proofErr w:type="spellEnd"/>
      <w:r w:rsidRPr="00F12005">
        <w:rPr>
          <w:rFonts w:ascii="Times New Roman" w:hAnsi="Times New Roman" w:cs="Times New Roman"/>
          <w:lang w:val="en-US"/>
        </w:rPr>
        <w:t xml:space="preserve"> D (2022) yang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skala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ditunjukkan</w:t>
      </w:r>
      <w:proofErr w:type="spellEnd"/>
      <w:r w:rsidRPr="00F12005">
        <w:rPr>
          <w:rFonts w:ascii="Times New Roman" w:hAnsi="Times New Roman" w:cs="Times New Roman"/>
          <w:lang w:val="en-US"/>
        </w:rPr>
        <w:t xml:space="preserve"> oleh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berkaitan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dimana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dirasakan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jarang</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umur</w:t>
      </w:r>
      <w:proofErr w:type="spellEnd"/>
      <w:r w:rsidRPr="00F12005">
        <w:rPr>
          <w:rFonts w:ascii="Times New Roman" w:hAnsi="Times New Roman" w:cs="Times New Roman"/>
          <w:lang w:val="en-US"/>
        </w:rPr>
        <w:t xml:space="preserve"> di </w:t>
      </w:r>
      <w:proofErr w:type="spellStart"/>
      <w:r w:rsidRPr="00F12005">
        <w:rPr>
          <w:rFonts w:ascii="Times New Roman" w:hAnsi="Times New Roman" w:cs="Times New Roman"/>
          <w:lang w:val="en-US"/>
        </w:rPr>
        <w:t>bawah</w:t>
      </w:r>
      <w:proofErr w:type="spellEnd"/>
      <w:r w:rsidRPr="00F12005">
        <w:rPr>
          <w:rFonts w:ascii="Times New Roman" w:hAnsi="Times New Roman" w:cs="Times New Roman"/>
          <w:lang w:val="en-US"/>
        </w:rPr>
        <w:t xml:space="preserve"> 40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sering</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umur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diatas</w:t>
      </w:r>
      <w:proofErr w:type="spellEnd"/>
      <w:r w:rsidRPr="00F12005">
        <w:rPr>
          <w:rFonts w:ascii="Times New Roman" w:hAnsi="Times New Roman" w:cs="Times New Roman"/>
          <w:lang w:val="en-US"/>
        </w:rPr>
        <w:t xml:space="preserve"> 60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dimana</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skala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semua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terlihat</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60-70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w:t>
      </w:r>
    </w:p>
    <w:p w14:paraId="0801F7C0" w14:textId="1228728F" w:rsidR="00F12005" w:rsidRPr="00F12005" w:rsidRDefault="00F12005" w:rsidP="000D34F0">
      <w:pPr>
        <w:spacing w:after="0" w:line="240" w:lineRule="auto"/>
        <w:ind w:firstLine="284"/>
        <w:jc w:val="both"/>
        <w:rPr>
          <w:rFonts w:ascii="Times New Roman" w:hAnsi="Times New Roman" w:cs="Times New Roman"/>
          <w:lang w:val="en-US"/>
        </w:rPr>
      </w:pPr>
      <w:r w:rsidRPr="00F12005">
        <w:rPr>
          <w:rFonts w:ascii="Times New Roman" w:hAnsi="Times New Roman" w:cs="Times New Roman"/>
          <w:lang w:val="en-US"/>
        </w:rPr>
        <w:t xml:space="preserve">Pada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menunjukkan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sudah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mengalami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fungsi</w:t>
      </w:r>
      <w:proofErr w:type="spellEnd"/>
      <w:r w:rsidRPr="00F12005">
        <w:rPr>
          <w:rFonts w:ascii="Times New Roman" w:hAnsi="Times New Roman" w:cs="Times New Roman"/>
          <w:lang w:val="en-US"/>
        </w:rPr>
        <w:t xml:space="preserve"> musculoskeletal,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keparahan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penyakit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dirasakan</w:t>
      </w:r>
      <w:proofErr w:type="spellEnd"/>
      <w:r w:rsidRPr="00F12005">
        <w:rPr>
          <w:rFonts w:ascii="Times New Roman" w:hAnsi="Times New Roman" w:cs="Times New Roman"/>
          <w:lang w:val="en-US"/>
        </w:rPr>
        <w:t xml:space="preserve"> oleh </w:t>
      </w:r>
      <w:proofErr w:type="spellStart"/>
      <w:r w:rsidRPr="00F12005">
        <w:rPr>
          <w:rFonts w:ascii="Times New Roman" w:hAnsi="Times New Roman" w:cs="Times New Roman"/>
          <w:lang w:val="en-US"/>
        </w:rPr>
        <w:t>lansia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skala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dirasakan</w:t>
      </w:r>
      <w:proofErr w:type="spellEnd"/>
      <w:r w:rsidRPr="00F12005">
        <w:rPr>
          <w:rFonts w:ascii="Times New Roman" w:hAnsi="Times New Roman" w:cs="Times New Roman"/>
          <w:lang w:val="en-US"/>
        </w:rPr>
        <w:t xml:space="preserve"> juga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beragam</w:t>
      </w:r>
      <w:proofErr w:type="spellEnd"/>
      <w:r w:rsidRPr="00F12005">
        <w:rPr>
          <w:rFonts w:ascii="Times New Roman" w:hAnsi="Times New Roman" w:cs="Times New Roman"/>
          <w:lang w:val="en-US"/>
        </w:rPr>
        <w:t xml:space="preserve">. Nyeri </w:t>
      </w:r>
      <w:r w:rsidRPr="00F12005">
        <w:rPr>
          <w:rFonts w:ascii="Times New Roman" w:hAnsi="Times New Roman" w:cs="Times New Roman"/>
          <w:i/>
          <w:iCs/>
          <w:lang w:val="en-US"/>
        </w:rPr>
        <w:t xml:space="preserve">osteoarthritis </w:t>
      </w:r>
      <w:r w:rsidRPr="00F12005">
        <w:rPr>
          <w:rFonts w:ascii="Times New Roman" w:hAnsi="Times New Roman" w:cs="Times New Roman"/>
          <w:lang w:val="en-US"/>
        </w:rPr>
        <w:t xml:space="preserve">yang </w:t>
      </w:r>
      <w:proofErr w:type="spellStart"/>
      <w:r w:rsidRPr="00F12005">
        <w:rPr>
          <w:rFonts w:ascii="Times New Roman" w:hAnsi="Times New Roman" w:cs="Times New Roman"/>
          <w:lang w:val="en-US"/>
        </w:rPr>
        <w:t>dirasakan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juga </w:t>
      </w:r>
      <w:proofErr w:type="spellStart"/>
      <w:r w:rsidRPr="00F12005">
        <w:rPr>
          <w:rFonts w:ascii="Times New Roman" w:hAnsi="Times New Roman" w:cs="Times New Roman"/>
          <w:lang w:val="en-US"/>
        </w:rPr>
        <w:t>berkaitan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jenis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kelamin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dimana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jenis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kelamin</w:t>
      </w:r>
      <w:proofErr w:type="spellEnd"/>
      <w:r w:rsidRPr="00F12005">
        <w:rPr>
          <w:rFonts w:ascii="Times New Roman" w:hAnsi="Times New Roman" w:cs="Times New Roman"/>
          <w:lang w:val="en-US"/>
        </w:rPr>
        <w:t xml:space="preserve"> Wanita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terkena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r w:rsidRPr="00F12005">
        <w:rPr>
          <w:rFonts w:ascii="Times New Roman" w:hAnsi="Times New Roman" w:cs="Times New Roman"/>
          <w:lang w:val="en-US"/>
        </w:rPr>
        <w:t>(</w:t>
      </w:r>
      <w:proofErr w:type="spellStart"/>
      <w:r w:rsidRPr="00F12005">
        <w:rPr>
          <w:rFonts w:ascii="Times New Roman" w:hAnsi="Times New Roman" w:cs="Times New Roman"/>
          <w:lang w:val="en-US"/>
        </w:rPr>
        <w:t>Adha</w:t>
      </w:r>
      <w:proofErr w:type="spellEnd"/>
      <w:r w:rsidRPr="00F12005">
        <w:rPr>
          <w:rFonts w:ascii="Times New Roman" w:hAnsi="Times New Roman" w:cs="Times New Roman"/>
          <w:lang w:val="en-US"/>
        </w:rPr>
        <w:t xml:space="preserve"> D, 2022</w:t>
      </w:r>
      <w:proofErr w:type="gramStart"/>
      <w:r w:rsidRPr="00F12005">
        <w:rPr>
          <w:rFonts w:ascii="Times New Roman" w:hAnsi="Times New Roman" w:cs="Times New Roman"/>
          <w:lang w:val="en-US"/>
        </w:rPr>
        <w:t>) .</w:t>
      </w:r>
      <w:proofErr w:type="gram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Pernyataan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berkaitan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paling </w:t>
      </w:r>
      <w:proofErr w:type="spellStart"/>
      <w:r w:rsidRPr="00F12005">
        <w:rPr>
          <w:rFonts w:ascii="Times New Roman" w:hAnsi="Times New Roman" w:cs="Times New Roman"/>
          <w:lang w:val="en-US"/>
        </w:rPr>
        <w:t>banyak</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65-69 </w:t>
      </w:r>
      <w:proofErr w:type="spellStart"/>
      <w:r w:rsidRPr="00F12005">
        <w:rPr>
          <w:rFonts w:ascii="Times New Roman" w:hAnsi="Times New Roman" w:cs="Times New Roman"/>
          <w:lang w:val="en-US"/>
        </w:rPr>
        <w:t>tahun</w:t>
      </w:r>
      <w:proofErr w:type="spellEnd"/>
      <w:r w:rsidRPr="00F12005">
        <w:rPr>
          <w:rFonts w:ascii="Times New Roman" w:hAnsi="Times New Roman" w:cs="Times New Roman"/>
          <w:lang w:val="en-US"/>
        </w:rPr>
        <w:t>.</w:t>
      </w:r>
      <w:r w:rsidR="000D34F0">
        <w:rPr>
          <w:rFonts w:ascii="Times New Roman" w:hAnsi="Times New Roman" w:cs="Times New Roman"/>
          <w:lang w:val="en-US"/>
        </w:rPr>
        <w:t xml:space="preserve"> </w:t>
      </w:r>
      <w:proofErr w:type="spellStart"/>
      <w:r w:rsidRPr="00F12005">
        <w:rPr>
          <w:rFonts w:ascii="Times New Roman" w:hAnsi="Times New Roman" w:cs="Times New Roman"/>
          <w:lang w:val="en-US"/>
        </w:rPr>
        <w:t>Sedangkan</w:t>
      </w:r>
      <w:proofErr w:type="spellEnd"/>
      <w:r w:rsidRPr="00F12005">
        <w:rPr>
          <w:rFonts w:ascii="Times New Roman" w:hAnsi="Times New Roman" w:cs="Times New Roman"/>
          <w:lang w:val="en-US"/>
        </w:rPr>
        <w:t xml:space="preserve"> pada data </w:t>
      </w:r>
      <w:proofErr w:type="spellStart"/>
      <w:r w:rsidRPr="00F12005">
        <w:rPr>
          <w:rFonts w:ascii="Times New Roman" w:hAnsi="Times New Roman" w:cs="Times New Roman"/>
          <w:i/>
          <w:iCs/>
          <w:lang w:val="en-US"/>
        </w:rPr>
        <w:t>post test</w:t>
      </w:r>
      <w:proofErr w:type="spellEnd"/>
      <w:r w:rsidRPr="00F12005">
        <w:rPr>
          <w:rFonts w:ascii="Times New Roman" w:hAnsi="Times New Roman" w:cs="Times New Roman"/>
          <w:i/>
          <w:iCs/>
          <w:lang w:val="en-US"/>
        </w:rPr>
        <w:t xml:space="preserve"> </w:t>
      </w:r>
      <w:proofErr w:type="spellStart"/>
      <w:r w:rsidRPr="00F12005">
        <w:rPr>
          <w:rFonts w:ascii="Times New Roman" w:hAnsi="Times New Roman" w:cs="Times New Roman"/>
          <w:lang w:val="en-US"/>
        </w:rPr>
        <w:t>didapatkan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masih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mendominasi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paling </w:t>
      </w:r>
      <w:proofErr w:type="spellStart"/>
      <w:r w:rsidRPr="00F12005">
        <w:rPr>
          <w:rFonts w:ascii="Times New Roman" w:hAnsi="Times New Roman" w:cs="Times New Roman"/>
          <w:lang w:val="en-US"/>
        </w:rPr>
        <w:t>banyak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kategori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ringan</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dikarenakan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fisik</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responden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terkontrol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Pernyataan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Ismunandar</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et al</w:t>
      </w:r>
      <w:r w:rsidRPr="00F12005">
        <w:rPr>
          <w:rFonts w:ascii="Times New Roman" w:hAnsi="Times New Roman" w:cs="Times New Roman"/>
          <w:lang w:val="en-US"/>
        </w:rPr>
        <w:t xml:space="preserve"> (2019) yang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kebiasaan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obesitas</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kelemahan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merupakan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beberapa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faktor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resiko</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osteoarthritis</w:t>
      </w:r>
      <w:r w:rsidRPr="00F12005">
        <w:rPr>
          <w:rFonts w:ascii="Times New Roman" w:hAnsi="Times New Roman" w:cs="Times New Roman"/>
          <w:lang w:val="en-US"/>
        </w:rPr>
        <w:t>.</w:t>
      </w:r>
    </w:p>
    <w:p w14:paraId="4E8A2816"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Irwanto</w:t>
      </w:r>
      <w:proofErr w:type="spellEnd"/>
      <w:r w:rsidRPr="00F12005">
        <w:rPr>
          <w:rFonts w:ascii="Times New Roman" w:hAnsi="Times New Roman" w:cs="Times New Roman"/>
          <w:lang w:val="en-US"/>
        </w:rPr>
        <w:t xml:space="preserve"> (2019) </w:t>
      </w:r>
      <w:proofErr w:type="spellStart"/>
      <w:r w:rsidRPr="00F12005">
        <w:rPr>
          <w:rFonts w:ascii="Times New Roman" w:hAnsi="Times New Roman" w:cs="Times New Roman"/>
          <w:lang w:val="en-US"/>
        </w:rPr>
        <w:t>menyebutkan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sekitar</w:t>
      </w:r>
      <w:proofErr w:type="spellEnd"/>
      <w:r w:rsidRPr="00F12005">
        <w:rPr>
          <w:rFonts w:ascii="Times New Roman" w:hAnsi="Times New Roman" w:cs="Times New Roman"/>
          <w:lang w:val="en-US"/>
        </w:rPr>
        <w:t xml:space="preserve"> 30% </w:t>
      </w:r>
      <w:proofErr w:type="spellStart"/>
      <w:r w:rsidRPr="00F12005">
        <w:rPr>
          <w:rFonts w:ascii="Times New Roman" w:hAnsi="Times New Roman" w:cs="Times New Roman"/>
          <w:lang w:val="en-US"/>
        </w:rPr>
        <w:t>subjek</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banyak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menggunakan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fisiknya</w:t>
      </w:r>
      <w:proofErr w:type="spellEnd"/>
      <w:r w:rsidRPr="00F12005">
        <w:rPr>
          <w:rFonts w:ascii="Times New Roman" w:hAnsi="Times New Roman" w:cs="Times New Roman"/>
          <w:lang w:val="en-US"/>
        </w:rPr>
        <w:t xml:space="preserve">. Sebagian </w:t>
      </w:r>
      <w:proofErr w:type="spellStart"/>
      <w:r w:rsidRPr="00F12005">
        <w:rPr>
          <w:rFonts w:ascii="Times New Roman" w:hAnsi="Times New Roman" w:cs="Times New Roman"/>
          <w:lang w:val="en-US"/>
        </w:rPr>
        <w:t>besar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subjek</w:t>
      </w:r>
      <w:proofErr w:type="spellEnd"/>
      <w:r w:rsidRPr="00F12005">
        <w:rPr>
          <w:rFonts w:ascii="Times New Roman" w:hAnsi="Times New Roman" w:cs="Times New Roman"/>
          <w:lang w:val="en-US"/>
        </w:rPr>
        <w:t xml:space="preserve"> (66.7%) </w:t>
      </w:r>
      <w:proofErr w:type="spellStart"/>
      <w:r w:rsidRPr="00F12005">
        <w:rPr>
          <w:rFonts w:ascii="Times New Roman" w:hAnsi="Times New Roman" w:cs="Times New Roman"/>
          <w:lang w:val="en-US"/>
        </w:rPr>
        <w:t>mempunyai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riwayat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&gt;10kg yang </w:t>
      </w:r>
      <w:proofErr w:type="spellStart"/>
      <w:r w:rsidRPr="00F12005">
        <w:rPr>
          <w:rFonts w:ascii="Times New Roman" w:hAnsi="Times New Roman" w:cs="Times New Roman"/>
          <w:lang w:val="en-US"/>
        </w:rPr>
        <w:t>berisiko</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microtrauma </w:t>
      </w:r>
      <w:proofErr w:type="spellStart"/>
      <w:r w:rsidRPr="00F12005">
        <w:rPr>
          <w:rFonts w:ascii="Times New Roman" w:hAnsi="Times New Roman" w:cs="Times New Roman"/>
          <w:lang w:val="en-US"/>
        </w:rPr>
        <w:t>berulang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akibat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aktifitas</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mengakibatkan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w:t>
      </w:r>
    </w:p>
    <w:p w14:paraId="2530BBB2"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Selain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faktor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usia</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aktivitas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obesitras</w:t>
      </w:r>
      <w:proofErr w:type="spellEnd"/>
      <w:r w:rsidRPr="00F12005">
        <w:rPr>
          <w:rFonts w:ascii="Times New Roman" w:hAnsi="Times New Roman" w:cs="Times New Roman"/>
          <w:lang w:val="en-US"/>
        </w:rPr>
        <w:t xml:space="preserve"> juga </w:t>
      </w:r>
      <w:proofErr w:type="spellStart"/>
      <w:r w:rsidRPr="00F12005">
        <w:rPr>
          <w:rFonts w:ascii="Times New Roman" w:hAnsi="Times New Roman" w:cs="Times New Roman"/>
          <w:lang w:val="en-US"/>
        </w:rPr>
        <w:t>menjadi</w:t>
      </w:r>
      <w:proofErr w:type="spellEnd"/>
      <w:r w:rsidRPr="00F12005">
        <w:rPr>
          <w:rFonts w:ascii="Times New Roman" w:hAnsi="Times New Roman" w:cs="Times New Roman"/>
          <w:lang w:val="en-US"/>
        </w:rPr>
        <w:t xml:space="preserve"> salah </w:t>
      </w:r>
      <w:proofErr w:type="spellStart"/>
      <w:r w:rsidRPr="00F12005">
        <w:rPr>
          <w:rFonts w:ascii="Times New Roman" w:hAnsi="Times New Roman" w:cs="Times New Roman"/>
          <w:lang w:val="en-US"/>
        </w:rPr>
        <w:t>satu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faktor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masih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pasien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Masruri</w:t>
      </w:r>
      <w:proofErr w:type="spellEnd"/>
      <w:r w:rsidRPr="00F12005">
        <w:rPr>
          <w:rFonts w:ascii="Times New Roman" w:hAnsi="Times New Roman" w:cs="Times New Roman"/>
          <w:lang w:val="en-US"/>
        </w:rPr>
        <w:t xml:space="preserve"> (2018) yang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orang yang </w:t>
      </w:r>
      <w:proofErr w:type="spellStart"/>
      <w:r w:rsidRPr="00F12005">
        <w:rPr>
          <w:rFonts w:ascii="Times New Roman" w:hAnsi="Times New Roman" w:cs="Times New Roman"/>
          <w:lang w:val="en-US"/>
        </w:rPr>
        <w:t>mengalami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obesitas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terhadap</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bila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cedera</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akibat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penopang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badan yang </w:t>
      </w:r>
      <w:proofErr w:type="spellStart"/>
      <w:r w:rsidRPr="00F12005">
        <w:rPr>
          <w:rFonts w:ascii="Times New Roman" w:hAnsi="Times New Roman" w:cs="Times New Roman"/>
          <w:lang w:val="en-US"/>
        </w:rPr>
        <w:t>berlebih</w:t>
      </w:r>
      <w:proofErr w:type="spellEnd"/>
      <w:r w:rsidRPr="00F12005">
        <w:rPr>
          <w:rFonts w:ascii="Times New Roman" w:hAnsi="Times New Roman" w:cs="Times New Roman"/>
          <w:lang w:val="en-US"/>
        </w:rPr>
        <w:t>.</w:t>
      </w:r>
    </w:p>
    <w:p w14:paraId="599D5E20" w14:textId="77777777" w:rsidR="00F12005" w:rsidRPr="00F12005" w:rsidRDefault="00F12005" w:rsidP="000D34F0">
      <w:pPr>
        <w:spacing w:line="240" w:lineRule="auto"/>
        <w:ind w:firstLine="284"/>
        <w:jc w:val="both"/>
        <w:rPr>
          <w:rFonts w:ascii="Times New Roman" w:hAnsi="Times New Roman" w:cs="Times New Roman"/>
          <w:lang w:val="en-US"/>
        </w:rPr>
      </w:pPr>
      <w:r w:rsidRPr="00F12005">
        <w:rPr>
          <w:rFonts w:ascii="Times New Roman" w:hAnsi="Times New Roman" w:cs="Times New Roman"/>
          <w:lang w:val="en-US"/>
        </w:rPr>
        <w:t xml:space="preserve">Salah </w:t>
      </w:r>
      <w:proofErr w:type="spellStart"/>
      <w:r w:rsidRPr="00F12005">
        <w:rPr>
          <w:rFonts w:ascii="Times New Roman" w:hAnsi="Times New Roman" w:cs="Times New Roman"/>
          <w:lang w:val="en-US"/>
        </w:rPr>
        <w:t>satu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faktor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resiko</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adalah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obesitas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atau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Indeks</w:t>
      </w:r>
      <w:proofErr w:type="spellEnd"/>
      <w:r w:rsidRPr="00F12005">
        <w:rPr>
          <w:rFonts w:ascii="Times New Roman" w:hAnsi="Times New Roman" w:cs="Times New Roman"/>
          <w:lang w:val="en-US"/>
        </w:rPr>
        <w:t xml:space="preserve"> Masa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(IMT) </w:t>
      </w:r>
      <w:proofErr w:type="spellStart"/>
      <w:r w:rsidRPr="00F12005">
        <w:rPr>
          <w:rFonts w:ascii="Times New Roman" w:hAnsi="Times New Roman" w:cs="Times New Roman"/>
          <w:lang w:val="en-US"/>
        </w:rPr>
        <w:t>berlebih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Obesitas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merupakan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kondisi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dimana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perbedaan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antara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badan dan </w:t>
      </w:r>
      <w:proofErr w:type="spellStart"/>
      <w:r w:rsidRPr="00F12005">
        <w:rPr>
          <w:rFonts w:ascii="Times New Roman" w:hAnsi="Times New Roman" w:cs="Times New Roman"/>
          <w:lang w:val="en-US"/>
        </w:rPr>
        <w:t>tinggi</w:t>
      </w:r>
      <w:proofErr w:type="spellEnd"/>
      <w:r w:rsidRPr="00F12005">
        <w:rPr>
          <w:rFonts w:ascii="Times New Roman" w:hAnsi="Times New Roman" w:cs="Times New Roman"/>
          <w:lang w:val="en-US"/>
        </w:rPr>
        <w:t xml:space="preserve"> badan yang </w:t>
      </w:r>
      <w:proofErr w:type="spellStart"/>
      <w:r w:rsidRPr="00F12005">
        <w:rPr>
          <w:rFonts w:ascii="Times New Roman" w:hAnsi="Times New Roman" w:cs="Times New Roman"/>
          <w:lang w:val="en-US"/>
        </w:rPr>
        <w:lastRenderedPageBreak/>
        <w:t>melebihi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standar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yaitu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bila</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pria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ditemukan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kelebihan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badan &gt;20% dan pada Wanita &gt;25%. </w:t>
      </w:r>
      <w:proofErr w:type="spellStart"/>
      <w:r w:rsidRPr="00F12005">
        <w:rPr>
          <w:rFonts w:ascii="Times New Roman" w:hAnsi="Times New Roman" w:cs="Times New Roman"/>
          <w:lang w:val="en-US"/>
        </w:rPr>
        <w:t>Obesitas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atau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Indeks</w:t>
      </w:r>
      <w:proofErr w:type="spellEnd"/>
      <w:r w:rsidRPr="00F12005">
        <w:rPr>
          <w:rFonts w:ascii="Times New Roman" w:hAnsi="Times New Roman" w:cs="Times New Roman"/>
          <w:lang w:val="en-US"/>
        </w:rPr>
        <w:t xml:space="preserve"> Masa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terbukti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resiko</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timbulnya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Osteoarthritis</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pada Wanita </w:t>
      </w:r>
      <w:proofErr w:type="spellStart"/>
      <w:r w:rsidRPr="00F12005">
        <w:rPr>
          <w:rFonts w:ascii="Times New Roman" w:hAnsi="Times New Roman" w:cs="Times New Roman"/>
          <w:lang w:val="en-US"/>
        </w:rPr>
        <w:t>maupun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laki-laki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badan yang </w:t>
      </w:r>
      <w:proofErr w:type="spellStart"/>
      <w:r w:rsidRPr="00F12005">
        <w:rPr>
          <w:rFonts w:ascii="Times New Roman" w:hAnsi="Times New Roman" w:cs="Times New Roman"/>
          <w:lang w:val="en-US"/>
        </w:rPr>
        <w:t>berlebih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dipindahkan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substansia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tiap</w:t>
      </w:r>
      <w:proofErr w:type="spellEnd"/>
      <w:r w:rsidRPr="00F12005">
        <w:rPr>
          <w:rFonts w:ascii="Times New Roman" w:hAnsi="Times New Roman" w:cs="Times New Roman"/>
          <w:lang w:val="en-US"/>
        </w:rPr>
        <w:t xml:space="preserve"> kg masa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diatas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sebesar</w:t>
      </w:r>
      <w:proofErr w:type="spellEnd"/>
      <w:r w:rsidRPr="00F12005">
        <w:rPr>
          <w:rFonts w:ascii="Times New Roman" w:hAnsi="Times New Roman" w:cs="Times New Roman"/>
          <w:lang w:val="en-US"/>
        </w:rPr>
        <w:t xml:space="preserve"> 4 kg.  </w:t>
      </w:r>
    </w:p>
    <w:p w14:paraId="0530CFE4" w14:textId="77777777" w:rsidR="00F12005" w:rsidRPr="00F12005" w:rsidRDefault="00F12005" w:rsidP="000D34F0">
      <w:pPr>
        <w:spacing w:after="0" w:line="240" w:lineRule="auto"/>
        <w:jc w:val="both"/>
        <w:rPr>
          <w:rFonts w:ascii="Times New Roman" w:hAnsi="Times New Roman" w:cs="Times New Roman"/>
          <w:b/>
          <w:bCs/>
          <w:lang w:val="en-US"/>
        </w:rPr>
      </w:pPr>
      <w:bookmarkStart w:id="5" w:name="_Toc115172065"/>
      <w:r w:rsidRPr="00F12005">
        <w:rPr>
          <w:rFonts w:ascii="Times New Roman" w:hAnsi="Times New Roman" w:cs="Times New Roman"/>
          <w:b/>
          <w:bCs/>
          <w:lang w:val="en-US"/>
        </w:rPr>
        <w:t xml:space="preserve">Uji </w:t>
      </w:r>
      <w:proofErr w:type="spellStart"/>
      <w:r w:rsidRPr="00F12005">
        <w:rPr>
          <w:rFonts w:ascii="Times New Roman" w:hAnsi="Times New Roman" w:cs="Times New Roman"/>
          <w:b/>
          <w:bCs/>
          <w:lang w:val="en-US"/>
        </w:rPr>
        <w:t>Pengaruh</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Dengan</w:t>
      </w:r>
      <w:proofErr w:type="spellEnd"/>
      <w:r w:rsidRPr="00F12005">
        <w:rPr>
          <w:rFonts w:ascii="Times New Roman" w:hAnsi="Times New Roman" w:cs="Times New Roman"/>
          <w:b/>
          <w:bCs/>
          <w:lang w:val="en-US"/>
        </w:rPr>
        <w:t xml:space="preserve"> </w:t>
      </w:r>
      <w:r w:rsidRPr="00F12005">
        <w:rPr>
          <w:rFonts w:ascii="Times New Roman" w:hAnsi="Times New Roman" w:cs="Times New Roman"/>
          <w:b/>
          <w:bCs/>
          <w:i/>
          <w:iCs/>
          <w:lang w:val="en-US"/>
        </w:rPr>
        <w:t>Wilcoxon</w:t>
      </w:r>
      <w:bookmarkEnd w:id="5"/>
    </w:p>
    <w:p w14:paraId="3CA3FE46" w14:textId="77777777" w:rsidR="00F12005" w:rsidRPr="00F12005" w:rsidRDefault="00F12005" w:rsidP="000D34F0">
      <w:pPr>
        <w:spacing w:after="0" w:line="240" w:lineRule="auto"/>
        <w:ind w:firstLine="284"/>
        <w:jc w:val="both"/>
        <w:rPr>
          <w:rFonts w:ascii="Times New Roman" w:hAnsi="Times New Roman" w:cs="Times New Roman"/>
          <w:i/>
          <w:iCs/>
          <w:lang w:val="en-US"/>
        </w:rPr>
      </w:pP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uji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uji </w:t>
      </w:r>
      <w:r w:rsidRPr="00F12005">
        <w:rPr>
          <w:rFonts w:ascii="Times New Roman" w:hAnsi="Times New Roman" w:cs="Times New Roman"/>
          <w:i/>
          <w:iCs/>
          <w:lang w:val="en-US"/>
        </w:rPr>
        <w:t xml:space="preserve">Wilcoxon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mengetahui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tidaknya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didapatkan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nilai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signifikansi</w:t>
      </w:r>
      <w:proofErr w:type="spellEnd"/>
      <w:r w:rsidRPr="00F12005">
        <w:rPr>
          <w:rFonts w:ascii="Times New Roman" w:hAnsi="Times New Roman" w:cs="Times New Roman"/>
          <w:lang w:val="en-US"/>
        </w:rPr>
        <w:t xml:space="preserve"> 0.005(p&lt;0.05) yang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disumpulkan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i/>
          <w:iCs/>
          <w:lang w:val="en-US"/>
        </w:rPr>
        <w:t>pre test</w:t>
      </w:r>
      <w:proofErr w:type="spellEnd"/>
      <w:r w:rsidRPr="00F12005">
        <w:rPr>
          <w:rFonts w:ascii="Times New Roman" w:hAnsi="Times New Roman" w:cs="Times New Roman"/>
          <w:i/>
          <w:iCs/>
          <w:lang w:val="en-US"/>
        </w:rPr>
        <w:t xml:space="preserve"> </w:t>
      </w:r>
      <w:r w:rsidRPr="00F12005">
        <w:rPr>
          <w:rFonts w:ascii="Times New Roman" w:hAnsi="Times New Roman" w:cs="Times New Roman"/>
          <w:lang w:val="en-US"/>
        </w:rPr>
        <w:t xml:space="preserve">dan </w:t>
      </w:r>
      <w:proofErr w:type="spellStart"/>
      <w:r w:rsidRPr="00F12005">
        <w:rPr>
          <w:rFonts w:ascii="Times New Roman" w:hAnsi="Times New Roman" w:cs="Times New Roman"/>
          <w:i/>
          <w:iCs/>
          <w:lang w:val="en-US"/>
        </w:rPr>
        <w:t>post test</w:t>
      </w:r>
      <w:proofErr w:type="spellEnd"/>
      <w:r w:rsidRPr="00F12005">
        <w:rPr>
          <w:rFonts w:ascii="Times New Roman" w:hAnsi="Times New Roman" w:cs="Times New Roman"/>
          <w:i/>
          <w:iCs/>
          <w:lang w:val="en-US"/>
        </w:rPr>
        <w:t xml:space="preserve"> </w:t>
      </w:r>
      <w:proofErr w:type="spellStart"/>
      <w:r w:rsidRPr="00F12005">
        <w:rPr>
          <w:rFonts w:ascii="Times New Roman" w:hAnsi="Times New Roman" w:cs="Times New Roman"/>
          <w:lang w:val="en-US"/>
        </w:rPr>
        <w:t>setelah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Sedangkan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didapatkan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nilai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signifikansi</w:t>
      </w:r>
      <w:proofErr w:type="spellEnd"/>
      <w:r w:rsidRPr="00F12005">
        <w:rPr>
          <w:rFonts w:ascii="Times New Roman" w:hAnsi="Times New Roman" w:cs="Times New Roman"/>
          <w:lang w:val="en-US"/>
        </w:rPr>
        <w:t xml:space="preserve"> 0.020 (p&lt;0.05)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demikian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disimpulkan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i/>
          <w:iCs/>
          <w:lang w:val="en-US"/>
        </w:rPr>
        <w:t>pre test</w:t>
      </w:r>
      <w:proofErr w:type="spellEnd"/>
      <w:r w:rsidRPr="00F12005">
        <w:rPr>
          <w:rFonts w:ascii="Times New Roman" w:hAnsi="Times New Roman" w:cs="Times New Roman"/>
          <w:i/>
          <w:iCs/>
          <w:lang w:val="en-US"/>
        </w:rPr>
        <w:t xml:space="preserve"> </w:t>
      </w:r>
      <w:r w:rsidRPr="00F12005">
        <w:rPr>
          <w:rFonts w:ascii="Times New Roman" w:hAnsi="Times New Roman" w:cs="Times New Roman"/>
          <w:lang w:val="en-US"/>
        </w:rPr>
        <w:t xml:space="preserve">dan </w:t>
      </w:r>
      <w:proofErr w:type="spellStart"/>
      <w:r w:rsidRPr="00F12005">
        <w:rPr>
          <w:rFonts w:ascii="Times New Roman" w:hAnsi="Times New Roman" w:cs="Times New Roman"/>
          <w:i/>
          <w:iCs/>
          <w:lang w:val="en-US"/>
        </w:rPr>
        <w:t>post test</w:t>
      </w:r>
      <w:proofErr w:type="spellEnd"/>
      <w:r w:rsidRPr="00F12005">
        <w:rPr>
          <w:rFonts w:ascii="Times New Roman" w:hAnsi="Times New Roman" w:cs="Times New Roman"/>
          <w:i/>
          <w:iCs/>
          <w:lang w:val="en-US"/>
        </w:rPr>
        <w:t xml:space="preserve"> </w:t>
      </w:r>
      <w:proofErr w:type="spellStart"/>
      <w:r w:rsidRPr="00F12005">
        <w:rPr>
          <w:rFonts w:ascii="Times New Roman" w:hAnsi="Times New Roman" w:cs="Times New Roman"/>
          <w:lang w:val="en-US"/>
        </w:rPr>
        <w:t>setelah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electrotherapy</w:t>
      </w:r>
      <w:r w:rsidRPr="00F12005">
        <w:rPr>
          <w:rFonts w:ascii="Times New Roman" w:hAnsi="Times New Roman" w:cs="Times New Roman"/>
          <w:lang w:val="en-US"/>
        </w:rPr>
        <w:t xml:space="preserve">. </w:t>
      </w:r>
    </w:p>
    <w:p w14:paraId="7A5E8FDA"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r w:rsidRPr="00F12005">
        <w:rPr>
          <w:rFonts w:ascii="Times New Roman" w:hAnsi="Times New Roman" w:cs="Times New Roman"/>
          <w:lang w:val="en-US"/>
        </w:rPr>
        <w:t xml:space="preserve">dan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mendapatkan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berupa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Rondonuwu</w:t>
      </w:r>
      <w:proofErr w:type="spellEnd"/>
      <w:r w:rsidRPr="00F12005">
        <w:rPr>
          <w:rFonts w:ascii="Times New Roman" w:hAnsi="Times New Roman" w:cs="Times New Roman"/>
          <w:lang w:val="en-US"/>
        </w:rPr>
        <w:t xml:space="preserve"> &amp; </w:t>
      </w:r>
      <w:proofErr w:type="spellStart"/>
      <w:r w:rsidRPr="00F12005">
        <w:rPr>
          <w:rFonts w:ascii="Times New Roman" w:hAnsi="Times New Roman" w:cs="Times New Roman"/>
          <w:lang w:val="en-US"/>
        </w:rPr>
        <w:t>Novitiyas</w:t>
      </w:r>
      <w:proofErr w:type="spellEnd"/>
      <w:r w:rsidRPr="00F12005">
        <w:rPr>
          <w:rFonts w:ascii="Times New Roman" w:hAnsi="Times New Roman" w:cs="Times New Roman"/>
          <w:lang w:val="en-US"/>
        </w:rPr>
        <w:t xml:space="preserve"> (2022)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mempunyai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baik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kondisi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pasien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penambahan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diberikannya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isometric exercise</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peningkatan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kekuatan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peningkatan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kemampuan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fungsional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juga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membuat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peredaran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persendian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serta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menutrisi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tulang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rawan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persendian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peradangan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atau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perlengketan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diperbaiki</w:t>
      </w:r>
      <w:proofErr w:type="spellEnd"/>
      <w:r w:rsidRPr="00F12005">
        <w:rPr>
          <w:rFonts w:ascii="Times New Roman" w:hAnsi="Times New Roman" w:cs="Times New Roman"/>
          <w:lang w:val="en-US"/>
        </w:rPr>
        <w:t xml:space="preserve">. </w:t>
      </w:r>
    </w:p>
    <w:p w14:paraId="18C1A8E4"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Penderita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biasanya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memiliki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keluhan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seperti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kaku</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persendian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menurunnya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propioseptif</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adanya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kekuatan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quadriceps yang </w:t>
      </w:r>
      <w:proofErr w:type="spellStart"/>
      <w:r w:rsidRPr="00F12005">
        <w:rPr>
          <w:rFonts w:ascii="Times New Roman" w:hAnsi="Times New Roman" w:cs="Times New Roman"/>
          <w:lang w:val="en-US"/>
        </w:rPr>
        <w:t>berhubungan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kemampuan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fungsional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quadriceps </w:t>
      </w:r>
      <w:proofErr w:type="spellStart"/>
      <w:r w:rsidRPr="00F12005">
        <w:rPr>
          <w:rFonts w:ascii="Times New Roman" w:hAnsi="Times New Roman" w:cs="Times New Roman"/>
          <w:lang w:val="en-US"/>
        </w:rPr>
        <w:t>merupakan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berfungsi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sebagai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stabilisasi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dan juga </w:t>
      </w:r>
      <w:proofErr w:type="spellStart"/>
      <w:r w:rsidRPr="00F12005">
        <w:rPr>
          <w:rFonts w:ascii="Times New Roman" w:hAnsi="Times New Roman" w:cs="Times New Roman"/>
          <w:lang w:val="en-US"/>
        </w:rPr>
        <w:t>berperan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pergerakan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yaitu</w:t>
      </w:r>
      <w:proofErr w:type="spellEnd"/>
      <w:r w:rsidRPr="00F12005">
        <w:rPr>
          <w:rFonts w:ascii="Times New Roman" w:hAnsi="Times New Roman" w:cs="Times New Roman"/>
          <w:lang w:val="en-US"/>
        </w:rPr>
        <w:t xml:space="preserve"> Gerakan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ekstensi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digunakan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aktifitas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berjalan</w:t>
      </w:r>
      <w:proofErr w:type="spellEnd"/>
      <w:r w:rsidRPr="00F12005">
        <w:rPr>
          <w:rFonts w:ascii="Times New Roman" w:hAnsi="Times New Roman" w:cs="Times New Roman"/>
          <w:lang w:val="en-US"/>
        </w:rPr>
        <w:t xml:space="preserve">, lati, </w:t>
      </w:r>
      <w:proofErr w:type="spellStart"/>
      <w:r w:rsidRPr="00F12005">
        <w:rPr>
          <w:rFonts w:ascii="Times New Roman" w:hAnsi="Times New Roman" w:cs="Times New Roman"/>
          <w:lang w:val="en-US"/>
        </w:rPr>
        <w:t>melompat</w:t>
      </w:r>
      <w:proofErr w:type="spellEnd"/>
      <w:r w:rsidRPr="00F12005">
        <w:rPr>
          <w:rFonts w:ascii="Times New Roman" w:hAnsi="Times New Roman" w:cs="Times New Roman"/>
          <w:lang w:val="en-US"/>
        </w:rPr>
        <w:t xml:space="preserve"> dan lain </w:t>
      </w:r>
      <w:proofErr w:type="spellStart"/>
      <w:r w:rsidRPr="00F12005">
        <w:rPr>
          <w:rFonts w:ascii="Times New Roman" w:hAnsi="Times New Roman" w:cs="Times New Roman"/>
          <w:lang w:val="en-US"/>
        </w:rPr>
        <w:t>sebagainya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Ramandhani</w:t>
      </w:r>
      <w:proofErr w:type="spellEnd"/>
      <w:r w:rsidRPr="00F12005">
        <w:rPr>
          <w:rFonts w:ascii="Times New Roman" w:hAnsi="Times New Roman" w:cs="Times New Roman"/>
          <w:lang w:val="en-US"/>
        </w:rPr>
        <w:t xml:space="preserve"> &amp; Susilo, 2022).</w:t>
      </w:r>
    </w:p>
    <w:p w14:paraId="5878EEB2"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Rondonuwu</w:t>
      </w:r>
      <w:proofErr w:type="spellEnd"/>
      <w:r w:rsidRPr="00F12005">
        <w:rPr>
          <w:rFonts w:ascii="Times New Roman" w:hAnsi="Times New Roman" w:cs="Times New Roman"/>
          <w:lang w:val="en-US"/>
        </w:rPr>
        <w:t xml:space="preserve"> &amp; </w:t>
      </w:r>
      <w:proofErr w:type="spellStart"/>
      <w:r w:rsidRPr="00F12005">
        <w:rPr>
          <w:rFonts w:ascii="Times New Roman" w:hAnsi="Times New Roman" w:cs="Times New Roman"/>
          <w:lang w:val="en-US"/>
        </w:rPr>
        <w:t>Novitiyas</w:t>
      </w:r>
      <w:proofErr w:type="spellEnd"/>
      <w:r w:rsidRPr="00F12005">
        <w:rPr>
          <w:rFonts w:ascii="Times New Roman" w:hAnsi="Times New Roman" w:cs="Times New Roman"/>
          <w:lang w:val="en-US"/>
        </w:rPr>
        <w:t xml:space="preserve"> (2022)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efektif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penderita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Electrotherapy</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terdiri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i/>
          <w:iCs/>
          <w:lang w:val="en-US"/>
        </w:rPr>
        <w:t>Transcutaneus</w:t>
      </w:r>
      <w:proofErr w:type="spellEnd"/>
      <w:r w:rsidRPr="00F12005">
        <w:rPr>
          <w:rFonts w:ascii="Times New Roman" w:hAnsi="Times New Roman" w:cs="Times New Roman"/>
          <w:i/>
          <w:iCs/>
          <w:lang w:val="en-US"/>
        </w:rPr>
        <w:t xml:space="preserve"> Electrical Nerve Stimulation</w:t>
      </w:r>
      <w:r w:rsidRPr="00F12005">
        <w:rPr>
          <w:rFonts w:ascii="Times New Roman" w:hAnsi="Times New Roman" w:cs="Times New Roman"/>
          <w:lang w:val="en-US"/>
        </w:rPr>
        <w:t xml:space="preserve"> (TENS), </w:t>
      </w:r>
      <w:r w:rsidRPr="00F12005">
        <w:rPr>
          <w:rFonts w:ascii="Times New Roman" w:hAnsi="Times New Roman" w:cs="Times New Roman"/>
          <w:i/>
          <w:iCs/>
          <w:lang w:val="en-US"/>
        </w:rPr>
        <w:t xml:space="preserve">Ultrasound </w:t>
      </w:r>
      <w:r w:rsidRPr="00F12005">
        <w:rPr>
          <w:rFonts w:ascii="Times New Roman" w:hAnsi="Times New Roman" w:cs="Times New Roman"/>
          <w:lang w:val="en-US"/>
        </w:rPr>
        <w:t xml:space="preserve">(US), Dan </w:t>
      </w:r>
      <w:proofErr w:type="spellStart"/>
      <w:r w:rsidRPr="00F12005">
        <w:rPr>
          <w:rFonts w:ascii="Times New Roman" w:hAnsi="Times New Roman" w:cs="Times New Roman"/>
          <w:i/>
          <w:iCs/>
          <w:lang w:val="en-US"/>
        </w:rPr>
        <w:t>Infra Red</w:t>
      </w:r>
      <w:proofErr w:type="spellEnd"/>
      <w:r w:rsidRPr="00F12005">
        <w:rPr>
          <w:rFonts w:ascii="Times New Roman" w:hAnsi="Times New Roman" w:cs="Times New Roman"/>
          <w:lang w:val="en-US"/>
        </w:rPr>
        <w:t xml:space="preserve"> (IR).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TENS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menghambat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aktivitas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reseptor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(nociceptor)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mencegah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impuls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dihantarkan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tingkat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tinggi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susunan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pusat</w:t>
      </w:r>
      <w:proofErr w:type="spellEnd"/>
      <w:r w:rsidRPr="00F12005">
        <w:rPr>
          <w:rFonts w:ascii="Times New Roman" w:hAnsi="Times New Roman" w:cs="Times New Roman"/>
          <w:lang w:val="en-US"/>
        </w:rPr>
        <w:t>.</w:t>
      </w:r>
      <w:r w:rsidRPr="00F12005">
        <w:rPr>
          <w:rFonts w:ascii="Times New Roman" w:hAnsi="Times New Roman" w:cs="Times New Roman"/>
          <w:lang w:val="id"/>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TENS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membuat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serabut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berdiameter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besar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diaktivasi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serta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mengaktivasi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sel-sel</w:t>
      </w:r>
      <w:proofErr w:type="spellEnd"/>
      <w:r w:rsidRPr="00F12005">
        <w:rPr>
          <w:rFonts w:ascii="Times New Roman" w:hAnsi="Times New Roman" w:cs="Times New Roman"/>
          <w:lang w:val="en-US"/>
        </w:rPr>
        <w:t xml:space="preserve"> interneuron di </w:t>
      </w:r>
      <w:proofErr w:type="spellStart"/>
      <w:r w:rsidRPr="00F12005">
        <w:rPr>
          <w:rFonts w:ascii="Times New Roman" w:hAnsi="Times New Roman" w:cs="Times New Roman"/>
          <w:lang w:val="en-US"/>
        </w:rPr>
        <w:t>substansia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gelatinosa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susunan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berdiameter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kecil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terhalang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menyampaikan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rangsang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pusat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menutup</w:t>
      </w:r>
      <w:proofErr w:type="spellEnd"/>
      <w:r w:rsidRPr="00F12005">
        <w:rPr>
          <w:rFonts w:ascii="Times New Roman" w:hAnsi="Times New Roman" w:cs="Times New Roman"/>
          <w:lang w:val="en-US"/>
        </w:rPr>
        <w:t xml:space="preserve"> spinal gate.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menutupnya</w:t>
      </w:r>
      <w:proofErr w:type="spellEnd"/>
      <w:r w:rsidRPr="00F12005">
        <w:rPr>
          <w:rFonts w:ascii="Times New Roman" w:hAnsi="Times New Roman" w:cs="Times New Roman"/>
          <w:lang w:val="en-US"/>
        </w:rPr>
        <w:t xml:space="preserve"> spinal gate </w:t>
      </w:r>
      <w:proofErr w:type="spellStart"/>
      <w:r w:rsidRPr="00F12005">
        <w:rPr>
          <w:rFonts w:ascii="Times New Roman" w:hAnsi="Times New Roman" w:cs="Times New Roman"/>
          <w:lang w:val="en-US"/>
        </w:rPr>
        <w:t>maka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informasi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terputus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Purwatini</w:t>
      </w:r>
      <w:proofErr w:type="spellEnd"/>
      <w:r w:rsidRPr="00F12005">
        <w:rPr>
          <w:rFonts w:ascii="Times New Roman" w:hAnsi="Times New Roman" w:cs="Times New Roman"/>
          <w:lang w:val="en-US"/>
        </w:rPr>
        <w:t xml:space="preserve"> &amp; </w:t>
      </w:r>
      <w:proofErr w:type="spellStart"/>
      <w:r w:rsidRPr="00F12005">
        <w:rPr>
          <w:rFonts w:ascii="Times New Roman" w:hAnsi="Times New Roman" w:cs="Times New Roman"/>
          <w:lang w:val="en-US"/>
        </w:rPr>
        <w:t>Intan</w:t>
      </w:r>
      <w:proofErr w:type="spellEnd"/>
      <w:r w:rsidRPr="00F12005">
        <w:rPr>
          <w:rFonts w:ascii="Times New Roman" w:hAnsi="Times New Roman" w:cs="Times New Roman"/>
          <w:lang w:val="en-US"/>
        </w:rPr>
        <w:t xml:space="preserve"> (2022)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i/>
          <w:iCs/>
          <w:lang w:val="en-US"/>
        </w:rPr>
        <w:t>Ulrasound</w:t>
      </w:r>
      <w:proofErr w:type="spellEnd"/>
      <w:r w:rsidRPr="00F12005">
        <w:rPr>
          <w:rFonts w:ascii="Times New Roman" w:hAnsi="Times New Roman" w:cs="Times New Roman"/>
          <w:lang w:val="en-US"/>
        </w:rPr>
        <w:t xml:space="preserve"> (US)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fungsi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jangka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pendek</w:t>
      </w:r>
      <w:proofErr w:type="spellEnd"/>
      <w:r w:rsidRPr="00F12005">
        <w:rPr>
          <w:rFonts w:ascii="Times New Roman" w:hAnsi="Times New Roman" w:cs="Times New Roman"/>
          <w:lang w:val="en-US"/>
        </w:rPr>
        <w:t xml:space="preserve">. US </w:t>
      </w:r>
      <w:proofErr w:type="spellStart"/>
      <w:r w:rsidRPr="00F12005">
        <w:rPr>
          <w:rFonts w:ascii="Times New Roman" w:hAnsi="Times New Roman" w:cs="Times New Roman"/>
          <w:lang w:val="en-US"/>
        </w:rPr>
        <w:t>dikenal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memodulasi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difusi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seluler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sintesis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kolagen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regulasi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matriks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ekstraseluler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pencegahan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adhesi</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percepatan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penyembuhan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melalui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non-thermal.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US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memberikan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keuntungan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dlaam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jangka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pendek</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bertahan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jangka</w:t>
      </w:r>
      <w:proofErr w:type="spellEnd"/>
      <w:r w:rsidRPr="00F12005">
        <w:rPr>
          <w:rFonts w:ascii="Times New Roman" w:hAnsi="Times New Roman" w:cs="Times New Roman"/>
          <w:lang w:val="en-US"/>
        </w:rPr>
        <w:t xml:space="preserve"> Panjang. </w:t>
      </w:r>
      <w:proofErr w:type="spellStart"/>
      <w:r w:rsidRPr="00F12005">
        <w:rPr>
          <w:rFonts w:ascii="Times New Roman" w:hAnsi="Times New Roman" w:cs="Times New Roman"/>
          <w:lang w:val="en-US"/>
        </w:rPr>
        <w:t>Selain</w:t>
      </w:r>
      <w:proofErr w:type="spellEnd"/>
      <w:r w:rsidRPr="00F12005">
        <w:rPr>
          <w:rFonts w:ascii="Times New Roman" w:hAnsi="Times New Roman" w:cs="Times New Roman"/>
          <w:lang w:val="en-US"/>
        </w:rPr>
        <w:t xml:space="preserve"> TENS dan US, </w:t>
      </w:r>
      <w:proofErr w:type="spellStart"/>
      <w:r w:rsidRPr="00F12005">
        <w:rPr>
          <w:rFonts w:ascii="Times New Roman" w:hAnsi="Times New Roman" w:cs="Times New Roman"/>
          <w:lang w:val="en-US"/>
        </w:rPr>
        <w:t>I</w:t>
      </w:r>
      <w:r w:rsidRPr="00F12005">
        <w:rPr>
          <w:rFonts w:ascii="Times New Roman" w:hAnsi="Times New Roman" w:cs="Times New Roman"/>
          <w:i/>
          <w:iCs/>
          <w:lang w:val="en-US"/>
        </w:rPr>
        <w:t>nfra Red</w:t>
      </w:r>
      <w:proofErr w:type="spellEnd"/>
      <w:r w:rsidRPr="00F12005">
        <w:rPr>
          <w:rFonts w:ascii="Times New Roman" w:hAnsi="Times New Roman" w:cs="Times New Roman"/>
          <w:i/>
          <w:iCs/>
          <w:lang w:val="en-US"/>
        </w:rPr>
        <w:t xml:space="preserve"> </w:t>
      </w:r>
      <w:r w:rsidRPr="00F12005">
        <w:rPr>
          <w:rFonts w:ascii="Times New Roman" w:hAnsi="Times New Roman" w:cs="Times New Roman"/>
          <w:lang w:val="en-US"/>
        </w:rPr>
        <w:t xml:space="preserve">(IR) juga </w:t>
      </w:r>
      <w:proofErr w:type="spellStart"/>
      <w:r w:rsidRPr="00F12005">
        <w:rPr>
          <w:rFonts w:ascii="Times New Roman" w:hAnsi="Times New Roman" w:cs="Times New Roman"/>
          <w:lang w:val="en-US"/>
        </w:rPr>
        <w:t>merupakan</w:t>
      </w:r>
      <w:proofErr w:type="spellEnd"/>
      <w:r w:rsidRPr="00F12005">
        <w:rPr>
          <w:rFonts w:ascii="Times New Roman" w:hAnsi="Times New Roman" w:cs="Times New Roman"/>
          <w:lang w:val="en-US"/>
        </w:rPr>
        <w:t xml:space="preserve"> salah </w:t>
      </w:r>
      <w:proofErr w:type="spellStart"/>
      <w:r w:rsidRPr="00F12005">
        <w:rPr>
          <w:rFonts w:ascii="Times New Roman" w:hAnsi="Times New Roman" w:cs="Times New Roman"/>
          <w:lang w:val="en-US"/>
        </w:rPr>
        <w:t>satu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modalitas</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digunakan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program </w:t>
      </w:r>
      <w:proofErr w:type="spellStart"/>
      <w:r w:rsidRPr="00F12005">
        <w:rPr>
          <w:rFonts w:ascii="Times New Roman" w:hAnsi="Times New Roman" w:cs="Times New Roman"/>
          <w:lang w:val="en-US"/>
        </w:rPr>
        <w:t>rehabilitasi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fisioterpi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khususnya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dalam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pengurangan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Pernyataan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Setyawan</w:t>
      </w:r>
      <w:proofErr w:type="spellEnd"/>
      <w:r w:rsidRPr="00F12005">
        <w:rPr>
          <w:rFonts w:ascii="Times New Roman" w:hAnsi="Times New Roman" w:cs="Times New Roman"/>
          <w:lang w:val="en-US"/>
        </w:rPr>
        <w:t xml:space="preserve"> (2019) yang </w:t>
      </w:r>
      <w:proofErr w:type="spellStart"/>
      <w:r w:rsidRPr="00F12005">
        <w:rPr>
          <w:rFonts w:ascii="Times New Roman" w:hAnsi="Times New Roman" w:cs="Times New Roman"/>
          <w:lang w:val="en-US"/>
        </w:rPr>
        <w:t>menyatakan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Sinar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hangat</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ditimbulkan</w:t>
      </w:r>
      <w:proofErr w:type="spellEnd"/>
      <w:r w:rsidRPr="00F12005">
        <w:rPr>
          <w:rFonts w:ascii="Times New Roman" w:hAnsi="Times New Roman" w:cs="Times New Roman"/>
          <w:lang w:val="en-US"/>
        </w:rPr>
        <w:t xml:space="preserve"> IR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vasodilatasi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superfisial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memperlancarkan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metabolisme</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relaks</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ujung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sensorik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terapeutiknya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yaitu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w:t>
      </w:r>
    </w:p>
    <w:p w14:paraId="326A0186"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Tindakan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i/>
          <w:iCs/>
          <w:lang w:val="en-US"/>
        </w:rPr>
        <w:t xml:space="preserve"> isometric exercise </w:t>
      </w:r>
      <w:proofErr w:type="spellStart"/>
      <w:r w:rsidRPr="00F12005">
        <w:rPr>
          <w:rFonts w:ascii="Times New Roman" w:hAnsi="Times New Roman" w:cs="Times New Roman"/>
          <w:lang w:val="en-US"/>
        </w:rPr>
        <w:t>diberikan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penguatan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dilakukan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saat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berkontraksi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tanpa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perubahan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panjang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tanpa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menghasilkan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tegangan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besar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ketika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melakukan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kontraksi</w:t>
      </w:r>
      <w:proofErr w:type="spellEnd"/>
      <w:r w:rsidRPr="00F12005">
        <w:rPr>
          <w:rFonts w:ascii="Times New Roman" w:hAnsi="Times New Roman" w:cs="Times New Roman"/>
          <w:lang w:val="en-US"/>
        </w:rPr>
        <w:t xml:space="preserve"> isometric </w:t>
      </w:r>
      <w:proofErr w:type="spellStart"/>
      <w:r w:rsidRPr="00F12005">
        <w:rPr>
          <w:rFonts w:ascii="Times New Roman" w:hAnsi="Times New Roman" w:cs="Times New Roman"/>
          <w:lang w:val="en-US"/>
        </w:rPr>
        <w:t>maksimal</w:t>
      </w:r>
      <w:proofErr w:type="spellEnd"/>
      <w:r w:rsidRPr="00F12005">
        <w:rPr>
          <w:rFonts w:ascii="Times New Roman" w:hAnsi="Times New Roman" w:cs="Times New Roman"/>
          <w:lang w:val="en-US"/>
        </w:rPr>
        <w:t xml:space="preserve">. Karena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kekuatan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sesuai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diberikan</w:t>
      </w:r>
      <w:proofErr w:type="spellEnd"/>
      <w:r w:rsidRPr="00F12005">
        <w:rPr>
          <w:rFonts w:ascii="Times New Roman" w:hAnsi="Times New Roman" w:cs="Times New Roman"/>
          <w:lang w:val="en-US"/>
        </w:rPr>
        <w:t xml:space="preserve"> juga </w:t>
      </w:r>
      <w:proofErr w:type="spellStart"/>
      <w:r w:rsidRPr="00F12005">
        <w:rPr>
          <w:rFonts w:ascii="Times New Roman" w:hAnsi="Times New Roman" w:cs="Times New Roman"/>
          <w:lang w:val="en-US"/>
        </w:rPr>
        <w:t>dibentuk</w:t>
      </w:r>
      <w:proofErr w:type="spellEnd"/>
      <w:r w:rsidRPr="00F12005">
        <w:rPr>
          <w:rFonts w:ascii="Times New Roman" w:hAnsi="Times New Roman" w:cs="Times New Roman"/>
          <w:lang w:val="en-US"/>
        </w:rPr>
        <w:t xml:space="preserve"> oleh </w:t>
      </w:r>
      <w:proofErr w:type="spellStart"/>
      <w:r w:rsidRPr="00F12005">
        <w:rPr>
          <w:rFonts w:ascii="Times New Roman" w:hAnsi="Times New Roman" w:cs="Times New Roman"/>
          <w:lang w:val="en-US"/>
        </w:rPr>
        <w:t>panjang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latihan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penderita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osteoarthritis</w:t>
      </w:r>
      <w:r w:rsidRPr="00F12005">
        <w:rPr>
          <w:rFonts w:ascii="Times New Roman" w:hAnsi="Times New Roman" w:cs="Times New Roman"/>
          <w:lang w:val="en-US"/>
        </w:rPr>
        <w:t xml:space="preserve"> knee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cenderung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membatasi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gerakan-gerakan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tungkai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menghindari</w:t>
      </w:r>
      <w:proofErr w:type="spellEnd"/>
      <w:r w:rsidRPr="00F12005">
        <w:rPr>
          <w:rFonts w:ascii="Times New Roman" w:hAnsi="Times New Roman" w:cs="Times New Roman"/>
          <w:lang w:val="en-US"/>
        </w:rPr>
        <w:t xml:space="preserve"> rasa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dan rasa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nyaman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dirasakan</w:t>
      </w:r>
      <w:proofErr w:type="spellEnd"/>
      <w:r w:rsidRPr="00F12005">
        <w:rPr>
          <w:rFonts w:ascii="Times New Roman" w:hAnsi="Times New Roman" w:cs="Times New Roman"/>
          <w:lang w:val="en-US"/>
        </w:rPr>
        <w:t xml:space="preserve"> (giving way). </w:t>
      </w:r>
      <w:proofErr w:type="spellStart"/>
      <w:r w:rsidRPr="00F12005">
        <w:rPr>
          <w:rFonts w:ascii="Times New Roman" w:hAnsi="Times New Roman" w:cs="Times New Roman"/>
          <w:lang w:val="en-US"/>
        </w:rPr>
        <w:t>Namun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cenderung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memperburuk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keadaan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seperti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gejala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berupa</w:t>
      </w:r>
      <w:proofErr w:type="spellEnd"/>
      <w:r w:rsidRPr="00F12005">
        <w:rPr>
          <w:rFonts w:ascii="Times New Roman" w:hAnsi="Times New Roman" w:cs="Times New Roman"/>
          <w:lang w:val="en-US"/>
        </w:rPr>
        <w:t xml:space="preserve"> muscle wasting </w:t>
      </w:r>
      <w:proofErr w:type="spellStart"/>
      <w:r w:rsidRPr="00F12005">
        <w:rPr>
          <w:rFonts w:ascii="Times New Roman" w:hAnsi="Times New Roman" w:cs="Times New Roman"/>
          <w:lang w:val="en-US"/>
        </w:rPr>
        <w:t>atau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atrofi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disekitar</w:t>
      </w:r>
      <w:proofErr w:type="spellEnd"/>
      <w:r w:rsidRPr="00F12005">
        <w:rPr>
          <w:rFonts w:ascii="Times New Roman" w:hAnsi="Times New Roman" w:cs="Times New Roman"/>
          <w:lang w:val="en-US"/>
        </w:rPr>
        <w:t xml:space="preserve"> knee (Martha, 2018). </w:t>
      </w:r>
    </w:p>
    <w:p w14:paraId="33F11078" w14:textId="4AA00231" w:rsidR="000D34F0" w:rsidRDefault="00F12005" w:rsidP="000D34F0">
      <w:pPr>
        <w:spacing w:after="0" w:line="240" w:lineRule="auto"/>
        <w:ind w:firstLine="284"/>
        <w:jc w:val="both"/>
        <w:rPr>
          <w:rFonts w:ascii="Times New Roman" w:hAnsi="Times New Roman" w:cs="Times New Roman"/>
          <w:lang w:val="en-US"/>
        </w:rPr>
      </w:pPr>
      <w:r w:rsidRPr="00F12005">
        <w:rPr>
          <w:rFonts w:ascii="Times New Roman" w:hAnsi="Times New Roman" w:cs="Times New Roman"/>
          <w:lang w:val="en-US"/>
        </w:rPr>
        <w:t xml:space="preserve">Tindakan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menghasilkan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tegangan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besar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ketika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melakukan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kontraksi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isometrik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maksimal</w:t>
      </w:r>
      <w:proofErr w:type="spellEnd"/>
      <w:r w:rsidRPr="00F12005">
        <w:rPr>
          <w:rFonts w:ascii="Times New Roman" w:hAnsi="Times New Roman" w:cs="Times New Roman"/>
          <w:lang w:val="en-US"/>
        </w:rPr>
        <w:t xml:space="preserve">. Karena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maka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mempermudah</w:t>
      </w:r>
      <w:proofErr w:type="spellEnd"/>
      <w:r w:rsidRPr="00F12005">
        <w:rPr>
          <w:rFonts w:ascii="Times New Roman" w:hAnsi="Times New Roman" w:cs="Times New Roman"/>
          <w:lang w:val="en-US"/>
        </w:rPr>
        <w:t xml:space="preserve"> pumping action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metabolisme</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sirkulasi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lokal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berlangsung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lastRenderedPageBreak/>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Sisa-sisa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metabolisme</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melalui</w:t>
      </w:r>
      <w:proofErr w:type="spellEnd"/>
      <w:r w:rsidRPr="00F12005">
        <w:rPr>
          <w:rFonts w:ascii="Times New Roman" w:hAnsi="Times New Roman" w:cs="Times New Roman"/>
          <w:lang w:val="en-US"/>
        </w:rPr>
        <w:t xml:space="preserve"> proses </w:t>
      </w:r>
      <w:proofErr w:type="spellStart"/>
      <w:r w:rsidRPr="00F12005">
        <w:rPr>
          <w:rFonts w:ascii="Times New Roman" w:hAnsi="Times New Roman" w:cs="Times New Roman"/>
          <w:lang w:val="en-US"/>
        </w:rPr>
        <w:t>inflamasi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lancar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rasa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berkurang</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kekuatan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sesuai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diberikan</w:t>
      </w:r>
      <w:proofErr w:type="spellEnd"/>
      <w:r w:rsidRPr="00F12005">
        <w:rPr>
          <w:rFonts w:ascii="Times New Roman" w:hAnsi="Times New Roman" w:cs="Times New Roman"/>
          <w:lang w:val="en-US"/>
        </w:rPr>
        <w:t xml:space="preserve"> juga </w:t>
      </w:r>
      <w:proofErr w:type="spellStart"/>
      <w:r w:rsidRPr="00F12005">
        <w:rPr>
          <w:rFonts w:ascii="Times New Roman" w:hAnsi="Times New Roman" w:cs="Times New Roman"/>
          <w:lang w:val="en-US"/>
        </w:rPr>
        <w:t>dibentuk</w:t>
      </w:r>
      <w:proofErr w:type="spellEnd"/>
      <w:r w:rsidRPr="00F12005">
        <w:rPr>
          <w:rFonts w:ascii="Times New Roman" w:hAnsi="Times New Roman" w:cs="Times New Roman"/>
          <w:lang w:val="en-US"/>
        </w:rPr>
        <w:t xml:space="preserve"> oleh </w:t>
      </w:r>
      <w:proofErr w:type="spellStart"/>
      <w:r w:rsidRPr="00F12005">
        <w:rPr>
          <w:rFonts w:ascii="Times New Roman" w:hAnsi="Times New Roman" w:cs="Times New Roman"/>
          <w:lang w:val="en-US"/>
        </w:rPr>
        <w:t>panjang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latihan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disimpulkan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signifikan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terhadap</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intensitas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Asriyanah</w:t>
      </w:r>
      <w:proofErr w:type="spellEnd"/>
      <w:r w:rsidRPr="00F12005">
        <w:rPr>
          <w:rFonts w:ascii="Times New Roman" w:hAnsi="Times New Roman" w:cs="Times New Roman"/>
          <w:lang w:val="en-US"/>
        </w:rPr>
        <w:t>, 2022).</w:t>
      </w:r>
    </w:p>
    <w:p w14:paraId="7780E412" w14:textId="77777777" w:rsidR="000D34F0" w:rsidRPr="00F12005" w:rsidRDefault="000D34F0" w:rsidP="000D34F0">
      <w:pPr>
        <w:spacing w:after="0" w:line="240" w:lineRule="auto"/>
        <w:ind w:firstLine="284"/>
        <w:jc w:val="both"/>
        <w:rPr>
          <w:rFonts w:ascii="Times New Roman" w:hAnsi="Times New Roman" w:cs="Times New Roman"/>
          <w:lang w:val="en-US"/>
        </w:rPr>
      </w:pPr>
    </w:p>
    <w:p w14:paraId="7023C1D5" w14:textId="77777777" w:rsidR="00F12005" w:rsidRPr="00F12005" w:rsidRDefault="00F12005" w:rsidP="000D34F0">
      <w:pPr>
        <w:spacing w:after="0" w:line="240" w:lineRule="auto"/>
        <w:jc w:val="both"/>
        <w:rPr>
          <w:rFonts w:ascii="Times New Roman" w:hAnsi="Times New Roman" w:cs="Times New Roman"/>
          <w:b/>
          <w:bCs/>
          <w:lang w:val="en-US"/>
        </w:rPr>
      </w:pPr>
      <w:bookmarkStart w:id="6" w:name="_Toc115172066"/>
      <w:r w:rsidRPr="00F12005">
        <w:rPr>
          <w:rFonts w:ascii="Times New Roman" w:hAnsi="Times New Roman" w:cs="Times New Roman"/>
          <w:b/>
          <w:bCs/>
          <w:lang w:val="en-US"/>
        </w:rPr>
        <w:t xml:space="preserve">Uji Beda </w:t>
      </w:r>
      <w:proofErr w:type="spellStart"/>
      <w:r w:rsidRPr="00F12005">
        <w:rPr>
          <w:rFonts w:ascii="Times New Roman" w:hAnsi="Times New Roman" w:cs="Times New Roman"/>
          <w:b/>
          <w:bCs/>
          <w:lang w:val="en-US"/>
        </w:rPr>
        <w:t>Pengaruh</w:t>
      </w:r>
      <w:proofErr w:type="spellEnd"/>
      <w:r w:rsidRPr="00F12005">
        <w:rPr>
          <w:rFonts w:ascii="Times New Roman" w:hAnsi="Times New Roman" w:cs="Times New Roman"/>
          <w:b/>
          <w:bCs/>
          <w:lang w:val="en-US"/>
        </w:rPr>
        <w:t xml:space="preserve"> </w:t>
      </w:r>
      <w:proofErr w:type="spellStart"/>
      <w:r w:rsidRPr="00F12005">
        <w:rPr>
          <w:rFonts w:ascii="Times New Roman" w:hAnsi="Times New Roman" w:cs="Times New Roman"/>
          <w:b/>
          <w:bCs/>
          <w:lang w:val="en-US"/>
        </w:rPr>
        <w:t>Dengan</w:t>
      </w:r>
      <w:proofErr w:type="spellEnd"/>
      <w:r w:rsidRPr="00F12005">
        <w:rPr>
          <w:rFonts w:ascii="Times New Roman" w:hAnsi="Times New Roman" w:cs="Times New Roman"/>
          <w:b/>
          <w:bCs/>
          <w:lang w:val="en-US"/>
        </w:rPr>
        <w:t xml:space="preserve"> Uji </w:t>
      </w:r>
      <w:r w:rsidRPr="00F12005">
        <w:rPr>
          <w:rFonts w:ascii="Times New Roman" w:hAnsi="Times New Roman" w:cs="Times New Roman"/>
          <w:b/>
          <w:bCs/>
          <w:i/>
          <w:iCs/>
          <w:lang w:val="en-US"/>
        </w:rPr>
        <w:t>Mann Whitney</w:t>
      </w:r>
      <w:bookmarkEnd w:id="6"/>
      <w:r w:rsidRPr="00F12005">
        <w:rPr>
          <w:rFonts w:ascii="Times New Roman" w:hAnsi="Times New Roman" w:cs="Times New Roman"/>
          <w:b/>
          <w:bCs/>
          <w:lang w:val="en-US"/>
        </w:rPr>
        <w:t xml:space="preserve"> </w:t>
      </w:r>
    </w:p>
    <w:p w14:paraId="26CFEFB5" w14:textId="77777777" w:rsidR="00F12005" w:rsidRPr="00F12005" w:rsidRDefault="00F12005" w:rsidP="000D34F0">
      <w:pPr>
        <w:spacing w:after="0" w:line="240" w:lineRule="auto"/>
        <w:ind w:firstLine="284"/>
        <w:jc w:val="both"/>
        <w:rPr>
          <w:rFonts w:ascii="Times New Roman" w:hAnsi="Times New Roman" w:cs="Times New Roman"/>
          <w:b/>
          <w:bCs/>
          <w:lang w:val="en-US"/>
        </w:rPr>
      </w:pP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uji </w:t>
      </w:r>
      <w:proofErr w:type="spellStart"/>
      <w:r w:rsidRPr="00F12005">
        <w:rPr>
          <w:rFonts w:ascii="Times New Roman" w:hAnsi="Times New Roman" w:cs="Times New Roman"/>
          <w:lang w:val="en-US"/>
        </w:rPr>
        <w:t>beda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pengaruh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Uji </w:t>
      </w:r>
      <w:r w:rsidRPr="00F12005">
        <w:rPr>
          <w:rFonts w:ascii="Times New Roman" w:hAnsi="Times New Roman" w:cs="Times New Roman"/>
          <w:i/>
          <w:iCs/>
          <w:lang w:val="en-US"/>
        </w:rPr>
        <w:t xml:space="preserve">Mann Whitney </w:t>
      </w:r>
      <w:proofErr w:type="spellStart"/>
      <w:r w:rsidRPr="00F12005">
        <w:rPr>
          <w:rFonts w:ascii="Times New Roman" w:hAnsi="Times New Roman" w:cs="Times New Roman"/>
          <w:lang w:val="en-US"/>
        </w:rPr>
        <w:t>menunjukkan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sebelum</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setelah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dan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nilai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signifikan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sebesar</w:t>
      </w:r>
      <w:proofErr w:type="spellEnd"/>
      <w:r w:rsidRPr="00F12005">
        <w:rPr>
          <w:rFonts w:ascii="Times New Roman" w:hAnsi="Times New Roman" w:cs="Times New Roman"/>
          <w:lang w:val="en-US"/>
        </w:rPr>
        <w:t xml:space="preserve"> 0.149 (p&gt;0.05)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demikian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ditarik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kesimpulan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Ho </w:t>
      </w:r>
      <w:proofErr w:type="spellStart"/>
      <w:r w:rsidRPr="00F12005">
        <w:rPr>
          <w:rFonts w:ascii="Times New Roman" w:hAnsi="Times New Roman" w:cs="Times New Roman"/>
          <w:lang w:val="en-US"/>
        </w:rPr>
        <w:t>diterima</w:t>
      </w:r>
      <w:proofErr w:type="spellEnd"/>
      <w:r w:rsidRPr="00F12005">
        <w:rPr>
          <w:rFonts w:ascii="Times New Roman" w:hAnsi="Times New Roman" w:cs="Times New Roman"/>
          <w:lang w:val="en-US"/>
        </w:rPr>
        <w:t xml:space="preserve"> dan Ha </w:t>
      </w:r>
      <w:proofErr w:type="spellStart"/>
      <w:r w:rsidRPr="00F12005">
        <w:rPr>
          <w:rFonts w:ascii="Times New Roman" w:hAnsi="Times New Roman" w:cs="Times New Roman"/>
          <w:lang w:val="en-US"/>
        </w:rPr>
        <w:t>ditolak</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artinya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perbedaan</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signifikan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antara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kedua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Meskipun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sama-sama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berpengaruh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antara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dan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namun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perlakuan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sedikit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berpengaruh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r w:rsidRPr="00F12005">
        <w:rPr>
          <w:rFonts w:ascii="Times New Roman" w:hAnsi="Times New Roman" w:cs="Times New Roman"/>
          <w:lang w:val="en-US"/>
        </w:rPr>
        <w:t xml:space="preserve">Hal </w:t>
      </w:r>
      <w:proofErr w:type="spellStart"/>
      <w:r w:rsidRPr="00F12005">
        <w:rPr>
          <w:rFonts w:ascii="Times New Roman" w:hAnsi="Times New Roman" w:cs="Times New Roman"/>
          <w:lang w:val="en-US"/>
        </w:rPr>
        <w:t>itu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berdasarkan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hasil</w:t>
      </w:r>
      <w:proofErr w:type="spellEnd"/>
      <w:r w:rsidRPr="00F12005">
        <w:rPr>
          <w:rFonts w:ascii="Times New Roman" w:hAnsi="Times New Roman" w:cs="Times New Roman"/>
          <w:lang w:val="en-US"/>
        </w:rPr>
        <w:t xml:space="preserve"> pada mean rank Uji </w:t>
      </w:r>
      <w:r w:rsidRPr="00F12005">
        <w:rPr>
          <w:rFonts w:ascii="Times New Roman" w:hAnsi="Times New Roman" w:cs="Times New Roman"/>
          <w:i/>
          <w:iCs/>
          <w:lang w:val="en-US"/>
        </w:rPr>
        <w:t>Mann Whitney</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dimana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memiliki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nilai</w:t>
      </w:r>
      <w:proofErr w:type="spellEnd"/>
      <w:r w:rsidRPr="00F12005">
        <w:rPr>
          <w:rFonts w:ascii="Times New Roman" w:hAnsi="Times New Roman" w:cs="Times New Roman"/>
          <w:lang w:val="en-US"/>
        </w:rPr>
        <w:t xml:space="preserve"> mean rank 13.47, </w:t>
      </w:r>
      <w:proofErr w:type="spellStart"/>
      <w:r w:rsidRPr="00F12005">
        <w:rPr>
          <w:rFonts w:ascii="Times New Roman" w:hAnsi="Times New Roman" w:cs="Times New Roman"/>
          <w:lang w:val="en-US"/>
        </w:rPr>
        <w:t>sedangkan</w:t>
      </w:r>
      <w:proofErr w:type="spellEnd"/>
      <w:r w:rsidRPr="00F12005">
        <w:rPr>
          <w:rFonts w:ascii="Times New Roman" w:hAnsi="Times New Roman" w:cs="Times New Roman"/>
          <w:lang w:val="en-US"/>
        </w:rPr>
        <w:t xml:space="preserve"> pada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memiliki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nilai</w:t>
      </w:r>
      <w:proofErr w:type="spellEnd"/>
      <w:r w:rsidRPr="00F12005">
        <w:rPr>
          <w:rFonts w:ascii="Times New Roman" w:hAnsi="Times New Roman" w:cs="Times New Roman"/>
          <w:lang w:val="en-US"/>
        </w:rPr>
        <w:t xml:space="preserve"> mean rank 17.53 yang </w:t>
      </w:r>
      <w:proofErr w:type="spellStart"/>
      <w:r w:rsidRPr="00F12005">
        <w:rPr>
          <w:rFonts w:ascii="Times New Roman" w:hAnsi="Times New Roman" w:cs="Times New Roman"/>
          <w:lang w:val="en-US"/>
        </w:rPr>
        <w:t>artinya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bahwa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efektif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menurunkan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w:t>
      </w:r>
    </w:p>
    <w:p w14:paraId="122BB8D1" w14:textId="77777777" w:rsidR="00F12005" w:rsidRPr="00F12005" w:rsidRDefault="00F12005" w:rsidP="000D34F0">
      <w:pPr>
        <w:spacing w:after="0" w:line="240" w:lineRule="auto"/>
        <w:ind w:firstLine="284"/>
        <w:jc w:val="both"/>
        <w:rPr>
          <w:rFonts w:ascii="Times New Roman" w:hAnsi="Times New Roman" w:cs="Times New Roman"/>
          <w:lang w:val="en-US"/>
        </w:rPr>
      </w:pPr>
      <w:r w:rsidRPr="00F12005">
        <w:rPr>
          <w:rFonts w:ascii="Times New Roman" w:hAnsi="Times New Roman" w:cs="Times New Roman"/>
          <w:lang w:val="en-US"/>
        </w:rPr>
        <w:t xml:space="preserve">Pada </w:t>
      </w:r>
      <w:proofErr w:type="spellStart"/>
      <w:r w:rsidRPr="00F12005">
        <w:rPr>
          <w:rFonts w:ascii="Times New Roman" w:hAnsi="Times New Roman" w:cs="Times New Roman"/>
          <w:lang w:val="en-US"/>
        </w:rPr>
        <w:t>kelompok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electrotherapy </w:t>
      </w:r>
      <w:proofErr w:type="spellStart"/>
      <w:r w:rsidRPr="00F12005">
        <w:rPr>
          <w:rFonts w:ascii="Times New Roman" w:hAnsi="Times New Roman" w:cs="Times New Roman"/>
          <w:lang w:val="en-US"/>
        </w:rPr>
        <w:t>ditambah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lebih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efektif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menurunkan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dikarenakan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menurut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penelitian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Munzirin</w:t>
      </w:r>
      <w:proofErr w:type="spellEnd"/>
      <w:r w:rsidRPr="00F12005">
        <w:rPr>
          <w:rFonts w:ascii="Times New Roman" w:hAnsi="Times New Roman" w:cs="Times New Roman"/>
          <w:lang w:val="en-US"/>
        </w:rPr>
        <w:t xml:space="preserve">, 2020), TENS, US, dan IR </w:t>
      </w:r>
      <w:proofErr w:type="spellStart"/>
      <w:r w:rsidRPr="00F12005">
        <w:rPr>
          <w:rFonts w:ascii="Times New Roman" w:hAnsi="Times New Roman" w:cs="Times New Roman"/>
          <w:lang w:val="en-US"/>
        </w:rPr>
        <w:t>membantu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mencegah</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menanganani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permasalahan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berupa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sedangkan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dapat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kekuatahn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odema</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mengembalikan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aktivitas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fungsional</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pasien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seoktimal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mungkin</w:t>
      </w:r>
      <w:proofErr w:type="spellEnd"/>
      <w:r w:rsidRPr="00F12005">
        <w:rPr>
          <w:rFonts w:ascii="Times New Roman" w:hAnsi="Times New Roman" w:cs="Times New Roman"/>
          <w:lang w:val="en-US"/>
        </w:rPr>
        <w:t>.</w:t>
      </w:r>
    </w:p>
    <w:p w14:paraId="325DD709" w14:textId="77777777" w:rsidR="00F12005" w:rsidRPr="00F12005" w:rsidRDefault="00F12005" w:rsidP="000D34F0">
      <w:pPr>
        <w:spacing w:after="0" w:line="240" w:lineRule="auto"/>
        <w:ind w:firstLine="284"/>
        <w:jc w:val="both"/>
        <w:rPr>
          <w:rFonts w:ascii="Times New Roman" w:hAnsi="Times New Roman" w:cs="Times New Roman"/>
          <w:lang w:val="en-US"/>
        </w:rPr>
      </w:pPr>
      <w:proofErr w:type="spellStart"/>
      <w:r w:rsidRPr="00F12005">
        <w:rPr>
          <w:rFonts w:ascii="Times New Roman" w:hAnsi="Times New Roman" w:cs="Times New Roman"/>
          <w:lang w:val="en-US"/>
        </w:rPr>
        <w:t>Stimulasi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listrik</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diberikan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serabut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menghasilkan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implus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berejalan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dua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arah</w:t>
      </w:r>
      <w:proofErr w:type="spellEnd"/>
      <w:r w:rsidRPr="00F12005">
        <w:rPr>
          <w:rFonts w:ascii="Times New Roman" w:hAnsi="Times New Roman" w:cs="Times New Roman"/>
          <w:lang w:val="en-US"/>
        </w:rPr>
        <w:t xml:space="preserve"> di </w:t>
      </w:r>
      <w:proofErr w:type="spellStart"/>
      <w:r w:rsidRPr="00F12005">
        <w:rPr>
          <w:rFonts w:ascii="Times New Roman" w:hAnsi="Times New Roman" w:cs="Times New Roman"/>
          <w:lang w:val="en-US"/>
        </w:rPr>
        <w:t>sepanjang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akson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saraf</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bersangkutan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peristiwa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mengakibatkan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terlepasnya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materi</w:t>
      </w:r>
      <w:proofErr w:type="spellEnd"/>
      <w:r w:rsidRPr="00F12005">
        <w:rPr>
          <w:rFonts w:ascii="Times New Roman" w:hAnsi="Times New Roman" w:cs="Times New Roman"/>
          <w:lang w:val="en-US"/>
        </w:rPr>
        <w:t xml:space="preserve"> P </w:t>
      </w:r>
      <w:proofErr w:type="spellStart"/>
      <w:r w:rsidRPr="00F12005">
        <w:rPr>
          <w:rFonts w:ascii="Times New Roman" w:hAnsi="Times New Roman" w:cs="Times New Roman"/>
          <w:lang w:val="en-US"/>
        </w:rPr>
        <w:t>berujung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vasedilastasi</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Ultrasound</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menyebabkan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molekul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lunak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bergetar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paparan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gelombang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akustik</w:t>
      </w:r>
      <w:proofErr w:type="spellEnd"/>
      <w:r w:rsidRPr="00F12005">
        <w:rPr>
          <w:rFonts w:ascii="Times New Roman" w:hAnsi="Times New Roman" w:cs="Times New Roman"/>
          <w:lang w:val="en-US"/>
        </w:rPr>
        <w:t xml:space="preserve">, Gerakan </w:t>
      </w:r>
      <w:proofErr w:type="spellStart"/>
      <w:r w:rsidRPr="00F12005">
        <w:rPr>
          <w:rFonts w:ascii="Times New Roman" w:hAnsi="Times New Roman" w:cs="Times New Roman"/>
          <w:lang w:val="en-US"/>
        </w:rPr>
        <w:t>muskuler</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menghasilkan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panas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gesekan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akibatnya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suhu</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mengurangi</w:t>
      </w:r>
      <w:proofErr w:type="spellEnd"/>
      <w:r w:rsidRPr="00F12005">
        <w:rPr>
          <w:rFonts w:ascii="Times New Roman" w:hAnsi="Times New Roman" w:cs="Times New Roman"/>
          <w:lang w:val="en-US"/>
        </w:rPr>
        <w:t xml:space="preserve"> rasa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odema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rentan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mempercepat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perbaikan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jaringan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fisiologis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terapi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radiasi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i/>
          <w:iCs/>
          <w:lang w:val="en-US"/>
        </w:rPr>
        <w:t>infra red</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menghasilkan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pemanasan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jaringan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kulit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superfisial</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vasodilastasi</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meningkatkan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sirkulasi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darah</w:t>
      </w:r>
      <w:proofErr w:type="spellEnd"/>
      <w:r w:rsidRPr="00F12005">
        <w:rPr>
          <w:rFonts w:ascii="Times New Roman" w:hAnsi="Times New Roman" w:cs="Times New Roman"/>
          <w:lang w:val="en-US"/>
        </w:rPr>
        <w:t xml:space="preserve"> pada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suplai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oksigen</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nutrisi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didaerah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ikut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menimbulkan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efek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sedaktif</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menghilangkan</w:t>
      </w:r>
      <w:proofErr w:type="spellEnd"/>
      <w:r w:rsidRPr="00F12005">
        <w:rPr>
          <w:rFonts w:ascii="Times New Roman" w:hAnsi="Times New Roman" w:cs="Times New Roman"/>
          <w:lang w:val="en-US"/>
        </w:rPr>
        <w:t xml:space="preserve"> rasa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Munzirin</w:t>
      </w:r>
      <w:proofErr w:type="spellEnd"/>
      <w:r w:rsidRPr="00F12005">
        <w:rPr>
          <w:rFonts w:ascii="Times New Roman" w:hAnsi="Times New Roman" w:cs="Times New Roman"/>
          <w:lang w:val="en-US"/>
        </w:rPr>
        <w:t xml:space="preserve">, 2020). </w:t>
      </w:r>
    </w:p>
    <w:p w14:paraId="550F3515" w14:textId="7BF5C5AF" w:rsidR="00F12005" w:rsidRPr="00F12005" w:rsidRDefault="00F12005" w:rsidP="000D34F0">
      <w:pPr>
        <w:spacing w:after="0" w:line="240" w:lineRule="auto"/>
        <w:ind w:firstLine="270"/>
        <w:jc w:val="both"/>
        <w:rPr>
          <w:rFonts w:ascii="Times New Roman" w:hAnsi="Times New Roman" w:cs="Times New Roman"/>
          <w:lang w:val="en-US"/>
        </w:rPr>
      </w:pPr>
      <w:proofErr w:type="spellStart"/>
      <w:r w:rsidRPr="00F12005">
        <w:rPr>
          <w:rFonts w:ascii="Times New Roman" w:hAnsi="Times New Roman" w:cs="Times New Roman"/>
          <w:lang w:val="en-US"/>
        </w:rPr>
        <w:t>Sedangkan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pemberian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penambahan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isometric exercise</w:t>
      </w:r>
      <w:r w:rsidR="005B26EC">
        <w:rPr>
          <w:rFonts w:ascii="Times New Roman" w:hAnsi="Times New Roman" w:cs="Times New Roman"/>
          <w:i/>
          <w:iCs/>
          <w:lang w:val="en-US"/>
        </w:rPr>
        <w:t xml:space="preserve"> </w:t>
      </w:r>
      <w:r w:rsidRPr="00F12005">
        <w:rPr>
          <w:rFonts w:ascii="Times New Roman" w:hAnsi="Times New Roman" w:cs="Times New Roman"/>
          <w:lang w:val="en-US"/>
        </w:rPr>
        <w:t xml:space="preserve">pada </w:t>
      </w:r>
      <w:proofErr w:type="spellStart"/>
      <w:r w:rsidRPr="00F12005">
        <w:rPr>
          <w:rFonts w:ascii="Times New Roman" w:hAnsi="Times New Roman" w:cs="Times New Roman"/>
          <w:lang w:val="en-US"/>
        </w:rPr>
        <w:t>kondisi</w:t>
      </w:r>
      <w:proofErr w:type="spellEnd"/>
      <w:r w:rsidR="005B26EC">
        <w:rPr>
          <w:rFonts w:ascii="Times New Roman" w:hAnsi="Times New Roman" w:cs="Times New Roman"/>
          <w:lang w:val="en-US"/>
        </w:rPr>
        <w:t xml:space="preserve">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bertujuan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untuk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melatih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sehingga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rileks</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mencegah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keterbatasan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gerak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serta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menjaga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elastisitas</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Hal </w:t>
      </w:r>
      <w:proofErr w:type="spellStart"/>
      <w:r w:rsidRPr="00F12005">
        <w:rPr>
          <w:rFonts w:ascii="Times New Roman" w:hAnsi="Times New Roman" w:cs="Times New Roman"/>
          <w:lang w:val="en-US"/>
        </w:rPr>
        <w:t>tersebut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terjadi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karena</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adalah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bentuk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latihan</w:t>
      </w:r>
      <w:proofErr w:type="spellEnd"/>
      <w:r w:rsidRPr="00F12005">
        <w:rPr>
          <w:rFonts w:ascii="Times New Roman" w:hAnsi="Times New Roman" w:cs="Times New Roman"/>
          <w:lang w:val="en-US"/>
        </w:rPr>
        <w:t xml:space="preserve"> statis yang </w:t>
      </w:r>
      <w:proofErr w:type="spellStart"/>
      <w:r w:rsidRPr="00F12005">
        <w:rPr>
          <w:rFonts w:ascii="Times New Roman" w:hAnsi="Times New Roman" w:cs="Times New Roman"/>
          <w:lang w:val="en-US"/>
        </w:rPr>
        <w:t>membuat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berkontraksi</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menghasilkan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gaya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tanpa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adanya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perubahan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panjang</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tanpa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perubahan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yang </w:t>
      </w:r>
      <w:proofErr w:type="spellStart"/>
      <w:r w:rsidRPr="00F12005">
        <w:rPr>
          <w:rFonts w:ascii="Times New Roman" w:hAnsi="Times New Roman" w:cs="Times New Roman"/>
          <w:lang w:val="en-US"/>
        </w:rPr>
        <w:t>terlibat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Walaupun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tidak</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ada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pergerakan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sendi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namun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tegangan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dihasilkan</w:t>
      </w:r>
      <w:proofErr w:type="spellEnd"/>
      <w:r w:rsidRPr="00F12005">
        <w:rPr>
          <w:rFonts w:ascii="Times New Roman" w:hAnsi="Times New Roman" w:cs="Times New Roman"/>
          <w:lang w:val="en-US"/>
        </w:rPr>
        <w:t xml:space="preserve"> oleh </w:t>
      </w:r>
      <w:proofErr w:type="spellStart"/>
      <w:r w:rsidRPr="00F12005">
        <w:rPr>
          <w:rFonts w:ascii="Times New Roman" w:hAnsi="Times New Roman" w:cs="Times New Roman"/>
          <w:lang w:val="en-US"/>
        </w:rPr>
        <w:t>otot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Sumber</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tahanan</w:t>
      </w:r>
      <w:proofErr w:type="spellEnd"/>
      <w:r w:rsidRPr="00F12005">
        <w:rPr>
          <w:rFonts w:ascii="Times New Roman" w:hAnsi="Times New Roman" w:cs="Times New Roman"/>
          <w:lang w:val="en-US"/>
        </w:rPr>
        <w:t xml:space="preserve"> pada </w:t>
      </w:r>
      <w:proofErr w:type="spellStart"/>
      <w:r w:rsidRPr="00F12005">
        <w:rPr>
          <w:rFonts w:ascii="Times New Roman" w:hAnsi="Times New Roman" w:cs="Times New Roman"/>
          <w:lang w:val="en-US"/>
        </w:rPr>
        <w:t>latihan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ini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berupa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menahan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gaya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secara</w:t>
      </w:r>
      <w:proofErr w:type="spellEnd"/>
      <w:r w:rsidRPr="00F12005">
        <w:rPr>
          <w:rFonts w:ascii="Times New Roman" w:hAnsi="Times New Roman" w:cs="Times New Roman"/>
          <w:lang w:val="en-US"/>
        </w:rPr>
        <w:t xml:space="preserve"> manual dan </w:t>
      </w:r>
      <w:proofErr w:type="spellStart"/>
      <w:r w:rsidRPr="00F12005">
        <w:rPr>
          <w:rFonts w:ascii="Times New Roman" w:hAnsi="Times New Roman" w:cs="Times New Roman"/>
          <w:lang w:val="en-US"/>
        </w:rPr>
        <w:t>mempertahankan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posisi</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melawan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tahanan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beban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tubuh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Abdurachman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et al</w:t>
      </w:r>
      <w:r w:rsidRPr="00F12005">
        <w:rPr>
          <w:rFonts w:ascii="Times New Roman" w:hAnsi="Times New Roman" w:cs="Times New Roman"/>
          <w:lang w:val="en-US"/>
        </w:rPr>
        <w:t>, 2019).</w:t>
      </w:r>
    </w:p>
    <w:p w14:paraId="7826C8C6" w14:textId="4374450A" w:rsidR="00F12005" w:rsidRPr="00F12005" w:rsidRDefault="00F12005" w:rsidP="000D34F0">
      <w:pPr>
        <w:spacing w:after="0" w:line="240" w:lineRule="auto"/>
        <w:ind w:firstLine="270"/>
        <w:jc w:val="both"/>
        <w:rPr>
          <w:rFonts w:ascii="Times New Roman" w:hAnsi="Times New Roman" w:cs="Times New Roman"/>
          <w:lang w:val="en-US"/>
        </w:rPr>
      </w:pP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menggunakan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metode</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 xml:space="preserve">isometric exercise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penambahan</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electrotherapy</w:t>
      </w:r>
      <w:r w:rsidRPr="00F12005">
        <w:rPr>
          <w:rFonts w:ascii="Times New Roman" w:hAnsi="Times New Roman" w:cs="Times New Roman"/>
          <w:lang w:val="id"/>
        </w:rPr>
        <w:t xml:space="preserve"> dilakukan</w:t>
      </w:r>
      <w:r w:rsidRPr="00F12005">
        <w:rPr>
          <w:rFonts w:ascii="Times New Roman" w:hAnsi="Times New Roman" w:cs="Times New Roman"/>
          <w:lang w:val="en-US"/>
        </w:rPr>
        <w:t xml:space="preserve"> </w:t>
      </w:r>
      <w:r w:rsidRPr="00F12005">
        <w:rPr>
          <w:rFonts w:ascii="Times New Roman" w:hAnsi="Times New Roman" w:cs="Times New Roman"/>
          <w:lang w:val="id"/>
        </w:rPr>
        <w:t>3 kali dalam seminggu selama 4 minggu</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dengan</w:t>
      </w:r>
      <w:proofErr w:type="spellEnd"/>
      <w:r w:rsidRPr="00F12005">
        <w:rPr>
          <w:rFonts w:ascii="Times New Roman" w:hAnsi="Times New Roman" w:cs="Times New Roman"/>
          <w:lang w:val="en-US"/>
        </w:rPr>
        <w:t xml:space="preserve"> </w:t>
      </w:r>
      <w:r w:rsidRPr="00F12005">
        <w:rPr>
          <w:rFonts w:ascii="Times New Roman" w:hAnsi="Times New Roman" w:cs="Times New Roman"/>
          <w:lang w:val="id"/>
        </w:rPr>
        <w:t>10 kali pengulangan, 2-3 set</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secara</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bertahap</w:t>
      </w:r>
      <w:proofErr w:type="spellEnd"/>
      <w:r w:rsidRPr="00F12005">
        <w:rPr>
          <w:rFonts w:ascii="Times New Roman" w:hAnsi="Times New Roman" w:cs="Times New Roman"/>
          <w:lang w:val="en-US"/>
        </w:rPr>
        <w:t xml:space="preserve"> dan </w:t>
      </w:r>
      <w:proofErr w:type="spellStart"/>
      <w:r w:rsidRPr="00F12005">
        <w:rPr>
          <w:rFonts w:ascii="Times New Roman" w:hAnsi="Times New Roman" w:cs="Times New Roman"/>
          <w:lang w:val="en-US"/>
        </w:rPr>
        <w:t>meningkat</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berpengaruh</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terhadap</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penurunan</w:t>
      </w:r>
      <w:proofErr w:type="spellEnd"/>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nyeri</w:t>
      </w:r>
      <w:proofErr w:type="spellEnd"/>
      <w:r w:rsidRPr="00F12005">
        <w:rPr>
          <w:rFonts w:ascii="Times New Roman" w:hAnsi="Times New Roman" w:cs="Times New Roman"/>
          <w:lang w:val="en-US"/>
        </w:rPr>
        <w:t xml:space="preserve"> pada </w:t>
      </w:r>
      <w:r w:rsidRPr="00F12005">
        <w:rPr>
          <w:rFonts w:ascii="Times New Roman" w:hAnsi="Times New Roman" w:cs="Times New Roman"/>
          <w:i/>
          <w:iCs/>
          <w:lang w:val="en-US"/>
        </w:rPr>
        <w:t xml:space="preserve">osteoarthritis </w:t>
      </w:r>
      <w:proofErr w:type="spellStart"/>
      <w:r w:rsidRPr="00F12005">
        <w:rPr>
          <w:rFonts w:ascii="Times New Roman" w:hAnsi="Times New Roman" w:cs="Times New Roman"/>
          <w:lang w:val="en-US"/>
        </w:rPr>
        <w:t>lutut</w:t>
      </w:r>
      <w:proofErr w:type="spellEnd"/>
      <w:r w:rsidRPr="00F12005">
        <w:rPr>
          <w:rFonts w:ascii="Times New Roman" w:hAnsi="Times New Roman" w:cs="Times New Roman"/>
          <w:lang w:val="en-US"/>
        </w:rPr>
        <w:t xml:space="preserve">. </w:t>
      </w:r>
      <w:r w:rsidRPr="00F12005">
        <w:rPr>
          <w:rFonts w:ascii="Times New Roman" w:hAnsi="Times New Roman" w:cs="Times New Roman"/>
          <w:lang w:val="id"/>
        </w:rPr>
        <w:t xml:space="preserve">Dalam gerakan isometrik yang konsisten akan memberikan adaptasi fisiologis berupa kontribusi menyediakan energy melalui jalur metabolisme. Hal ini dipengaruhi oleh penggunaan ATP pada pembakaran karbohidrat dan sumber lipid. Setelah pemberian latihan, tingkat metabolisme menurun hingga 10% tetapi terjadi peningkatan kebutuhan oksigen di dalam otot selama 24 jam. Stress metabolik pada intervensi latihan di tentukan oleh intensitas, durasi, dan jenis latihannya. Masa pemulihan stress metabolik dicirikan oleh fase pemulihan homeostasis mioselular dalam beberapa jam setelah latihan, dan kontribusi seluler untuk adaptasi latihan. Dalam ekspresi mRNA terjadi pemulihan pada sintesis protein yang beradaptasi pada otot rangka dalam mengirimkan subrat nutrisi, pernafasan pada mitokondria, kapasitas dan fungsi kontraktil. Proses fisiologis ini berlangsung selama lebih dari 12 jam. Disisi lain, terjadi pengisian glikogen pada otot selama 24-48 jam setelah latihan. Dari penjelasan tersebut, diduga efek fisiologis tubuh untuk meningkatkan kekuatan otot berlangsung selama 24-48 jam. Sehingga pemberian frekuensi </w:t>
      </w:r>
      <w:r w:rsidRPr="00F12005">
        <w:rPr>
          <w:rFonts w:ascii="Times New Roman" w:hAnsi="Times New Roman" w:cs="Times New Roman"/>
          <w:lang w:val="en-US"/>
        </w:rPr>
        <w:t>2</w:t>
      </w:r>
      <w:r w:rsidRPr="00F12005">
        <w:rPr>
          <w:rFonts w:ascii="Times New Roman" w:hAnsi="Times New Roman" w:cs="Times New Roman"/>
          <w:lang w:val="id"/>
        </w:rPr>
        <w:t xml:space="preserve"> kali seminggu maupun 3 kali seminggu sama-sama memberikan efek positif. Akan tetapi frekuensi 3 kali seminggu memberikan kontribusi yang besar dalam meningkatkan kekuatan otot lebih cepat</w:t>
      </w:r>
      <w:r w:rsidRPr="00F12005">
        <w:rPr>
          <w:rFonts w:ascii="Times New Roman" w:hAnsi="Times New Roman" w:cs="Times New Roman"/>
          <w:lang w:val="en-US"/>
        </w:rPr>
        <w:t xml:space="preserve"> (</w:t>
      </w:r>
      <w:proofErr w:type="spellStart"/>
      <w:r w:rsidRPr="00F12005">
        <w:rPr>
          <w:rFonts w:ascii="Times New Roman" w:hAnsi="Times New Roman" w:cs="Times New Roman"/>
          <w:lang w:val="en-US"/>
        </w:rPr>
        <w:t>Sartoyo</w:t>
      </w:r>
      <w:proofErr w:type="spellEnd"/>
      <w:r w:rsidRPr="00F12005">
        <w:rPr>
          <w:rFonts w:ascii="Times New Roman" w:hAnsi="Times New Roman" w:cs="Times New Roman"/>
          <w:lang w:val="en-US"/>
        </w:rPr>
        <w:t xml:space="preserve"> </w:t>
      </w:r>
      <w:r w:rsidRPr="00F12005">
        <w:rPr>
          <w:rFonts w:ascii="Times New Roman" w:hAnsi="Times New Roman" w:cs="Times New Roman"/>
          <w:i/>
          <w:iCs/>
          <w:lang w:val="en-US"/>
        </w:rPr>
        <w:t>et al</w:t>
      </w:r>
      <w:r w:rsidRPr="00F12005">
        <w:rPr>
          <w:rFonts w:ascii="Times New Roman" w:hAnsi="Times New Roman" w:cs="Times New Roman"/>
          <w:lang w:val="en-US"/>
        </w:rPr>
        <w:t>, 2022).</w:t>
      </w:r>
    </w:p>
    <w:p w14:paraId="2E123699" w14:textId="77777777" w:rsidR="007D5799" w:rsidRDefault="00000000" w:rsidP="000D34F0">
      <w:pPr>
        <w:pStyle w:val="Heading1"/>
        <w:numPr>
          <w:ilvl w:val="0"/>
          <w:numId w:val="1"/>
        </w:numPr>
        <w:spacing w:before="0" w:line="240" w:lineRule="auto"/>
        <w:ind w:left="270" w:hanging="270"/>
        <w:rPr>
          <w:sz w:val="22"/>
          <w:szCs w:val="22"/>
        </w:rPr>
      </w:pPr>
      <w:r>
        <w:rPr>
          <w:sz w:val="22"/>
          <w:szCs w:val="22"/>
        </w:rPr>
        <w:lastRenderedPageBreak/>
        <w:t xml:space="preserve">Kesimpulan </w:t>
      </w:r>
    </w:p>
    <w:p w14:paraId="223AB035" w14:textId="4432E954" w:rsidR="005000E1" w:rsidRDefault="005000E1" w:rsidP="000D34F0">
      <w:pPr>
        <w:pStyle w:val="ListParagraph"/>
        <w:ind w:left="0" w:firstLine="270"/>
        <w:rPr>
          <w:bCs/>
          <w:sz w:val="22"/>
          <w:lang w:val="en-US"/>
        </w:rPr>
      </w:pPr>
      <w:bookmarkStart w:id="7" w:name="_heading=h.gjdgxs" w:colFirst="0" w:colLast="0"/>
      <w:bookmarkEnd w:id="7"/>
      <w:proofErr w:type="spellStart"/>
      <w:r w:rsidRPr="005000E1">
        <w:rPr>
          <w:sz w:val="22"/>
          <w:lang w:val="en-US"/>
        </w:rPr>
        <w:t>Berdasarkan</w:t>
      </w:r>
      <w:proofErr w:type="spellEnd"/>
      <w:r w:rsidRPr="005000E1">
        <w:rPr>
          <w:sz w:val="22"/>
          <w:lang w:val="en-US"/>
        </w:rPr>
        <w:t xml:space="preserve"> </w:t>
      </w:r>
      <w:proofErr w:type="spellStart"/>
      <w:r w:rsidRPr="005000E1">
        <w:rPr>
          <w:sz w:val="22"/>
          <w:lang w:val="en-US"/>
        </w:rPr>
        <w:t>hasil</w:t>
      </w:r>
      <w:proofErr w:type="spellEnd"/>
      <w:r w:rsidRPr="005000E1">
        <w:rPr>
          <w:sz w:val="22"/>
          <w:lang w:val="en-US"/>
        </w:rPr>
        <w:t xml:space="preserve"> </w:t>
      </w:r>
      <w:proofErr w:type="spellStart"/>
      <w:r w:rsidRPr="005000E1">
        <w:rPr>
          <w:sz w:val="22"/>
          <w:lang w:val="en-US"/>
        </w:rPr>
        <w:t>pembahasan</w:t>
      </w:r>
      <w:proofErr w:type="spellEnd"/>
      <w:r w:rsidRPr="005000E1">
        <w:rPr>
          <w:sz w:val="22"/>
          <w:lang w:val="en-US"/>
        </w:rPr>
        <w:t xml:space="preserve"> pada </w:t>
      </w:r>
      <w:proofErr w:type="spellStart"/>
      <w:r w:rsidRPr="005000E1">
        <w:rPr>
          <w:sz w:val="22"/>
          <w:lang w:val="en-US"/>
        </w:rPr>
        <w:t>skripsi</w:t>
      </w:r>
      <w:proofErr w:type="spellEnd"/>
      <w:r w:rsidRPr="005000E1">
        <w:rPr>
          <w:sz w:val="22"/>
          <w:lang w:val="en-US"/>
        </w:rPr>
        <w:t xml:space="preserve"> yang </w:t>
      </w:r>
      <w:proofErr w:type="spellStart"/>
      <w:r w:rsidRPr="005000E1">
        <w:rPr>
          <w:sz w:val="22"/>
          <w:lang w:val="en-US"/>
        </w:rPr>
        <w:t>berjudul</w:t>
      </w:r>
      <w:proofErr w:type="spellEnd"/>
      <w:r w:rsidRPr="005000E1">
        <w:rPr>
          <w:sz w:val="22"/>
          <w:lang w:val="en-US"/>
        </w:rPr>
        <w:t xml:space="preserve"> ’</w:t>
      </w:r>
      <w:proofErr w:type="spellStart"/>
      <w:r w:rsidRPr="005000E1">
        <w:rPr>
          <w:bCs/>
          <w:sz w:val="22"/>
          <w:lang w:val="en-US"/>
        </w:rPr>
        <w:t>Pengaruh</w:t>
      </w:r>
      <w:proofErr w:type="spellEnd"/>
      <w:r w:rsidRPr="005000E1">
        <w:rPr>
          <w:bCs/>
          <w:sz w:val="22"/>
          <w:lang w:val="en-US"/>
        </w:rPr>
        <w:t xml:space="preserve"> </w:t>
      </w:r>
      <w:proofErr w:type="spellStart"/>
      <w:r w:rsidRPr="005000E1">
        <w:rPr>
          <w:bCs/>
          <w:sz w:val="22"/>
          <w:lang w:val="en-US"/>
        </w:rPr>
        <w:t>Metode</w:t>
      </w:r>
      <w:proofErr w:type="spellEnd"/>
      <w:r w:rsidRPr="005000E1">
        <w:rPr>
          <w:bCs/>
          <w:sz w:val="22"/>
          <w:lang w:val="en-US"/>
        </w:rPr>
        <w:t xml:space="preserve"> </w:t>
      </w:r>
      <w:r w:rsidRPr="005000E1">
        <w:rPr>
          <w:bCs/>
          <w:i/>
          <w:iCs/>
          <w:sz w:val="22"/>
          <w:lang w:val="en-US"/>
        </w:rPr>
        <w:t>Isometric Exercise</w:t>
      </w:r>
      <w:r w:rsidRPr="005000E1">
        <w:rPr>
          <w:bCs/>
          <w:sz w:val="22"/>
          <w:lang w:val="en-US"/>
        </w:rPr>
        <w:t xml:space="preserve"> Dan </w:t>
      </w:r>
      <w:r w:rsidRPr="005000E1">
        <w:rPr>
          <w:bCs/>
          <w:i/>
          <w:iCs/>
          <w:sz w:val="22"/>
          <w:lang w:val="en-US"/>
        </w:rPr>
        <w:t xml:space="preserve">Electrotherapy </w:t>
      </w:r>
      <w:proofErr w:type="spellStart"/>
      <w:r w:rsidRPr="005000E1">
        <w:rPr>
          <w:bCs/>
          <w:sz w:val="22"/>
          <w:lang w:val="en-US"/>
        </w:rPr>
        <w:t>Terhadap</w:t>
      </w:r>
      <w:proofErr w:type="spellEnd"/>
      <w:r w:rsidRPr="005000E1">
        <w:rPr>
          <w:bCs/>
          <w:sz w:val="22"/>
          <w:lang w:val="en-US"/>
        </w:rPr>
        <w:t xml:space="preserve"> Nyeri </w:t>
      </w:r>
      <w:r w:rsidRPr="005000E1">
        <w:rPr>
          <w:bCs/>
          <w:i/>
          <w:iCs/>
          <w:sz w:val="22"/>
          <w:lang w:val="en-US"/>
        </w:rPr>
        <w:t>Osteoarthritis</w:t>
      </w:r>
      <w:r w:rsidRPr="005000E1">
        <w:rPr>
          <w:bCs/>
          <w:sz w:val="22"/>
          <w:lang w:val="en-US"/>
        </w:rPr>
        <w:t xml:space="preserve"> </w:t>
      </w:r>
      <w:proofErr w:type="spellStart"/>
      <w:r w:rsidRPr="005000E1">
        <w:rPr>
          <w:bCs/>
          <w:sz w:val="22"/>
          <w:lang w:val="en-US"/>
        </w:rPr>
        <w:t>Lutut</w:t>
      </w:r>
      <w:proofErr w:type="spellEnd"/>
      <w:r w:rsidRPr="005000E1">
        <w:rPr>
          <w:bCs/>
          <w:sz w:val="22"/>
          <w:lang w:val="en-US"/>
        </w:rPr>
        <w:t xml:space="preserve"> Pada </w:t>
      </w:r>
      <w:proofErr w:type="spellStart"/>
      <w:r w:rsidRPr="005000E1">
        <w:rPr>
          <w:bCs/>
          <w:sz w:val="22"/>
          <w:lang w:val="en-US"/>
        </w:rPr>
        <w:t>Lansia</w:t>
      </w:r>
      <w:proofErr w:type="spellEnd"/>
      <w:r w:rsidRPr="005000E1">
        <w:rPr>
          <w:bCs/>
          <w:sz w:val="22"/>
          <w:lang w:val="en-US"/>
        </w:rPr>
        <w:t xml:space="preserve"> Di </w:t>
      </w:r>
      <w:proofErr w:type="spellStart"/>
      <w:r w:rsidRPr="005000E1">
        <w:rPr>
          <w:bCs/>
          <w:sz w:val="22"/>
          <w:lang w:val="en-US"/>
        </w:rPr>
        <w:t>Klinik</w:t>
      </w:r>
      <w:proofErr w:type="spellEnd"/>
      <w:r w:rsidRPr="005000E1">
        <w:rPr>
          <w:bCs/>
          <w:sz w:val="22"/>
          <w:lang w:val="en-US"/>
        </w:rPr>
        <w:t xml:space="preserve"> Bu </w:t>
      </w:r>
      <w:proofErr w:type="spellStart"/>
      <w:r w:rsidRPr="005000E1">
        <w:rPr>
          <w:bCs/>
          <w:sz w:val="22"/>
          <w:lang w:val="en-US"/>
        </w:rPr>
        <w:t>Darmi</w:t>
      </w:r>
      <w:proofErr w:type="spellEnd"/>
      <w:r w:rsidRPr="005000E1">
        <w:rPr>
          <w:bCs/>
          <w:sz w:val="22"/>
          <w:lang w:val="en-US"/>
        </w:rPr>
        <w:t xml:space="preserve">” </w:t>
      </w:r>
      <w:proofErr w:type="spellStart"/>
      <w:r w:rsidRPr="005000E1">
        <w:rPr>
          <w:bCs/>
          <w:sz w:val="22"/>
          <w:lang w:val="en-US"/>
        </w:rPr>
        <w:t>dapat</w:t>
      </w:r>
      <w:proofErr w:type="spellEnd"/>
      <w:r w:rsidRPr="005000E1">
        <w:rPr>
          <w:bCs/>
          <w:sz w:val="22"/>
          <w:lang w:val="en-US"/>
        </w:rPr>
        <w:t xml:space="preserve"> </w:t>
      </w:r>
      <w:proofErr w:type="spellStart"/>
      <w:r w:rsidRPr="005000E1">
        <w:rPr>
          <w:bCs/>
          <w:sz w:val="22"/>
          <w:lang w:val="en-US"/>
        </w:rPr>
        <w:t>disimpulkan</w:t>
      </w:r>
      <w:proofErr w:type="spellEnd"/>
      <w:r w:rsidRPr="005000E1">
        <w:rPr>
          <w:bCs/>
          <w:sz w:val="22"/>
          <w:lang w:val="en-US"/>
        </w:rPr>
        <w:t xml:space="preserve">, </w:t>
      </w:r>
      <w:proofErr w:type="spellStart"/>
      <w:r w:rsidRPr="005000E1">
        <w:rPr>
          <w:bCs/>
          <w:sz w:val="22"/>
          <w:lang w:val="en-US"/>
        </w:rPr>
        <w:t>karakteristik</w:t>
      </w:r>
      <w:proofErr w:type="spellEnd"/>
      <w:r w:rsidRPr="005000E1">
        <w:rPr>
          <w:bCs/>
          <w:sz w:val="22"/>
          <w:lang w:val="en-US"/>
        </w:rPr>
        <w:t xml:space="preserve"> </w:t>
      </w:r>
      <w:proofErr w:type="spellStart"/>
      <w:r w:rsidRPr="005000E1">
        <w:rPr>
          <w:bCs/>
          <w:sz w:val="22"/>
          <w:lang w:val="en-US"/>
        </w:rPr>
        <w:t>berdasarkan</w:t>
      </w:r>
      <w:proofErr w:type="spellEnd"/>
      <w:r w:rsidRPr="005000E1">
        <w:rPr>
          <w:bCs/>
          <w:sz w:val="22"/>
          <w:lang w:val="en-US"/>
        </w:rPr>
        <w:t xml:space="preserve"> </w:t>
      </w:r>
      <w:proofErr w:type="spellStart"/>
      <w:r w:rsidRPr="005000E1">
        <w:rPr>
          <w:bCs/>
          <w:sz w:val="22"/>
          <w:lang w:val="en-US"/>
        </w:rPr>
        <w:t>usia</w:t>
      </w:r>
      <w:proofErr w:type="spellEnd"/>
      <w:r w:rsidRPr="005000E1">
        <w:rPr>
          <w:bCs/>
          <w:sz w:val="22"/>
          <w:lang w:val="en-US"/>
        </w:rPr>
        <w:t xml:space="preserve"> </w:t>
      </w:r>
      <w:proofErr w:type="spellStart"/>
      <w:r w:rsidRPr="005000E1">
        <w:rPr>
          <w:bCs/>
          <w:sz w:val="22"/>
          <w:lang w:val="en-US"/>
        </w:rPr>
        <w:t>dari</w:t>
      </w:r>
      <w:proofErr w:type="spellEnd"/>
      <w:r w:rsidRPr="005000E1">
        <w:rPr>
          <w:bCs/>
          <w:sz w:val="22"/>
          <w:lang w:val="en-US"/>
        </w:rPr>
        <w:t xml:space="preserve"> </w:t>
      </w:r>
      <w:proofErr w:type="spellStart"/>
      <w:r w:rsidRPr="005000E1">
        <w:rPr>
          <w:bCs/>
          <w:sz w:val="22"/>
          <w:lang w:val="en-US"/>
        </w:rPr>
        <w:t>subjek</w:t>
      </w:r>
      <w:proofErr w:type="spellEnd"/>
      <w:r w:rsidRPr="005000E1">
        <w:rPr>
          <w:bCs/>
          <w:sz w:val="22"/>
          <w:lang w:val="en-US"/>
        </w:rPr>
        <w:t xml:space="preserve"> </w:t>
      </w:r>
      <w:proofErr w:type="spellStart"/>
      <w:r w:rsidRPr="005000E1">
        <w:rPr>
          <w:bCs/>
          <w:sz w:val="22"/>
          <w:lang w:val="en-US"/>
        </w:rPr>
        <w:t>penelitian</w:t>
      </w:r>
      <w:proofErr w:type="spellEnd"/>
      <w:r w:rsidRPr="005000E1">
        <w:rPr>
          <w:bCs/>
          <w:sz w:val="22"/>
          <w:lang w:val="en-US"/>
        </w:rPr>
        <w:t xml:space="preserve"> paling </w:t>
      </w:r>
      <w:proofErr w:type="spellStart"/>
      <w:r w:rsidRPr="005000E1">
        <w:rPr>
          <w:bCs/>
          <w:sz w:val="22"/>
          <w:lang w:val="en-US"/>
        </w:rPr>
        <w:t>banyak</w:t>
      </w:r>
      <w:proofErr w:type="spellEnd"/>
      <w:r w:rsidRPr="005000E1">
        <w:rPr>
          <w:bCs/>
          <w:sz w:val="22"/>
          <w:lang w:val="en-US"/>
        </w:rPr>
        <w:t xml:space="preserve"> pada </w:t>
      </w:r>
      <w:proofErr w:type="spellStart"/>
      <w:r w:rsidRPr="005000E1">
        <w:rPr>
          <w:bCs/>
          <w:sz w:val="22"/>
          <w:lang w:val="en-US"/>
        </w:rPr>
        <w:t>usia</w:t>
      </w:r>
      <w:proofErr w:type="spellEnd"/>
      <w:r w:rsidRPr="005000E1">
        <w:rPr>
          <w:bCs/>
          <w:sz w:val="22"/>
          <w:lang w:val="en-US"/>
        </w:rPr>
        <w:t xml:space="preserve"> 65-69 </w:t>
      </w:r>
      <w:proofErr w:type="spellStart"/>
      <w:r w:rsidRPr="005000E1">
        <w:rPr>
          <w:bCs/>
          <w:sz w:val="22"/>
          <w:lang w:val="en-US"/>
        </w:rPr>
        <w:t>tahun</w:t>
      </w:r>
      <w:proofErr w:type="spellEnd"/>
      <w:r w:rsidRPr="005000E1">
        <w:rPr>
          <w:bCs/>
          <w:sz w:val="22"/>
          <w:lang w:val="en-US"/>
        </w:rPr>
        <w:t xml:space="preserve"> </w:t>
      </w:r>
      <w:proofErr w:type="spellStart"/>
      <w:r w:rsidRPr="005000E1">
        <w:rPr>
          <w:bCs/>
          <w:sz w:val="22"/>
          <w:lang w:val="en-US"/>
        </w:rPr>
        <w:t>dengan</w:t>
      </w:r>
      <w:proofErr w:type="spellEnd"/>
      <w:r w:rsidRPr="005000E1">
        <w:rPr>
          <w:bCs/>
          <w:sz w:val="22"/>
          <w:lang w:val="en-US"/>
        </w:rPr>
        <w:t xml:space="preserve"> </w:t>
      </w:r>
      <w:proofErr w:type="spellStart"/>
      <w:r w:rsidRPr="005000E1">
        <w:rPr>
          <w:bCs/>
          <w:sz w:val="22"/>
          <w:lang w:val="en-US"/>
        </w:rPr>
        <w:t>presentase</w:t>
      </w:r>
      <w:proofErr w:type="spellEnd"/>
      <w:r w:rsidRPr="005000E1">
        <w:rPr>
          <w:bCs/>
          <w:sz w:val="22"/>
          <w:lang w:val="en-US"/>
        </w:rPr>
        <w:t xml:space="preserve"> (70%). </w:t>
      </w:r>
      <w:proofErr w:type="spellStart"/>
      <w:r w:rsidRPr="005000E1">
        <w:rPr>
          <w:bCs/>
          <w:sz w:val="22"/>
          <w:lang w:val="en-US"/>
        </w:rPr>
        <w:t>Jenis</w:t>
      </w:r>
      <w:proofErr w:type="spellEnd"/>
      <w:r w:rsidRPr="005000E1">
        <w:rPr>
          <w:bCs/>
          <w:sz w:val="22"/>
          <w:lang w:val="en-US"/>
        </w:rPr>
        <w:t xml:space="preserve"> </w:t>
      </w:r>
      <w:proofErr w:type="spellStart"/>
      <w:r w:rsidRPr="005000E1">
        <w:rPr>
          <w:bCs/>
          <w:sz w:val="22"/>
          <w:lang w:val="en-US"/>
        </w:rPr>
        <w:t>kelamin</w:t>
      </w:r>
      <w:proofErr w:type="spellEnd"/>
      <w:r w:rsidRPr="005000E1">
        <w:rPr>
          <w:bCs/>
          <w:sz w:val="22"/>
          <w:lang w:val="en-US"/>
        </w:rPr>
        <w:t xml:space="preserve"> </w:t>
      </w:r>
      <w:r w:rsidRPr="005000E1">
        <w:rPr>
          <w:sz w:val="22"/>
          <w:lang w:val="en-US"/>
        </w:rPr>
        <w:t xml:space="preserve">paling </w:t>
      </w:r>
      <w:proofErr w:type="spellStart"/>
      <w:r w:rsidRPr="005000E1">
        <w:rPr>
          <w:sz w:val="22"/>
          <w:lang w:val="en-US"/>
        </w:rPr>
        <w:t>banyak</w:t>
      </w:r>
      <w:proofErr w:type="spellEnd"/>
      <w:r w:rsidRPr="005000E1">
        <w:rPr>
          <w:sz w:val="22"/>
          <w:lang w:val="en-US"/>
        </w:rPr>
        <w:t xml:space="preserve"> pada </w:t>
      </w:r>
      <w:proofErr w:type="spellStart"/>
      <w:r w:rsidRPr="005000E1">
        <w:rPr>
          <w:sz w:val="22"/>
          <w:lang w:val="en-US"/>
        </w:rPr>
        <w:t>jenis</w:t>
      </w:r>
      <w:proofErr w:type="spellEnd"/>
      <w:r w:rsidRPr="005000E1">
        <w:rPr>
          <w:sz w:val="22"/>
          <w:lang w:val="en-US"/>
        </w:rPr>
        <w:t xml:space="preserve"> </w:t>
      </w:r>
      <w:proofErr w:type="spellStart"/>
      <w:r w:rsidRPr="005000E1">
        <w:rPr>
          <w:sz w:val="22"/>
          <w:lang w:val="en-US"/>
        </w:rPr>
        <w:t>kelamin</w:t>
      </w:r>
      <w:proofErr w:type="spellEnd"/>
      <w:r w:rsidRPr="005000E1">
        <w:rPr>
          <w:sz w:val="22"/>
          <w:lang w:val="en-US"/>
        </w:rPr>
        <w:t xml:space="preserve"> </w:t>
      </w:r>
      <w:proofErr w:type="spellStart"/>
      <w:r w:rsidRPr="005000E1">
        <w:rPr>
          <w:sz w:val="22"/>
          <w:lang w:val="en-US"/>
        </w:rPr>
        <w:t>perempuan</w:t>
      </w:r>
      <w:proofErr w:type="spellEnd"/>
      <w:r w:rsidRPr="005000E1">
        <w:rPr>
          <w:sz w:val="22"/>
          <w:lang w:val="en-US"/>
        </w:rPr>
        <w:t xml:space="preserve"> </w:t>
      </w:r>
      <w:proofErr w:type="spellStart"/>
      <w:r w:rsidRPr="005000E1">
        <w:rPr>
          <w:sz w:val="22"/>
          <w:lang w:val="en-US"/>
        </w:rPr>
        <w:t>yaitu</w:t>
      </w:r>
      <w:proofErr w:type="spellEnd"/>
      <w:r w:rsidRPr="005000E1">
        <w:rPr>
          <w:sz w:val="22"/>
          <w:lang w:val="en-US"/>
        </w:rPr>
        <w:t xml:space="preserve"> </w:t>
      </w:r>
      <w:proofErr w:type="spellStart"/>
      <w:r w:rsidRPr="005000E1">
        <w:rPr>
          <w:sz w:val="22"/>
          <w:lang w:val="en-US"/>
        </w:rPr>
        <w:t>sebanyak</w:t>
      </w:r>
      <w:proofErr w:type="spellEnd"/>
      <w:r w:rsidRPr="005000E1">
        <w:rPr>
          <w:sz w:val="22"/>
          <w:lang w:val="en-US"/>
        </w:rPr>
        <w:t xml:space="preserve"> 25 (83.3%) </w:t>
      </w:r>
      <w:proofErr w:type="spellStart"/>
      <w:r w:rsidRPr="005000E1">
        <w:rPr>
          <w:sz w:val="22"/>
          <w:lang w:val="en-US"/>
        </w:rPr>
        <w:t>responden</w:t>
      </w:r>
      <w:proofErr w:type="spellEnd"/>
      <w:r w:rsidRPr="005000E1">
        <w:rPr>
          <w:sz w:val="22"/>
          <w:lang w:val="en-US"/>
        </w:rPr>
        <w:t xml:space="preserve">. </w:t>
      </w:r>
      <w:proofErr w:type="spellStart"/>
      <w:r w:rsidRPr="005000E1">
        <w:rPr>
          <w:bCs/>
          <w:sz w:val="22"/>
          <w:lang w:val="en-US"/>
        </w:rPr>
        <w:t>Sebelum</w:t>
      </w:r>
      <w:proofErr w:type="spellEnd"/>
      <w:r w:rsidRPr="005000E1">
        <w:rPr>
          <w:bCs/>
          <w:sz w:val="22"/>
          <w:lang w:val="en-US"/>
        </w:rPr>
        <w:t xml:space="preserve"> </w:t>
      </w:r>
      <w:proofErr w:type="spellStart"/>
      <w:r w:rsidRPr="005000E1">
        <w:rPr>
          <w:bCs/>
          <w:sz w:val="22"/>
          <w:lang w:val="en-US"/>
        </w:rPr>
        <w:t>perlakuan</w:t>
      </w:r>
      <w:proofErr w:type="spellEnd"/>
      <w:r w:rsidRPr="005000E1">
        <w:rPr>
          <w:bCs/>
          <w:sz w:val="22"/>
          <w:lang w:val="en-US"/>
        </w:rPr>
        <w:t xml:space="preserve"> </w:t>
      </w:r>
      <w:proofErr w:type="spellStart"/>
      <w:r w:rsidRPr="005000E1">
        <w:rPr>
          <w:bCs/>
          <w:sz w:val="22"/>
          <w:lang w:val="en-US"/>
        </w:rPr>
        <w:t>dilakukan</w:t>
      </w:r>
      <w:proofErr w:type="spellEnd"/>
      <w:r w:rsidRPr="005000E1">
        <w:rPr>
          <w:bCs/>
          <w:sz w:val="22"/>
          <w:lang w:val="en-US"/>
        </w:rPr>
        <w:t xml:space="preserve"> </w:t>
      </w:r>
      <w:proofErr w:type="spellStart"/>
      <w:r w:rsidRPr="005000E1">
        <w:rPr>
          <w:bCs/>
          <w:sz w:val="22"/>
          <w:lang w:val="en-US"/>
        </w:rPr>
        <w:t>pemeriksaan</w:t>
      </w:r>
      <w:proofErr w:type="spellEnd"/>
      <w:r w:rsidRPr="005000E1">
        <w:rPr>
          <w:bCs/>
          <w:sz w:val="22"/>
          <w:lang w:val="en-US"/>
        </w:rPr>
        <w:t xml:space="preserve"> </w:t>
      </w:r>
      <w:proofErr w:type="spellStart"/>
      <w:r w:rsidRPr="005000E1">
        <w:rPr>
          <w:bCs/>
          <w:sz w:val="22"/>
          <w:lang w:val="en-US"/>
        </w:rPr>
        <w:t>nyeri</w:t>
      </w:r>
      <w:proofErr w:type="spellEnd"/>
      <w:r w:rsidRPr="005000E1">
        <w:rPr>
          <w:bCs/>
          <w:sz w:val="22"/>
          <w:lang w:val="en-US"/>
        </w:rPr>
        <w:t xml:space="preserve"> </w:t>
      </w:r>
      <w:proofErr w:type="spellStart"/>
      <w:r w:rsidRPr="005000E1">
        <w:rPr>
          <w:bCs/>
          <w:sz w:val="22"/>
          <w:lang w:val="en-US"/>
        </w:rPr>
        <w:t>dengan</w:t>
      </w:r>
      <w:proofErr w:type="spellEnd"/>
      <w:r w:rsidRPr="005000E1">
        <w:rPr>
          <w:bCs/>
          <w:sz w:val="22"/>
          <w:lang w:val="en-US"/>
        </w:rPr>
        <w:t xml:space="preserve"> VAS </w:t>
      </w:r>
      <w:proofErr w:type="spellStart"/>
      <w:r w:rsidRPr="005000E1">
        <w:rPr>
          <w:bCs/>
          <w:sz w:val="22"/>
          <w:lang w:val="en-US"/>
        </w:rPr>
        <w:t>didapatkan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w:t>
      </w:r>
      <w:proofErr w:type="spellStart"/>
      <w:r w:rsidRPr="005000E1">
        <w:rPr>
          <w:bCs/>
          <w:sz w:val="22"/>
          <w:lang w:val="en-US"/>
        </w:rPr>
        <w:t>yaitu</w:t>
      </w:r>
      <w:proofErr w:type="spellEnd"/>
      <w:r w:rsidRPr="005000E1">
        <w:rPr>
          <w:bCs/>
          <w:sz w:val="22"/>
          <w:lang w:val="en-US"/>
        </w:rPr>
        <w:t xml:space="preserve"> pada </w:t>
      </w:r>
      <w:r w:rsidRPr="005000E1">
        <w:rPr>
          <w:bCs/>
          <w:i/>
          <w:iCs/>
          <w:sz w:val="22"/>
          <w:lang w:val="en-US"/>
        </w:rPr>
        <w:t xml:space="preserve">electrotherapy </w:t>
      </w:r>
      <w:proofErr w:type="spellStart"/>
      <w:r w:rsidRPr="005000E1">
        <w:rPr>
          <w:bCs/>
          <w:sz w:val="22"/>
          <w:lang w:val="en-US"/>
        </w:rPr>
        <w:t>ditambah</w:t>
      </w:r>
      <w:proofErr w:type="spellEnd"/>
      <w:r w:rsidRPr="005000E1">
        <w:rPr>
          <w:bCs/>
          <w:sz w:val="22"/>
          <w:lang w:val="en-US"/>
        </w:rPr>
        <w:t xml:space="preserve"> </w:t>
      </w:r>
      <w:proofErr w:type="spellStart"/>
      <w:r w:rsidRPr="005000E1">
        <w:rPr>
          <w:bCs/>
          <w:sz w:val="22"/>
          <w:lang w:val="en-US"/>
        </w:rPr>
        <w:t>metode</w:t>
      </w:r>
      <w:proofErr w:type="spellEnd"/>
      <w:r w:rsidRPr="005000E1">
        <w:rPr>
          <w:bCs/>
          <w:sz w:val="22"/>
          <w:lang w:val="en-US"/>
        </w:rPr>
        <w:t xml:space="preserve"> </w:t>
      </w:r>
      <w:r w:rsidRPr="005000E1">
        <w:rPr>
          <w:bCs/>
          <w:i/>
          <w:iCs/>
          <w:sz w:val="22"/>
          <w:lang w:val="en-US"/>
        </w:rPr>
        <w:t xml:space="preserve">isometric exercise </w:t>
      </w:r>
      <w:proofErr w:type="spellStart"/>
      <w:r w:rsidRPr="005000E1">
        <w:rPr>
          <w:bCs/>
          <w:sz w:val="22"/>
          <w:lang w:val="en-US"/>
        </w:rPr>
        <w:t>didapatkan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w:t>
      </w:r>
      <w:proofErr w:type="spellStart"/>
      <w:r w:rsidRPr="005000E1">
        <w:rPr>
          <w:bCs/>
          <w:sz w:val="22"/>
          <w:lang w:val="en-US"/>
        </w:rPr>
        <w:t>dengan</w:t>
      </w:r>
      <w:proofErr w:type="spellEnd"/>
      <w:r w:rsidRPr="005000E1">
        <w:rPr>
          <w:bCs/>
          <w:sz w:val="22"/>
          <w:lang w:val="en-US"/>
        </w:rPr>
        <w:t xml:space="preserve"> </w:t>
      </w:r>
      <w:proofErr w:type="spellStart"/>
      <w:r w:rsidRPr="005000E1">
        <w:rPr>
          <w:bCs/>
          <w:sz w:val="22"/>
          <w:lang w:val="en-US"/>
        </w:rPr>
        <w:t>kategori</w:t>
      </w:r>
      <w:proofErr w:type="spellEnd"/>
      <w:r w:rsidRPr="005000E1">
        <w:rPr>
          <w:bCs/>
          <w:sz w:val="22"/>
          <w:lang w:val="en-US"/>
        </w:rPr>
        <w:t xml:space="preserve"> </w:t>
      </w:r>
      <w:proofErr w:type="spellStart"/>
      <w:r w:rsidRPr="005000E1">
        <w:rPr>
          <w:bCs/>
          <w:sz w:val="22"/>
          <w:lang w:val="en-US"/>
        </w:rPr>
        <w:t>nyeri</w:t>
      </w:r>
      <w:proofErr w:type="spellEnd"/>
      <w:r w:rsidRPr="005000E1">
        <w:rPr>
          <w:bCs/>
          <w:sz w:val="22"/>
          <w:lang w:val="en-US"/>
        </w:rPr>
        <w:t xml:space="preserve"> </w:t>
      </w:r>
      <w:proofErr w:type="spellStart"/>
      <w:r w:rsidRPr="005000E1">
        <w:rPr>
          <w:bCs/>
          <w:sz w:val="22"/>
          <w:lang w:val="en-US"/>
        </w:rPr>
        <w:t>sedang</w:t>
      </w:r>
      <w:proofErr w:type="spellEnd"/>
      <w:r w:rsidRPr="005000E1">
        <w:rPr>
          <w:bCs/>
          <w:sz w:val="22"/>
          <w:lang w:val="en-US"/>
        </w:rPr>
        <w:t xml:space="preserve"> paling </w:t>
      </w:r>
      <w:proofErr w:type="spellStart"/>
      <w:r w:rsidRPr="005000E1">
        <w:rPr>
          <w:bCs/>
          <w:sz w:val="22"/>
          <w:lang w:val="en-US"/>
        </w:rPr>
        <w:t>banyak</w:t>
      </w:r>
      <w:proofErr w:type="spellEnd"/>
      <w:r w:rsidRPr="005000E1">
        <w:rPr>
          <w:bCs/>
          <w:sz w:val="22"/>
          <w:lang w:val="en-US"/>
        </w:rPr>
        <w:t xml:space="preserve"> </w:t>
      </w:r>
      <w:proofErr w:type="spellStart"/>
      <w:r w:rsidRPr="005000E1">
        <w:rPr>
          <w:bCs/>
          <w:sz w:val="22"/>
          <w:lang w:val="en-US"/>
        </w:rPr>
        <w:t>sebanyak</w:t>
      </w:r>
      <w:proofErr w:type="spellEnd"/>
      <w:r w:rsidRPr="005000E1">
        <w:rPr>
          <w:sz w:val="22"/>
          <w:lang w:val="en-US"/>
        </w:rPr>
        <w:t xml:space="preserve"> 14 (93.3%) </w:t>
      </w:r>
      <w:proofErr w:type="spellStart"/>
      <w:r w:rsidRPr="005000E1">
        <w:rPr>
          <w:sz w:val="22"/>
          <w:lang w:val="en-US"/>
        </w:rPr>
        <w:t>responden</w:t>
      </w:r>
      <w:proofErr w:type="spellEnd"/>
      <w:r w:rsidRPr="005000E1">
        <w:rPr>
          <w:sz w:val="22"/>
          <w:lang w:val="en-US"/>
        </w:rPr>
        <w:t>,</w:t>
      </w:r>
      <w:r w:rsidRPr="005000E1">
        <w:rPr>
          <w:bCs/>
          <w:i/>
          <w:iCs/>
          <w:sz w:val="22"/>
          <w:lang w:val="en-US"/>
        </w:rPr>
        <w:t xml:space="preserve"> </w:t>
      </w:r>
      <w:proofErr w:type="spellStart"/>
      <w:r w:rsidRPr="005000E1">
        <w:rPr>
          <w:bCs/>
          <w:sz w:val="22"/>
          <w:lang w:val="en-US"/>
        </w:rPr>
        <w:t>sedangkan</w:t>
      </w:r>
      <w:proofErr w:type="spellEnd"/>
      <w:r w:rsidRPr="005000E1">
        <w:rPr>
          <w:bCs/>
          <w:sz w:val="22"/>
          <w:lang w:val="en-US"/>
        </w:rPr>
        <w:t xml:space="preserve"> </w:t>
      </w:r>
      <w:r w:rsidRPr="005000E1">
        <w:rPr>
          <w:bCs/>
          <w:i/>
          <w:iCs/>
          <w:sz w:val="22"/>
          <w:lang w:val="en-US"/>
        </w:rPr>
        <w:t xml:space="preserve">electrotherapy </w:t>
      </w:r>
      <w:proofErr w:type="spellStart"/>
      <w:r w:rsidRPr="005000E1">
        <w:rPr>
          <w:bCs/>
          <w:sz w:val="22"/>
          <w:lang w:val="en-US"/>
        </w:rPr>
        <w:t>dengan</w:t>
      </w:r>
      <w:proofErr w:type="spellEnd"/>
      <w:r w:rsidRPr="005000E1">
        <w:rPr>
          <w:bCs/>
          <w:sz w:val="22"/>
          <w:lang w:val="en-US"/>
        </w:rPr>
        <w:t xml:space="preserve"> </w:t>
      </w:r>
      <w:proofErr w:type="spellStart"/>
      <w:r w:rsidRPr="005000E1">
        <w:rPr>
          <w:bCs/>
          <w:sz w:val="22"/>
          <w:lang w:val="en-US"/>
        </w:rPr>
        <w:t>kategori</w:t>
      </w:r>
      <w:proofErr w:type="spellEnd"/>
      <w:r w:rsidRPr="005000E1">
        <w:rPr>
          <w:bCs/>
          <w:sz w:val="22"/>
          <w:lang w:val="en-US"/>
        </w:rPr>
        <w:t xml:space="preserve"> </w:t>
      </w:r>
      <w:proofErr w:type="spellStart"/>
      <w:r w:rsidRPr="005000E1">
        <w:rPr>
          <w:bCs/>
          <w:sz w:val="22"/>
          <w:lang w:val="en-US"/>
        </w:rPr>
        <w:t>nyeri</w:t>
      </w:r>
      <w:proofErr w:type="spellEnd"/>
      <w:r w:rsidRPr="005000E1">
        <w:rPr>
          <w:bCs/>
          <w:sz w:val="22"/>
          <w:lang w:val="en-US"/>
        </w:rPr>
        <w:t xml:space="preserve"> </w:t>
      </w:r>
      <w:proofErr w:type="spellStart"/>
      <w:r w:rsidRPr="005000E1">
        <w:rPr>
          <w:bCs/>
          <w:sz w:val="22"/>
          <w:lang w:val="en-US"/>
        </w:rPr>
        <w:t>sedang</w:t>
      </w:r>
      <w:proofErr w:type="spellEnd"/>
      <w:r w:rsidRPr="005000E1">
        <w:rPr>
          <w:bCs/>
          <w:sz w:val="22"/>
          <w:lang w:val="en-US"/>
        </w:rPr>
        <w:t xml:space="preserve"> paling </w:t>
      </w:r>
      <w:proofErr w:type="spellStart"/>
      <w:r w:rsidRPr="005000E1">
        <w:rPr>
          <w:bCs/>
          <w:sz w:val="22"/>
          <w:lang w:val="en-US"/>
        </w:rPr>
        <w:t>banyak</w:t>
      </w:r>
      <w:proofErr w:type="spellEnd"/>
      <w:r w:rsidRPr="005000E1">
        <w:rPr>
          <w:bCs/>
          <w:sz w:val="22"/>
          <w:lang w:val="en-US"/>
        </w:rPr>
        <w:t xml:space="preserve"> </w:t>
      </w:r>
      <w:proofErr w:type="spellStart"/>
      <w:r w:rsidRPr="005000E1">
        <w:rPr>
          <w:bCs/>
          <w:sz w:val="22"/>
          <w:lang w:val="en-US"/>
        </w:rPr>
        <w:t>sebanyak</w:t>
      </w:r>
      <w:proofErr w:type="spellEnd"/>
      <w:r w:rsidRPr="005000E1">
        <w:rPr>
          <w:bCs/>
          <w:sz w:val="22"/>
          <w:lang w:val="en-US"/>
        </w:rPr>
        <w:t xml:space="preserve"> 10 (66.7%) </w:t>
      </w:r>
      <w:proofErr w:type="spellStart"/>
      <w:r w:rsidRPr="005000E1">
        <w:rPr>
          <w:bCs/>
          <w:sz w:val="22"/>
          <w:lang w:val="en-US"/>
        </w:rPr>
        <w:t>responden</w:t>
      </w:r>
      <w:proofErr w:type="spellEnd"/>
      <w:r w:rsidRPr="005000E1">
        <w:rPr>
          <w:bCs/>
          <w:sz w:val="22"/>
          <w:lang w:val="en-US"/>
        </w:rPr>
        <w:t xml:space="preserve">. </w:t>
      </w:r>
      <w:proofErr w:type="spellStart"/>
      <w:r w:rsidRPr="005000E1">
        <w:rPr>
          <w:bCs/>
          <w:sz w:val="22"/>
          <w:lang w:val="en-US"/>
        </w:rPr>
        <w:t>Sesudah</w:t>
      </w:r>
      <w:proofErr w:type="spellEnd"/>
      <w:r w:rsidRPr="005000E1">
        <w:rPr>
          <w:bCs/>
          <w:sz w:val="22"/>
          <w:lang w:val="en-US"/>
        </w:rPr>
        <w:t xml:space="preserve"> </w:t>
      </w:r>
      <w:proofErr w:type="spellStart"/>
      <w:proofErr w:type="gramStart"/>
      <w:r w:rsidRPr="005000E1">
        <w:rPr>
          <w:bCs/>
          <w:sz w:val="22"/>
          <w:lang w:val="en-US"/>
        </w:rPr>
        <w:t>perlakuan</w:t>
      </w:r>
      <w:proofErr w:type="spellEnd"/>
      <w:r w:rsidRPr="005000E1">
        <w:rPr>
          <w:bCs/>
          <w:sz w:val="22"/>
          <w:lang w:val="en-US"/>
        </w:rPr>
        <w:t xml:space="preserve">  </w:t>
      </w:r>
      <w:proofErr w:type="spellStart"/>
      <w:r w:rsidRPr="005000E1">
        <w:rPr>
          <w:bCs/>
          <w:sz w:val="22"/>
          <w:lang w:val="en-US"/>
        </w:rPr>
        <w:t>dilakukan</w:t>
      </w:r>
      <w:proofErr w:type="spellEnd"/>
      <w:proofErr w:type="gramEnd"/>
      <w:r w:rsidRPr="005000E1">
        <w:rPr>
          <w:bCs/>
          <w:sz w:val="22"/>
          <w:lang w:val="en-US"/>
        </w:rPr>
        <w:t xml:space="preserve"> </w:t>
      </w:r>
      <w:proofErr w:type="spellStart"/>
      <w:r w:rsidRPr="005000E1">
        <w:rPr>
          <w:bCs/>
          <w:sz w:val="22"/>
          <w:lang w:val="en-US"/>
        </w:rPr>
        <w:t>pemeriksaan</w:t>
      </w:r>
      <w:proofErr w:type="spellEnd"/>
      <w:r w:rsidRPr="005000E1">
        <w:rPr>
          <w:bCs/>
          <w:sz w:val="22"/>
          <w:lang w:val="en-US"/>
        </w:rPr>
        <w:t xml:space="preserve"> VAS </w:t>
      </w:r>
      <w:proofErr w:type="spellStart"/>
      <w:r w:rsidRPr="005000E1">
        <w:rPr>
          <w:bCs/>
          <w:sz w:val="22"/>
          <w:lang w:val="en-US"/>
        </w:rPr>
        <w:t>didapatkan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w:t>
      </w:r>
      <w:proofErr w:type="spellStart"/>
      <w:r w:rsidRPr="005000E1">
        <w:rPr>
          <w:bCs/>
          <w:sz w:val="22"/>
          <w:lang w:val="en-US"/>
        </w:rPr>
        <w:t>yaitu</w:t>
      </w:r>
      <w:proofErr w:type="spellEnd"/>
      <w:r w:rsidRPr="005000E1">
        <w:rPr>
          <w:bCs/>
          <w:sz w:val="22"/>
          <w:lang w:val="en-US"/>
        </w:rPr>
        <w:t xml:space="preserve"> pada </w:t>
      </w:r>
      <w:r w:rsidRPr="005000E1">
        <w:rPr>
          <w:i/>
          <w:iCs/>
          <w:sz w:val="22"/>
          <w:lang w:val="en-US"/>
        </w:rPr>
        <w:t>electrotherapy</w:t>
      </w:r>
      <w:r w:rsidRPr="005000E1">
        <w:rPr>
          <w:sz w:val="22"/>
          <w:lang w:val="en-US"/>
        </w:rPr>
        <w:t xml:space="preserve"> </w:t>
      </w:r>
      <w:proofErr w:type="spellStart"/>
      <w:r w:rsidRPr="005000E1">
        <w:rPr>
          <w:sz w:val="22"/>
          <w:lang w:val="en-US"/>
        </w:rPr>
        <w:t>ditambah</w:t>
      </w:r>
      <w:proofErr w:type="spellEnd"/>
      <w:r w:rsidRPr="005000E1">
        <w:rPr>
          <w:sz w:val="22"/>
          <w:lang w:val="en-US"/>
        </w:rPr>
        <w:t xml:space="preserve"> </w:t>
      </w:r>
      <w:proofErr w:type="spellStart"/>
      <w:r w:rsidRPr="005000E1">
        <w:rPr>
          <w:sz w:val="22"/>
          <w:lang w:val="en-US"/>
        </w:rPr>
        <w:t>metode</w:t>
      </w:r>
      <w:proofErr w:type="spellEnd"/>
      <w:r w:rsidRPr="005000E1">
        <w:rPr>
          <w:sz w:val="22"/>
          <w:lang w:val="en-US"/>
        </w:rPr>
        <w:t xml:space="preserve"> </w:t>
      </w:r>
      <w:r w:rsidRPr="005000E1">
        <w:rPr>
          <w:i/>
          <w:iCs/>
          <w:sz w:val="22"/>
          <w:lang w:val="en-US"/>
        </w:rPr>
        <w:t xml:space="preserve">isometric exercise </w:t>
      </w:r>
      <w:proofErr w:type="spellStart"/>
      <w:r w:rsidRPr="005000E1">
        <w:rPr>
          <w:sz w:val="22"/>
          <w:lang w:val="en-US"/>
        </w:rPr>
        <w:t>didapatkan</w:t>
      </w:r>
      <w:proofErr w:type="spellEnd"/>
      <w:r w:rsidRPr="005000E1">
        <w:rPr>
          <w:sz w:val="22"/>
          <w:lang w:val="en-US"/>
        </w:rPr>
        <w:t xml:space="preserve"> </w:t>
      </w:r>
      <w:proofErr w:type="spellStart"/>
      <w:r w:rsidRPr="005000E1">
        <w:rPr>
          <w:sz w:val="22"/>
          <w:lang w:val="en-US"/>
        </w:rPr>
        <w:t>hasil</w:t>
      </w:r>
      <w:proofErr w:type="spellEnd"/>
      <w:r w:rsidRPr="005000E1">
        <w:rPr>
          <w:sz w:val="22"/>
          <w:lang w:val="en-US"/>
        </w:rPr>
        <w:t xml:space="preserve"> </w:t>
      </w:r>
      <w:proofErr w:type="spellStart"/>
      <w:r w:rsidRPr="005000E1">
        <w:rPr>
          <w:sz w:val="22"/>
          <w:lang w:val="en-US"/>
        </w:rPr>
        <w:t>dengan</w:t>
      </w:r>
      <w:proofErr w:type="spellEnd"/>
      <w:r w:rsidRPr="005000E1">
        <w:rPr>
          <w:sz w:val="22"/>
          <w:lang w:val="en-US"/>
        </w:rPr>
        <w:t xml:space="preserve"> </w:t>
      </w:r>
      <w:proofErr w:type="spellStart"/>
      <w:r w:rsidRPr="005000E1">
        <w:rPr>
          <w:sz w:val="22"/>
          <w:lang w:val="en-US"/>
        </w:rPr>
        <w:t>kategori</w:t>
      </w:r>
      <w:proofErr w:type="spellEnd"/>
      <w:r w:rsidRPr="005000E1">
        <w:rPr>
          <w:sz w:val="22"/>
          <w:lang w:val="en-US"/>
        </w:rPr>
        <w:t xml:space="preserve"> </w:t>
      </w:r>
      <w:proofErr w:type="spellStart"/>
      <w:r w:rsidRPr="005000E1">
        <w:rPr>
          <w:sz w:val="22"/>
          <w:lang w:val="en-US"/>
        </w:rPr>
        <w:t>nyeri</w:t>
      </w:r>
      <w:proofErr w:type="spellEnd"/>
      <w:r w:rsidRPr="005000E1">
        <w:rPr>
          <w:sz w:val="22"/>
          <w:lang w:val="en-US"/>
        </w:rPr>
        <w:t xml:space="preserve"> </w:t>
      </w:r>
      <w:proofErr w:type="spellStart"/>
      <w:r w:rsidRPr="005000E1">
        <w:rPr>
          <w:sz w:val="22"/>
          <w:lang w:val="en-US"/>
        </w:rPr>
        <w:t>sedang</w:t>
      </w:r>
      <w:proofErr w:type="spellEnd"/>
      <w:r w:rsidRPr="005000E1">
        <w:rPr>
          <w:sz w:val="22"/>
          <w:lang w:val="en-US"/>
        </w:rPr>
        <w:t xml:space="preserve"> paling </w:t>
      </w:r>
      <w:proofErr w:type="spellStart"/>
      <w:r w:rsidRPr="005000E1">
        <w:rPr>
          <w:sz w:val="22"/>
          <w:lang w:val="en-US"/>
        </w:rPr>
        <w:t>banyak</w:t>
      </w:r>
      <w:proofErr w:type="spellEnd"/>
      <w:r w:rsidRPr="005000E1">
        <w:rPr>
          <w:sz w:val="22"/>
          <w:lang w:val="en-US"/>
        </w:rPr>
        <w:t xml:space="preserve"> </w:t>
      </w:r>
      <w:proofErr w:type="spellStart"/>
      <w:r w:rsidRPr="005000E1">
        <w:rPr>
          <w:sz w:val="22"/>
          <w:lang w:val="en-US"/>
        </w:rPr>
        <w:t>sebanyak</w:t>
      </w:r>
      <w:proofErr w:type="spellEnd"/>
      <w:r w:rsidRPr="005000E1">
        <w:rPr>
          <w:sz w:val="22"/>
          <w:lang w:val="en-US"/>
        </w:rPr>
        <w:t xml:space="preserve"> 8 (53.3%) </w:t>
      </w:r>
      <w:proofErr w:type="spellStart"/>
      <w:r w:rsidRPr="005000E1">
        <w:rPr>
          <w:sz w:val="22"/>
          <w:lang w:val="en-US"/>
        </w:rPr>
        <w:t>responden</w:t>
      </w:r>
      <w:proofErr w:type="spellEnd"/>
      <w:r w:rsidRPr="005000E1">
        <w:rPr>
          <w:i/>
          <w:iCs/>
          <w:sz w:val="22"/>
          <w:lang w:val="en-US"/>
        </w:rPr>
        <w:t xml:space="preserve">, </w:t>
      </w:r>
      <w:proofErr w:type="spellStart"/>
      <w:r w:rsidRPr="005000E1">
        <w:rPr>
          <w:sz w:val="22"/>
          <w:lang w:val="en-US"/>
        </w:rPr>
        <w:t>sedangkan</w:t>
      </w:r>
      <w:proofErr w:type="spellEnd"/>
      <w:r w:rsidRPr="005000E1">
        <w:rPr>
          <w:sz w:val="22"/>
          <w:lang w:val="en-US"/>
        </w:rPr>
        <w:t xml:space="preserve"> pada </w:t>
      </w:r>
      <w:r w:rsidRPr="005000E1">
        <w:rPr>
          <w:i/>
          <w:iCs/>
          <w:sz w:val="22"/>
          <w:lang w:val="en-US"/>
        </w:rPr>
        <w:t>electrotherapy</w:t>
      </w:r>
      <w:r w:rsidRPr="005000E1">
        <w:rPr>
          <w:sz w:val="22"/>
          <w:lang w:val="en-US"/>
        </w:rPr>
        <w:t xml:space="preserve"> </w:t>
      </w:r>
      <w:proofErr w:type="spellStart"/>
      <w:r w:rsidRPr="005000E1">
        <w:rPr>
          <w:sz w:val="22"/>
          <w:lang w:val="en-US"/>
        </w:rPr>
        <w:t>dengan</w:t>
      </w:r>
      <w:proofErr w:type="spellEnd"/>
      <w:r w:rsidRPr="005000E1">
        <w:rPr>
          <w:sz w:val="22"/>
          <w:lang w:val="en-US"/>
        </w:rPr>
        <w:t xml:space="preserve"> </w:t>
      </w:r>
      <w:proofErr w:type="spellStart"/>
      <w:r w:rsidRPr="005000E1">
        <w:rPr>
          <w:sz w:val="22"/>
          <w:lang w:val="en-US"/>
        </w:rPr>
        <w:t>hasil</w:t>
      </w:r>
      <w:proofErr w:type="spellEnd"/>
      <w:r w:rsidRPr="005000E1">
        <w:rPr>
          <w:sz w:val="22"/>
          <w:lang w:val="en-US"/>
        </w:rPr>
        <w:t xml:space="preserve"> </w:t>
      </w:r>
      <w:proofErr w:type="spellStart"/>
      <w:r w:rsidRPr="005000E1">
        <w:rPr>
          <w:sz w:val="22"/>
          <w:lang w:val="en-US"/>
        </w:rPr>
        <w:t>kategori</w:t>
      </w:r>
      <w:proofErr w:type="spellEnd"/>
      <w:r w:rsidRPr="005000E1">
        <w:rPr>
          <w:sz w:val="22"/>
          <w:lang w:val="en-US"/>
        </w:rPr>
        <w:t xml:space="preserve"> </w:t>
      </w:r>
      <w:proofErr w:type="spellStart"/>
      <w:r w:rsidRPr="005000E1">
        <w:rPr>
          <w:sz w:val="22"/>
          <w:lang w:val="en-US"/>
        </w:rPr>
        <w:t>nyeri</w:t>
      </w:r>
      <w:proofErr w:type="spellEnd"/>
      <w:r w:rsidRPr="005000E1">
        <w:rPr>
          <w:sz w:val="22"/>
          <w:lang w:val="en-US"/>
        </w:rPr>
        <w:t xml:space="preserve"> </w:t>
      </w:r>
      <w:proofErr w:type="spellStart"/>
      <w:r w:rsidRPr="005000E1">
        <w:rPr>
          <w:sz w:val="22"/>
          <w:lang w:val="en-US"/>
        </w:rPr>
        <w:t>sedang</w:t>
      </w:r>
      <w:proofErr w:type="spellEnd"/>
      <w:r w:rsidRPr="005000E1">
        <w:rPr>
          <w:sz w:val="22"/>
          <w:lang w:val="en-US"/>
        </w:rPr>
        <w:t xml:space="preserve"> paling </w:t>
      </w:r>
      <w:proofErr w:type="spellStart"/>
      <w:r w:rsidRPr="005000E1">
        <w:rPr>
          <w:sz w:val="22"/>
          <w:lang w:val="en-US"/>
        </w:rPr>
        <w:t>banyak</w:t>
      </w:r>
      <w:proofErr w:type="spellEnd"/>
      <w:r w:rsidRPr="005000E1">
        <w:rPr>
          <w:sz w:val="22"/>
          <w:lang w:val="en-US"/>
        </w:rPr>
        <w:t xml:space="preserve"> </w:t>
      </w:r>
      <w:proofErr w:type="spellStart"/>
      <w:r w:rsidRPr="005000E1">
        <w:rPr>
          <w:sz w:val="22"/>
          <w:lang w:val="en-US"/>
        </w:rPr>
        <w:t>sebanyak</w:t>
      </w:r>
      <w:proofErr w:type="spellEnd"/>
      <w:r w:rsidRPr="005000E1">
        <w:rPr>
          <w:sz w:val="22"/>
          <w:lang w:val="en-US"/>
        </w:rPr>
        <w:t xml:space="preserve"> 9 (60.0%) </w:t>
      </w:r>
      <w:proofErr w:type="spellStart"/>
      <w:r w:rsidRPr="005000E1">
        <w:rPr>
          <w:sz w:val="22"/>
          <w:lang w:val="en-US"/>
        </w:rPr>
        <w:t>responden</w:t>
      </w:r>
      <w:proofErr w:type="spellEnd"/>
      <w:r w:rsidRPr="005000E1">
        <w:rPr>
          <w:bCs/>
          <w:sz w:val="22"/>
          <w:lang w:val="en-US"/>
        </w:rPr>
        <w:t xml:space="preserve">. </w:t>
      </w:r>
      <w:proofErr w:type="spellStart"/>
      <w:r w:rsidRPr="005000E1">
        <w:rPr>
          <w:bCs/>
          <w:sz w:val="22"/>
          <w:lang w:val="en-US"/>
        </w:rPr>
        <w:t>Berdasarkan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uji </w:t>
      </w:r>
      <w:r w:rsidRPr="005000E1">
        <w:rPr>
          <w:bCs/>
          <w:i/>
          <w:iCs/>
          <w:sz w:val="22"/>
          <w:lang w:val="en-US"/>
        </w:rPr>
        <w:t xml:space="preserve">Wilcoxon </w:t>
      </w:r>
      <w:proofErr w:type="spellStart"/>
      <w:r w:rsidRPr="005000E1">
        <w:rPr>
          <w:bCs/>
          <w:sz w:val="22"/>
          <w:lang w:val="en-US"/>
        </w:rPr>
        <w:t>untuk</w:t>
      </w:r>
      <w:proofErr w:type="spellEnd"/>
      <w:r w:rsidRPr="005000E1">
        <w:rPr>
          <w:bCs/>
          <w:sz w:val="22"/>
          <w:lang w:val="en-US"/>
        </w:rPr>
        <w:t xml:space="preserve"> </w:t>
      </w:r>
      <w:proofErr w:type="spellStart"/>
      <w:r w:rsidRPr="005000E1">
        <w:rPr>
          <w:bCs/>
          <w:sz w:val="22"/>
          <w:lang w:val="en-US"/>
        </w:rPr>
        <w:t>mengetahui</w:t>
      </w:r>
      <w:proofErr w:type="spellEnd"/>
      <w:r w:rsidRPr="005000E1">
        <w:rPr>
          <w:bCs/>
          <w:sz w:val="22"/>
          <w:lang w:val="en-US"/>
        </w:rPr>
        <w:t xml:space="preserve"> </w:t>
      </w:r>
      <w:proofErr w:type="spellStart"/>
      <w:r w:rsidRPr="005000E1">
        <w:rPr>
          <w:bCs/>
          <w:sz w:val="22"/>
          <w:lang w:val="en-US"/>
        </w:rPr>
        <w:t>ada</w:t>
      </w:r>
      <w:proofErr w:type="spellEnd"/>
      <w:r w:rsidRPr="005000E1">
        <w:rPr>
          <w:bCs/>
          <w:sz w:val="22"/>
          <w:lang w:val="en-US"/>
        </w:rPr>
        <w:t xml:space="preserve"> </w:t>
      </w:r>
      <w:proofErr w:type="spellStart"/>
      <w:r w:rsidRPr="005000E1">
        <w:rPr>
          <w:bCs/>
          <w:sz w:val="22"/>
          <w:lang w:val="en-US"/>
        </w:rPr>
        <w:t>tidaknya</w:t>
      </w:r>
      <w:proofErr w:type="spellEnd"/>
      <w:r w:rsidRPr="005000E1">
        <w:rPr>
          <w:bCs/>
          <w:sz w:val="22"/>
          <w:lang w:val="en-US"/>
        </w:rPr>
        <w:t xml:space="preserve"> </w:t>
      </w:r>
      <w:proofErr w:type="spellStart"/>
      <w:r w:rsidRPr="005000E1">
        <w:rPr>
          <w:bCs/>
          <w:sz w:val="22"/>
          <w:lang w:val="en-US"/>
        </w:rPr>
        <w:t>pengaruh</w:t>
      </w:r>
      <w:proofErr w:type="spellEnd"/>
      <w:r w:rsidRPr="005000E1">
        <w:rPr>
          <w:bCs/>
          <w:sz w:val="22"/>
          <w:lang w:val="en-US"/>
        </w:rPr>
        <w:t xml:space="preserve"> </w:t>
      </w:r>
      <w:proofErr w:type="spellStart"/>
      <w:r w:rsidRPr="005000E1">
        <w:rPr>
          <w:bCs/>
          <w:sz w:val="22"/>
          <w:lang w:val="en-US"/>
        </w:rPr>
        <w:t>pemberian</w:t>
      </w:r>
      <w:proofErr w:type="spellEnd"/>
      <w:r w:rsidRPr="005000E1">
        <w:rPr>
          <w:bCs/>
          <w:sz w:val="22"/>
          <w:lang w:val="en-US"/>
        </w:rPr>
        <w:t xml:space="preserve"> </w:t>
      </w:r>
      <w:proofErr w:type="spellStart"/>
      <w:r w:rsidRPr="005000E1">
        <w:rPr>
          <w:bCs/>
          <w:sz w:val="22"/>
          <w:lang w:val="en-US"/>
        </w:rPr>
        <w:t>perlakuan</w:t>
      </w:r>
      <w:proofErr w:type="spellEnd"/>
      <w:r w:rsidRPr="005000E1">
        <w:rPr>
          <w:bCs/>
          <w:sz w:val="22"/>
          <w:lang w:val="en-US"/>
        </w:rPr>
        <w:t xml:space="preserve"> </w:t>
      </w:r>
      <w:r w:rsidRPr="005000E1">
        <w:rPr>
          <w:bCs/>
          <w:i/>
          <w:iCs/>
          <w:sz w:val="22"/>
          <w:lang w:val="en-US"/>
        </w:rPr>
        <w:t xml:space="preserve">electrotherapy </w:t>
      </w:r>
      <w:proofErr w:type="spellStart"/>
      <w:r w:rsidRPr="005000E1">
        <w:rPr>
          <w:bCs/>
          <w:sz w:val="22"/>
          <w:lang w:val="en-US"/>
        </w:rPr>
        <w:t>ditambah</w:t>
      </w:r>
      <w:proofErr w:type="spellEnd"/>
      <w:r w:rsidRPr="005000E1">
        <w:rPr>
          <w:bCs/>
          <w:sz w:val="22"/>
          <w:lang w:val="en-US"/>
        </w:rPr>
        <w:t xml:space="preserve"> </w:t>
      </w:r>
      <w:proofErr w:type="spellStart"/>
      <w:r w:rsidRPr="005000E1">
        <w:rPr>
          <w:bCs/>
          <w:sz w:val="22"/>
          <w:lang w:val="en-US"/>
        </w:rPr>
        <w:t>metode</w:t>
      </w:r>
      <w:proofErr w:type="spellEnd"/>
      <w:r w:rsidRPr="005000E1">
        <w:rPr>
          <w:bCs/>
          <w:sz w:val="22"/>
          <w:lang w:val="en-US"/>
        </w:rPr>
        <w:t xml:space="preserve"> </w:t>
      </w:r>
      <w:r w:rsidRPr="005000E1">
        <w:rPr>
          <w:bCs/>
          <w:i/>
          <w:iCs/>
          <w:sz w:val="22"/>
          <w:lang w:val="en-US"/>
        </w:rPr>
        <w:t xml:space="preserve">isometric exercise </w:t>
      </w:r>
      <w:proofErr w:type="spellStart"/>
      <w:r w:rsidRPr="005000E1">
        <w:rPr>
          <w:bCs/>
          <w:sz w:val="22"/>
          <w:lang w:val="en-US"/>
        </w:rPr>
        <w:t>didapatkan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w:t>
      </w:r>
      <w:proofErr w:type="spellStart"/>
      <w:r w:rsidRPr="005000E1">
        <w:rPr>
          <w:bCs/>
          <w:sz w:val="22"/>
          <w:lang w:val="en-US"/>
        </w:rPr>
        <w:t>nilai</w:t>
      </w:r>
      <w:proofErr w:type="spellEnd"/>
      <w:r w:rsidRPr="005000E1">
        <w:rPr>
          <w:bCs/>
          <w:sz w:val="22"/>
          <w:lang w:val="en-US"/>
        </w:rPr>
        <w:t xml:space="preserve"> </w:t>
      </w:r>
      <w:proofErr w:type="spellStart"/>
      <w:r w:rsidRPr="005000E1">
        <w:rPr>
          <w:bCs/>
          <w:sz w:val="22"/>
          <w:lang w:val="en-US"/>
        </w:rPr>
        <w:t>signifikan</w:t>
      </w:r>
      <w:proofErr w:type="spellEnd"/>
      <w:r w:rsidRPr="005000E1">
        <w:rPr>
          <w:bCs/>
          <w:sz w:val="22"/>
          <w:lang w:val="en-US"/>
        </w:rPr>
        <w:t xml:space="preserve"> 0.005 (p&lt;0.05) </w:t>
      </w:r>
      <w:proofErr w:type="spellStart"/>
      <w:r w:rsidRPr="005000E1">
        <w:rPr>
          <w:bCs/>
          <w:sz w:val="22"/>
          <w:lang w:val="en-US"/>
        </w:rPr>
        <w:t>dengan</w:t>
      </w:r>
      <w:proofErr w:type="spellEnd"/>
      <w:r w:rsidRPr="005000E1">
        <w:rPr>
          <w:bCs/>
          <w:sz w:val="22"/>
          <w:lang w:val="en-US"/>
        </w:rPr>
        <w:t xml:space="preserve"> </w:t>
      </w:r>
      <w:proofErr w:type="spellStart"/>
      <w:r w:rsidRPr="005000E1">
        <w:rPr>
          <w:bCs/>
          <w:sz w:val="22"/>
          <w:lang w:val="en-US"/>
        </w:rPr>
        <w:t>demikian</w:t>
      </w:r>
      <w:proofErr w:type="spellEnd"/>
      <w:r w:rsidRPr="005000E1">
        <w:rPr>
          <w:bCs/>
          <w:sz w:val="22"/>
          <w:lang w:val="en-US"/>
        </w:rPr>
        <w:t xml:space="preserve"> </w:t>
      </w:r>
      <w:proofErr w:type="spellStart"/>
      <w:r w:rsidRPr="005000E1">
        <w:rPr>
          <w:bCs/>
          <w:sz w:val="22"/>
          <w:lang w:val="en-US"/>
        </w:rPr>
        <w:t>dapat</w:t>
      </w:r>
      <w:proofErr w:type="spellEnd"/>
      <w:r w:rsidRPr="005000E1">
        <w:rPr>
          <w:bCs/>
          <w:sz w:val="22"/>
          <w:lang w:val="en-US"/>
        </w:rPr>
        <w:t xml:space="preserve"> </w:t>
      </w:r>
      <w:proofErr w:type="spellStart"/>
      <w:r w:rsidRPr="005000E1">
        <w:rPr>
          <w:bCs/>
          <w:sz w:val="22"/>
          <w:lang w:val="en-US"/>
        </w:rPr>
        <w:t>disimpulkan</w:t>
      </w:r>
      <w:proofErr w:type="spellEnd"/>
      <w:r w:rsidRPr="005000E1">
        <w:rPr>
          <w:bCs/>
          <w:sz w:val="22"/>
          <w:lang w:val="en-US"/>
        </w:rPr>
        <w:t xml:space="preserve"> </w:t>
      </w:r>
      <w:proofErr w:type="spellStart"/>
      <w:r w:rsidRPr="005000E1">
        <w:rPr>
          <w:bCs/>
          <w:sz w:val="22"/>
          <w:lang w:val="en-US"/>
        </w:rPr>
        <w:t>bahwa</w:t>
      </w:r>
      <w:proofErr w:type="spellEnd"/>
      <w:r w:rsidRPr="005000E1">
        <w:rPr>
          <w:bCs/>
          <w:sz w:val="22"/>
          <w:lang w:val="en-US"/>
        </w:rPr>
        <w:t xml:space="preserve"> juga </w:t>
      </w:r>
      <w:proofErr w:type="spellStart"/>
      <w:r w:rsidRPr="005000E1">
        <w:rPr>
          <w:bCs/>
          <w:sz w:val="22"/>
          <w:lang w:val="en-US"/>
        </w:rPr>
        <w:t>terdapat</w:t>
      </w:r>
      <w:proofErr w:type="spellEnd"/>
      <w:r w:rsidRPr="005000E1">
        <w:rPr>
          <w:bCs/>
          <w:sz w:val="22"/>
          <w:lang w:val="en-US"/>
        </w:rPr>
        <w:t xml:space="preserve"> </w:t>
      </w:r>
      <w:proofErr w:type="spellStart"/>
      <w:r w:rsidRPr="005000E1">
        <w:rPr>
          <w:bCs/>
          <w:sz w:val="22"/>
          <w:lang w:val="en-US"/>
        </w:rPr>
        <w:t>pengaruh</w:t>
      </w:r>
      <w:proofErr w:type="spellEnd"/>
      <w:r w:rsidRPr="005000E1">
        <w:rPr>
          <w:bCs/>
          <w:sz w:val="22"/>
          <w:lang w:val="en-US"/>
        </w:rPr>
        <w:t xml:space="preserve"> pada </w:t>
      </w:r>
      <w:proofErr w:type="spellStart"/>
      <w:r w:rsidRPr="005000E1">
        <w:rPr>
          <w:bCs/>
          <w:i/>
          <w:iCs/>
          <w:sz w:val="22"/>
          <w:lang w:val="en-US"/>
        </w:rPr>
        <w:t>pre test</w:t>
      </w:r>
      <w:proofErr w:type="spellEnd"/>
      <w:r w:rsidRPr="005000E1">
        <w:rPr>
          <w:bCs/>
          <w:i/>
          <w:iCs/>
          <w:sz w:val="22"/>
          <w:lang w:val="en-US"/>
        </w:rPr>
        <w:t xml:space="preserve"> </w:t>
      </w:r>
      <w:r w:rsidRPr="005000E1">
        <w:rPr>
          <w:bCs/>
          <w:sz w:val="22"/>
          <w:lang w:val="en-US"/>
        </w:rPr>
        <w:t xml:space="preserve">dan </w:t>
      </w:r>
      <w:proofErr w:type="spellStart"/>
      <w:r w:rsidRPr="005000E1">
        <w:rPr>
          <w:bCs/>
          <w:i/>
          <w:iCs/>
          <w:sz w:val="22"/>
          <w:lang w:val="en-US"/>
        </w:rPr>
        <w:t>post test</w:t>
      </w:r>
      <w:proofErr w:type="spellEnd"/>
      <w:r w:rsidRPr="005000E1">
        <w:rPr>
          <w:bCs/>
          <w:i/>
          <w:iCs/>
          <w:sz w:val="22"/>
          <w:lang w:val="en-US"/>
        </w:rPr>
        <w:t xml:space="preserve"> </w:t>
      </w:r>
      <w:proofErr w:type="spellStart"/>
      <w:r w:rsidRPr="005000E1">
        <w:rPr>
          <w:bCs/>
          <w:sz w:val="22"/>
          <w:lang w:val="en-US"/>
        </w:rPr>
        <w:t>setelah</w:t>
      </w:r>
      <w:proofErr w:type="spellEnd"/>
      <w:r w:rsidRPr="005000E1">
        <w:rPr>
          <w:bCs/>
          <w:sz w:val="22"/>
          <w:lang w:val="en-US"/>
        </w:rPr>
        <w:t xml:space="preserve"> </w:t>
      </w:r>
      <w:proofErr w:type="spellStart"/>
      <w:r w:rsidRPr="005000E1">
        <w:rPr>
          <w:bCs/>
          <w:sz w:val="22"/>
          <w:lang w:val="en-US"/>
        </w:rPr>
        <w:t>pemberian</w:t>
      </w:r>
      <w:proofErr w:type="spellEnd"/>
      <w:r w:rsidRPr="005000E1">
        <w:rPr>
          <w:bCs/>
          <w:sz w:val="22"/>
          <w:lang w:val="en-US"/>
        </w:rPr>
        <w:t xml:space="preserve"> </w:t>
      </w:r>
      <w:r w:rsidRPr="005000E1">
        <w:rPr>
          <w:bCs/>
          <w:i/>
          <w:iCs/>
          <w:sz w:val="22"/>
          <w:lang w:val="en-US"/>
        </w:rPr>
        <w:t xml:space="preserve">electrotherapy </w:t>
      </w:r>
      <w:proofErr w:type="spellStart"/>
      <w:r w:rsidRPr="005000E1">
        <w:rPr>
          <w:bCs/>
          <w:sz w:val="22"/>
          <w:lang w:val="en-US"/>
        </w:rPr>
        <w:t>ditambah</w:t>
      </w:r>
      <w:proofErr w:type="spellEnd"/>
      <w:r w:rsidRPr="005000E1">
        <w:rPr>
          <w:bCs/>
          <w:sz w:val="22"/>
          <w:lang w:val="en-US"/>
        </w:rPr>
        <w:t xml:space="preserve"> </w:t>
      </w:r>
      <w:proofErr w:type="spellStart"/>
      <w:r w:rsidRPr="005000E1">
        <w:rPr>
          <w:bCs/>
          <w:sz w:val="22"/>
          <w:lang w:val="en-US"/>
        </w:rPr>
        <w:t>metode</w:t>
      </w:r>
      <w:proofErr w:type="spellEnd"/>
      <w:r w:rsidRPr="005000E1">
        <w:rPr>
          <w:bCs/>
          <w:sz w:val="22"/>
          <w:lang w:val="en-US"/>
        </w:rPr>
        <w:t xml:space="preserve"> </w:t>
      </w:r>
      <w:r w:rsidRPr="005000E1">
        <w:rPr>
          <w:bCs/>
          <w:i/>
          <w:iCs/>
          <w:sz w:val="22"/>
          <w:lang w:val="en-US"/>
        </w:rPr>
        <w:t xml:space="preserve">isometric exercise, </w:t>
      </w:r>
      <w:proofErr w:type="spellStart"/>
      <w:r w:rsidRPr="005000E1">
        <w:rPr>
          <w:bCs/>
          <w:i/>
          <w:iCs/>
          <w:sz w:val="22"/>
          <w:lang w:val="en-US"/>
        </w:rPr>
        <w:t>s</w:t>
      </w:r>
      <w:r w:rsidRPr="005000E1">
        <w:rPr>
          <w:bCs/>
          <w:sz w:val="22"/>
          <w:lang w:val="en-US"/>
        </w:rPr>
        <w:t>edangkan</w:t>
      </w:r>
      <w:proofErr w:type="spellEnd"/>
      <w:r w:rsidRPr="005000E1">
        <w:rPr>
          <w:bCs/>
          <w:sz w:val="22"/>
          <w:lang w:val="en-US"/>
        </w:rPr>
        <w:t xml:space="preserve"> </w:t>
      </w:r>
      <w:r w:rsidRPr="005000E1">
        <w:rPr>
          <w:bCs/>
          <w:i/>
          <w:iCs/>
          <w:sz w:val="22"/>
          <w:lang w:val="en-US"/>
        </w:rPr>
        <w:t xml:space="preserve">electrotherapy </w:t>
      </w:r>
      <w:proofErr w:type="spellStart"/>
      <w:r w:rsidRPr="005000E1">
        <w:rPr>
          <w:bCs/>
          <w:sz w:val="22"/>
          <w:lang w:val="en-US"/>
        </w:rPr>
        <w:t>didapatkan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w:t>
      </w:r>
      <w:proofErr w:type="spellStart"/>
      <w:r w:rsidRPr="005000E1">
        <w:rPr>
          <w:bCs/>
          <w:sz w:val="22"/>
          <w:lang w:val="en-US"/>
        </w:rPr>
        <w:t>nilai</w:t>
      </w:r>
      <w:proofErr w:type="spellEnd"/>
      <w:r w:rsidRPr="005000E1">
        <w:rPr>
          <w:bCs/>
          <w:sz w:val="22"/>
          <w:lang w:val="en-US"/>
        </w:rPr>
        <w:t xml:space="preserve"> </w:t>
      </w:r>
      <w:proofErr w:type="spellStart"/>
      <w:r w:rsidRPr="005000E1">
        <w:rPr>
          <w:bCs/>
          <w:sz w:val="22"/>
          <w:lang w:val="en-US"/>
        </w:rPr>
        <w:t>signifikan</w:t>
      </w:r>
      <w:proofErr w:type="spellEnd"/>
      <w:r w:rsidRPr="005000E1">
        <w:rPr>
          <w:bCs/>
          <w:sz w:val="22"/>
          <w:lang w:val="en-US"/>
        </w:rPr>
        <w:t xml:space="preserve"> 0.020 (p&lt;0.05) </w:t>
      </w:r>
      <w:proofErr w:type="spellStart"/>
      <w:r w:rsidRPr="005000E1">
        <w:rPr>
          <w:bCs/>
          <w:sz w:val="22"/>
          <w:lang w:val="en-US"/>
        </w:rPr>
        <w:t>dengan</w:t>
      </w:r>
      <w:proofErr w:type="spellEnd"/>
      <w:r w:rsidRPr="005000E1">
        <w:rPr>
          <w:bCs/>
          <w:sz w:val="22"/>
          <w:lang w:val="en-US"/>
        </w:rPr>
        <w:t xml:space="preserve"> </w:t>
      </w:r>
      <w:proofErr w:type="spellStart"/>
      <w:r w:rsidRPr="005000E1">
        <w:rPr>
          <w:bCs/>
          <w:sz w:val="22"/>
          <w:lang w:val="en-US"/>
        </w:rPr>
        <w:t>demikian</w:t>
      </w:r>
      <w:proofErr w:type="spellEnd"/>
      <w:r w:rsidRPr="005000E1">
        <w:rPr>
          <w:bCs/>
          <w:sz w:val="22"/>
          <w:lang w:val="en-US"/>
        </w:rPr>
        <w:t xml:space="preserve"> </w:t>
      </w:r>
      <w:proofErr w:type="spellStart"/>
      <w:r w:rsidRPr="005000E1">
        <w:rPr>
          <w:bCs/>
          <w:sz w:val="22"/>
          <w:lang w:val="en-US"/>
        </w:rPr>
        <w:t>dapat</w:t>
      </w:r>
      <w:proofErr w:type="spellEnd"/>
      <w:r w:rsidRPr="005000E1">
        <w:rPr>
          <w:bCs/>
          <w:sz w:val="22"/>
          <w:lang w:val="en-US"/>
        </w:rPr>
        <w:t xml:space="preserve"> </w:t>
      </w:r>
      <w:proofErr w:type="spellStart"/>
      <w:r w:rsidRPr="005000E1">
        <w:rPr>
          <w:bCs/>
          <w:sz w:val="22"/>
          <w:lang w:val="en-US"/>
        </w:rPr>
        <w:t>disimpulkan</w:t>
      </w:r>
      <w:proofErr w:type="spellEnd"/>
      <w:r w:rsidRPr="005000E1">
        <w:rPr>
          <w:bCs/>
          <w:sz w:val="22"/>
          <w:lang w:val="en-US"/>
        </w:rPr>
        <w:t xml:space="preserve"> </w:t>
      </w:r>
      <w:proofErr w:type="spellStart"/>
      <w:r w:rsidRPr="005000E1">
        <w:rPr>
          <w:bCs/>
          <w:sz w:val="22"/>
          <w:lang w:val="en-US"/>
        </w:rPr>
        <w:t>terdapat</w:t>
      </w:r>
      <w:proofErr w:type="spellEnd"/>
      <w:r w:rsidRPr="005000E1">
        <w:rPr>
          <w:bCs/>
          <w:sz w:val="22"/>
          <w:lang w:val="en-US"/>
        </w:rPr>
        <w:t xml:space="preserve"> </w:t>
      </w:r>
      <w:proofErr w:type="spellStart"/>
      <w:r w:rsidRPr="005000E1">
        <w:rPr>
          <w:bCs/>
          <w:sz w:val="22"/>
          <w:lang w:val="en-US"/>
        </w:rPr>
        <w:t>pengaruh</w:t>
      </w:r>
      <w:proofErr w:type="spellEnd"/>
      <w:r w:rsidRPr="005000E1">
        <w:rPr>
          <w:bCs/>
          <w:sz w:val="22"/>
          <w:lang w:val="en-US"/>
        </w:rPr>
        <w:t xml:space="preserve"> pada </w:t>
      </w:r>
      <w:proofErr w:type="spellStart"/>
      <w:r w:rsidRPr="005000E1">
        <w:rPr>
          <w:bCs/>
          <w:i/>
          <w:iCs/>
          <w:sz w:val="22"/>
          <w:lang w:val="en-US"/>
        </w:rPr>
        <w:t>pre test</w:t>
      </w:r>
      <w:proofErr w:type="spellEnd"/>
      <w:r w:rsidRPr="005000E1">
        <w:rPr>
          <w:bCs/>
          <w:i/>
          <w:iCs/>
          <w:sz w:val="22"/>
          <w:lang w:val="en-US"/>
        </w:rPr>
        <w:t xml:space="preserve"> </w:t>
      </w:r>
      <w:r w:rsidRPr="005000E1">
        <w:rPr>
          <w:bCs/>
          <w:sz w:val="22"/>
          <w:lang w:val="en-US"/>
        </w:rPr>
        <w:t xml:space="preserve">dan </w:t>
      </w:r>
      <w:proofErr w:type="spellStart"/>
      <w:r w:rsidRPr="005000E1">
        <w:rPr>
          <w:bCs/>
          <w:i/>
          <w:iCs/>
          <w:sz w:val="22"/>
          <w:lang w:val="en-US"/>
        </w:rPr>
        <w:t>post test</w:t>
      </w:r>
      <w:proofErr w:type="spellEnd"/>
      <w:r w:rsidRPr="005000E1">
        <w:rPr>
          <w:bCs/>
          <w:i/>
          <w:iCs/>
          <w:sz w:val="22"/>
          <w:lang w:val="en-US"/>
        </w:rPr>
        <w:t xml:space="preserve"> </w:t>
      </w:r>
      <w:proofErr w:type="spellStart"/>
      <w:r w:rsidRPr="005000E1">
        <w:rPr>
          <w:bCs/>
          <w:sz w:val="22"/>
          <w:lang w:val="en-US"/>
        </w:rPr>
        <w:t>setelah</w:t>
      </w:r>
      <w:proofErr w:type="spellEnd"/>
      <w:r w:rsidRPr="005000E1">
        <w:rPr>
          <w:bCs/>
          <w:sz w:val="22"/>
          <w:lang w:val="en-US"/>
        </w:rPr>
        <w:t xml:space="preserve"> </w:t>
      </w:r>
      <w:proofErr w:type="spellStart"/>
      <w:r w:rsidRPr="005000E1">
        <w:rPr>
          <w:bCs/>
          <w:sz w:val="22"/>
          <w:lang w:val="en-US"/>
        </w:rPr>
        <w:t>pemberian</w:t>
      </w:r>
      <w:proofErr w:type="spellEnd"/>
      <w:r w:rsidRPr="005000E1">
        <w:rPr>
          <w:bCs/>
          <w:sz w:val="22"/>
          <w:lang w:val="en-US"/>
        </w:rPr>
        <w:t xml:space="preserve"> </w:t>
      </w:r>
      <w:r w:rsidRPr="005000E1">
        <w:rPr>
          <w:bCs/>
          <w:i/>
          <w:iCs/>
          <w:sz w:val="22"/>
          <w:lang w:val="en-US"/>
        </w:rPr>
        <w:t xml:space="preserve">electrotherapy. </w:t>
      </w:r>
      <w:proofErr w:type="spellStart"/>
      <w:r w:rsidRPr="005000E1">
        <w:rPr>
          <w:bCs/>
          <w:sz w:val="22"/>
          <w:lang w:val="en-US"/>
        </w:rPr>
        <w:t>Sedangkan</w:t>
      </w:r>
      <w:proofErr w:type="spellEnd"/>
      <w:r w:rsidRPr="005000E1">
        <w:rPr>
          <w:bCs/>
          <w:sz w:val="22"/>
          <w:lang w:val="en-US"/>
        </w:rPr>
        <w:t xml:space="preserve"> pada </w:t>
      </w:r>
      <w:proofErr w:type="spellStart"/>
      <w:r w:rsidRPr="005000E1">
        <w:rPr>
          <w:bCs/>
          <w:sz w:val="22"/>
          <w:lang w:val="en-US"/>
        </w:rPr>
        <w:t>hasil</w:t>
      </w:r>
      <w:proofErr w:type="spellEnd"/>
      <w:r w:rsidRPr="005000E1">
        <w:rPr>
          <w:bCs/>
          <w:sz w:val="22"/>
          <w:lang w:val="en-US"/>
        </w:rPr>
        <w:t xml:space="preserve"> uji </w:t>
      </w:r>
      <w:r w:rsidRPr="005000E1">
        <w:rPr>
          <w:bCs/>
          <w:i/>
          <w:iCs/>
          <w:sz w:val="22"/>
          <w:lang w:val="en-US"/>
        </w:rPr>
        <w:t xml:space="preserve">Wilcoxon </w:t>
      </w:r>
      <w:proofErr w:type="spellStart"/>
      <w:r w:rsidRPr="005000E1">
        <w:rPr>
          <w:bCs/>
          <w:sz w:val="22"/>
          <w:lang w:val="en-US"/>
        </w:rPr>
        <w:t>untuk</w:t>
      </w:r>
      <w:proofErr w:type="spellEnd"/>
      <w:r w:rsidRPr="005000E1">
        <w:rPr>
          <w:bCs/>
          <w:sz w:val="22"/>
          <w:lang w:val="en-US"/>
        </w:rPr>
        <w:t xml:space="preserve"> </w:t>
      </w:r>
      <w:proofErr w:type="spellStart"/>
      <w:r w:rsidRPr="005000E1">
        <w:rPr>
          <w:bCs/>
          <w:sz w:val="22"/>
          <w:lang w:val="en-US"/>
        </w:rPr>
        <w:t>mengetahui</w:t>
      </w:r>
      <w:proofErr w:type="spellEnd"/>
      <w:r w:rsidRPr="005000E1">
        <w:rPr>
          <w:bCs/>
          <w:sz w:val="22"/>
          <w:lang w:val="en-US"/>
        </w:rPr>
        <w:t xml:space="preserve"> </w:t>
      </w:r>
      <w:proofErr w:type="spellStart"/>
      <w:r w:rsidRPr="005000E1">
        <w:rPr>
          <w:bCs/>
          <w:sz w:val="22"/>
          <w:lang w:val="en-US"/>
        </w:rPr>
        <w:t>ada</w:t>
      </w:r>
      <w:proofErr w:type="spellEnd"/>
      <w:r w:rsidRPr="005000E1">
        <w:rPr>
          <w:bCs/>
          <w:sz w:val="22"/>
          <w:lang w:val="en-US"/>
        </w:rPr>
        <w:t xml:space="preserve"> </w:t>
      </w:r>
      <w:proofErr w:type="spellStart"/>
      <w:r w:rsidRPr="005000E1">
        <w:rPr>
          <w:bCs/>
          <w:sz w:val="22"/>
          <w:lang w:val="en-US"/>
        </w:rPr>
        <w:t>tidaknya</w:t>
      </w:r>
      <w:proofErr w:type="spellEnd"/>
      <w:r w:rsidRPr="005000E1">
        <w:rPr>
          <w:bCs/>
          <w:sz w:val="22"/>
          <w:lang w:val="en-US"/>
        </w:rPr>
        <w:t xml:space="preserve"> </w:t>
      </w:r>
      <w:proofErr w:type="spellStart"/>
      <w:r w:rsidRPr="005000E1">
        <w:rPr>
          <w:bCs/>
          <w:sz w:val="22"/>
          <w:lang w:val="en-US"/>
        </w:rPr>
        <w:t>pengaruh</w:t>
      </w:r>
      <w:proofErr w:type="spellEnd"/>
      <w:r w:rsidRPr="005000E1">
        <w:rPr>
          <w:bCs/>
          <w:sz w:val="22"/>
          <w:lang w:val="en-US"/>
        </w:rPr>
        <w:t xml:space="preserve"> </w:t>
      </w:r>
      <w:proofErr w:type="spellStart"/>
      <w:r w:rsidRPr="005000E1">
        <w:rPr>
          <w:bCs/>
          <w:sz w:val="22"/>
          <w:lang w:val="en-US"/>
        </w:rPr>
        <w:t>pemberian</w:t>
      </w:r>
      <w:proofErr w:type="spellEnd"/>
      <w:r w:rsidRPr="005000E1">
        <w:rPr>
          <w:bCs/>
          <w:sz w:val="22"/>
          <w:lang w:val="en-US"/>
        </w:rPr>
        <w:t xml:space="preserve"> </w:t>
      </w:r>
      <w:proofErr w:type="spellStart"/>
      <w:r w:rsidRPr="005000E1">
        <w:rPr>
          <w:bCs/>
          <w:sz w:val="22"/>
          <w:lang w:val="en-US"/>
        </w:rPr>
        <w:t>perlakuan</w:t>
      </w:r>
      <w:proofErr w:type="spellEnd"/>
      <w:r w:rsidRPr="005000E1">
        <w:rPr>
          <w:bCs/>
          <w:i/>
          <w:iCs/>
          <w:sz w:val="22"/>
          <w:lang w:val="en-US"/>
        </w:rPr>
        <w:t xml:space="preserve">. </w:t>
      </w:r>
      <w:proofErr w:type="spellStart"/>
      <w:r w:rsidRPr="005000E1">
        <w:rPr>
          <w:bCs/>
          <w:sz w:val="22"/>
          <w:lang w:val="en-US"/>
        </w:rPr>
        <w:t>Berdaarkan</w:t>
      </w:r>
      <w:proofErr w:type="spellEnd"/>
      <w:r w:rsidRPr="005000E1">
        <w:rPr>
          <w:bCs/>
          <w:sz w:val="22"/>
          <w:lang w:val="en-US"/>
        </w:rPr>
        <w:t xml:space="preserve"> </w:t>
      </w:r>
      <w:proofErr w:type="spellStart"/>
      <w:r w:rsidRPr="005000E1">
        <w:rPr>
          <w:bCs/>
          <w:sz w:val="22"/>
          <w:lang w:val="en-US"/>
        </w:rPr>
        <w:t>hasil</w:t>
      </w:r>
      <w:proofErr w:type="spellEnd"/>
      <w:r w:rsidRPr="005000E1">
        <w:rPr>
          <w:bCs/>
          <w:sz w:val="22"/>
          <w:lang w:val="en-US"/>
        </w:rPr>
        <w:t xml:space="preserve"> uji </w:t>
      </w:r>
      <w:proofErr w:type="spellStart"/>
      <w:r w:rsidRPr="005000E1">
        <w:rPr>
          <w:bCs/>
          <w:sz w:val="22"/>
          <w:lang w:val="en-US"/>
        </w:rPr>
        <w:t>beda</w:t>
      </w:r>
      <w:proofErr w:type="spellEnd"/>
      <w:r w:rsidRPr="005000E1">
        <w:rPr>
          <w:bCs/>
          <w:sz w:val="22"/>
          <w:lang w:val="en-US"/>
        </w:rPr>
        <w:t xml:space="preserve"> </w:t>
      </w:r>
      <w:proofErr w:type="spellStart"/>
      <w:r w:rsidRPr="005000E1">
        <w:rPr>
          <w:bCs/>
          <w:sz w:val="22"/>
          <w:lang w:val="en-US"/>
        </w:rPr>
        <w:t>pengaruh</w:t>
      </w:r>
      <w:proofErr w:type="spellEnd"/>
      <w:r w:rsidRPr="005000E1">
        <w:rPr>
          <w:bCs/>
          <w:sz w:val="22"/>
          <w:lang w:val="en-US"/>
        </w:rPr>
        <w:t xml:space="preserve"> </w:t>
      </w:r>
      <w:proofErr w:type="spellStart"/>
      <w:r w:rsidRPr="005000E1">
        <w:rPr>
          <w:bCs/>
          <w:sz w:val="22"/>
          <w:lang w:val="en-US"/>
        </w:rPr>
        <w:t>dengan</w:t>
      </w:r>
      <w:proofErr w:type="spellEnd"/>
      <w:r w:rsidRPr="005000E1">
        <w:rPr>
          <w:bCs/>
          <w:sz w:val="22"/>
          <w:lang w:val="en-US"/>
        </w:rPr>
        <w:t xml:space="preserve"> uji </w:t>
      </w:r>
      <w:r w:rsidRPr="005000E1">
        <w:rPr>
          <w:bCs/>
          <w:i/>
          <w:iCs/>
          <w:sz w:val="22"/>
          <w:lang w:val="en-US"/>
        </w:rPr>
        <w:t xml:space="preserve">Mann Whitney </w:t>
      </w:r>
      <w:proofErr w:type="spellStart"/>
      <w:r w:rsidRPr="005000E1">
        <w:rPr>
          <w:bCs/>
          <w:sz w:val="22"/>
          <w:lang w:val="en-US"/>
        </w:rPr>
        <w:t>menunjukkan</w:t>
      </w:r>
      <w:proofErr w:type="spellEnd"/>
      <w:r w:rsidRPr="005000E1">
        <w:rPr>
          <w:bCs/>
          <w:sz w:val="22"/>
          <w:lang w:val="en-US"/>
        </w:rPr>
        <w:t xml:space="preserve"> </w:t>
      </w:r>
      <w:proofErr w:type="spellStart"/>
      <w:r w:rsidRPr="005000E1">
        <w:rPr>
          <w:bCs/>
          <w:sz w:val="22"/>
          <w:lang w:val="en-US"/>
        </w:rPr>
        <w:t>bahwa</w:t>
      </w:r>
      <w:proofErr w:type="spellEnd"/>
      <w:r w:rsidRPr="005000E1">
        <w:rPr>
          <w:bCs/>
          <w:sz w:val="22"/>
          <w:lang w:val="en-US"/>
        </w:rPr>
        <w:t xml:space="preserve"> </w:t>
      </w:r>
      <w:proofErr w:type="spellStart"/>
      <w:r w:rsidRPr="005000E1">
        <w:rPr>
          <w:bCs/>
          <w:sz w:val="22"/>
          <w:lang w:val="en-US"/>
        </w:rPr>
        <w:t>sebelum</w:t>
      </w:r>
      <w:proofErr w:type="spellEnd"/>
      <w:r w:rsidRPr="005000E1">
        <w:rPr>
          <w:bCs/>
          <w:sz w:val="22"/>
          <w:lang w:val="en-US"/>
        </w:rPr>
        <w:t xml:space="preserve"> </w:t>
      </w:r>
      <w:proofErr w:type="spellStart"/>
      <w:r w:rsidRPr="005000E1">
        <w:rPr>
          <w:bCs/>
          <w:sz w:val="22"/>
          <w:lang w:val="en-US"/>
        </w:rPr>
        <w:t>pelakuan</w:t>
      </w:r>
      <w:proofErr w:type="spellEnd"/>
      <w:r w:rsidRPr="005000E1">
        <w:rPr>
          <w:bCs/>
          <w:sz w:val="22"/>
          <w:lang w:val="en-US"/>
        </w:rPr>
        <w:t xml:space="preserve"> dan </w:t>
      </w:r>
      <w:proofErr w:type="spellStart"/>
      <w:r w:rsidRPr="005000E1">
        <w:rPr>
          <w:bCs/>
          <w:sz w:val="22"/>
          <w:lang w:val="en-US"/>
        </w:rPr>
        <w:t>sesudah</w:t>
      </w:r>
      <w:proofErr w:type="spellEnd"/>
      <w:r w:rsidRPr="005000E1">
        <w:rPr>
          <w:bCs/>
          <w:sz w:val="22"/>
          <w:lang w:val="en-US"/>
        </w:rPr>
        <w:t xml:space="preserve"> </w:t>
      </w:r>
      <w:proofErr w:type="spellStart"/>
      <w:r w:rsidRPr="005000E1">
        <w:rPr>
          <w:bCs/>
          <w:sz w:val="22"/>
          <w:lang w:val="en-US"/>
        </w:rPr>
        <w:t>perlakuan</w:t>
      </w:r>
      <w:proofErr w:type="spellEnd"/>
      <w:r w:rsidRPr="005000E1">
        <w:rPr>
          <w:bCs/>
          <w:sz w:val="22"/>
          <w:lang w:val="en-US"/>
        </w:rPr>
        <w:t xml:space="preserve"> </w:t>
      </w:r>
      <w:r w:rsidRPr="005000E1">
        <w:rPr>
          <w:bCs/>
          <w:i/>
          <w:iCs/>
          <w:sz w:val="22"/>
          <w:lang w:val="en-US"/>
        </w:rPr>
        <w:t>electrotherapy</w:t>
      </w:r>
      <w:r w:rsidRPr="005000E1">
        <w:rPr>
          <w:bCs/>
          <w:sz w:val="22"/>
          <w:lang w:val="en-US"/>
        </w:rPr>
        <w:t xml:space="preserve"> </w:t>
      </w:r>
      <w:proofErr w:type="spellStart"/>
      <w:r w:rsidRPr="005000E1">
        <w:rPr>
          <w:bCs/>
          <w:sz w:val="22"/>
          <w:lang w:val="en-US"/>
        </w:rPr>
        <w:t>ditambah</w:t>
      </w:r>
      <w:proofErr w:type="spellEnd"/>
      <w:r w:rsidRPr="005000E1">
        <w:rPr>
          <w:bCs/>
          <w:sz w:val="22"/>
          <w:lang w:val="en-US"/>
        </w:rPr>
        <w:t xml:space="preserve"> </w:t>
      </w:r>
      <w:proofErr w:type="spellStart"/>
      <w:r w:rsidRPr="005000E1">
        <w:rPr>
          <w:bCs/>
          <w:sz w:val="22"/>
          <w:lang w:val="en-US"/>
        </w:rPr>
        <w:t>metode</w:t>
      </w:r>
      <w:proofErr w:type="spellEnd"/>
      <w:r w:rsidRPr="005000E1">
        <w:rPr>
          <w:bCs/>
          <w:sz w:val="22"/>
          <w:lang w:val="en-US"/>
        </w:rPr>
        <w:t xml:space="preserve"> </w:t>
      </w:r>
      <w:r w:rsidRPr="005000E1">
        <w:rPr>
          <w:bCs/>
          <w:i/>
          <w:iCs/>
          <w:sz w:val="22"/>
          <w:lang w:val="en-US"/>
        </w:rPr>
        <w:t xml:space="preserve">isometric exercise </w:t>
      </w:r>
      <w:r w:rsidRPr="005000E1">
        <w:rPr>
          <w:bCs/>
          <w:sz w:val="22"/>
          <w:lang w:val="en-US"/>
        </w:rPr>
        <w:t xml:space="preserve">dan </w:t>
      </w:r>
      <w:r w:rsidRPr="005000E1">
        <w:rPr>
          <w:bCs/>
          <w:i/>
          <w:iCs/>
          <w:sz w:val="22"/>
          <w:lang w:val="en-US"/>
        </w:rPr>
        <w:t xml:space="preserve">electrotherapy </w:t>
      </w:r>
      <w:proofErr w:type="spellStart"/>
      <w:r w:rsidRPr="005000E1">
        <w:rPr>
          <w:bCs/>
          <w:sz w:val="22"/>
          <w:lang w:val="en-US"/>
        </w:rPr>
        <w:t>terdapat</w:t>
      </w:r>
      <w:proofErr w:type="spellEnd"/>
      <w:r w:rsidRPr="005000E1">
        <w:rPr>
          <w:bCs/>
          <w:sz w:val="22"/>
          <w:lang w:val="en-US"/>
        </w:rPr>
        <w:t xml:space="preserve"> </w:t>
      </w:r>
      <w:proofErr w:type="spellStart"/>
      <w:r w:rsidRPr="005000E1">
        <w:rPr>
          <w:bCs/>
          <w:sz w:val="22"/>
          <w:lang w:val="en-US"/>
        </w:rPr>
        <w:t>nilai</w:t>
      </w:r>
      <w:proofErr w:type="spellEnd"/>
      <w:r w:rsidRPr="005000E1">
        <w:rPr>
          <w:bCs/>
          <w:sz w:val="22"/>
          <w:lang w:val="en-US"/>
        </w:rPr>
        <w:t xml:space="preserve"> </w:t>
      </w:r>
      <w:proofErr w:type="spellStart"/>
      <w:r w:rsidRPr="005000E1">
        <w:rPr>
          <w:bCs/>
          <w:sz w:val="22"/>
          <w:lang w:val="en-US"/>
        </w:rPr>
        <w:t>signifikan</w:t>
      </w:r>
      <w:proofErr w:type="spellEnd"/>
      <w:r w:rsidRPr="005000E1">
        <w:rPr>
          <w:bCs/>
          <w:sz w:val="22"/>
          <w:lang w:val="en-US"/>
        </w:rPr>
        <w:t xml:space="preserve"> </w:t>
      </w:r>
      <w:proofErr w:type="spellStart"/>
      <w:r w:rsidRPr="005000E1">
        <w:rPr>
          <w:bCs/>
          <w:sz w:val="22"/>
          <w:lang w:val="en-US"/>
        </w:rPr>
        <w:t>sebesar</w:t>
      </w:r>
      <w:proofErr w:type="spellEnd"/>
      <w:r w:rsidRPr="005000E1">
        <w:rPr>
          <w:bCs/>
          <w:sz w:val="22"/>
          <w:lang w:val="en-US"/>
        </w:rPr>
        <w:t xml:space="preserve"> 0.149 (p&gt;0.05) </w:t>
      </w:r>
      <w:proofErr w:type="spellStart"/>
      <w:r w:rsidRPr="005000E1">
        <w:rPr>
          <w:bCs/>
          <w:sz w:val="22"/>
          <w:lang w:val="en-US"/>
        </w:rPr>
        <w:t>dengan</w:t>
      </w:r>
      <w:proofErr w:type="spellEnd"/>
      <w:r w:rsidRPr="005000E1">
        <w:rPr>
          <w:bCs/>
          <w:sz w:val="22"/>
          <w:lang w:val="en-US"/>
        </w:rPr>
        <w:t xml:space="preserve"> </w:t>
      </w:r>
      <w:proofErr w:type="spellStart"/>
      <w:r w:rsidRPr="005000E1">
        <w:rPr>
          <w:bCs/>
          <w:sz w:val="22"/>
          <w:lang w:val="en-US"/>
        </w:rPr>
        <w:t>demikian</w:t>
      </w:r>
      <w:proofErr w:type="spellEnd"/>
      <w:r w:rsidRPr="005000E1">
        <w:rPr>
          <w:bCs/>
          <w:sz w:val="22"/>
          <w:lang w:val="en-US"/>
        </w:rPr>
        <w:t xml:space="preserve"> </w:t>
      </w:r>
      <w:proofErr w:type="spellStart"/>
      <w:r w:rsidRPr="005000E1">
        <w:rPr>
          <w:bCs/>
          <w:sz w:val="22"/>
          <w:lang w:val="en-US"/>
        </w:rPr>
        <w:t>dapat</w:t>
      </w:r>
      <w:proofErr w:type="spellEnd"/>
      <w:r w:rsidRPr="005000E1">
        <w:rPr>
          <w:bCs/>
          <w:sz w:val="22"/>
          <w:lang w:val="en-US"/>
        </w:rPr>
        <w:t xml:space="preserve"> </w:t>
      </w:r>
      <w:proofErr w:type="spellStart"/>
      <w:r w:rsidRPr="005000E1">
        <w:rPr>
          <w:bCs/>
          <w:sz w:val="22"/>
          <w:lang w:val="en-US"/>
        </w:rPr>
        <w:t>ditarik</w:t>
      </w:r>
      <w:proofErr w:type="spellEnd"/>
      <w:r w:rsidRPr="005000E1">
        <w:rPr>
          <w:bCs/>
          <w:sz w:val="22"/>
          <w:lang w:val="en-US"/>
        </w:rPr>
        <w:t xml:space="preserve"> </w:t>
      </w:r>
      <w:proofErr w:type="spellStart"/>
      <w:r w:rsidRPr="005000E1">
        <w:rPr>
          <w:bCs/>
          <w:sz w:val="22"/>
          <w:lang w:val="en-US"/>
        </w:rPr>
        <w:t>kesimpulan</w:t>
      </w:r>
      <w:proofErr w:type="spellEnd"/>
      <w:r w:rsidRPr="005000E1">
        <w:rPr>
          <w:bCs/>
          <w:sz w:val="22"/>
          <w:lang w:val="en-US"/>
        </w:rPr>
        <w:t xml:space="preserve"> </w:t>
      </w:r>
      <w:proofErr w:type="spellStart"/>
      <w:r w:rsidRPr="005000E1">
        <w:rPr>
          <w:bCs/>
          <w:sz w:val="22"/>
          <w:lang w:val="en-US"/>
        </w:rPr>
        <w:t>bahwa</w:t>
      </w:r>
      <w:proofErr w:type="spellEnd"/>
      <w:r w:rsidRPr="005000E1">
        <w:rPr>
          <w:bCs/>
          <w:sz w:val="22"/>
          <w:lang w:val="en-US"/>
        </w:rPr>
        <w:t xml:space="preserve"> Ho </w:t>
      </w:r>
      <w:proofErr w:type="spellStart"/>
      <w:r w:rsidRPr="005000E1">
        <w:rPr>
          <w:bCs/>
          <w:sz w:val="22"/>
          <w:lang w:val="en-US"/>
        </w:rPr>
        <w:t>diterima</w:t>
      </w:r>
      <w:proofErr w:type="spellEnd"/>
      <w:r w:rsidRPr="005000E1">
        <w:rPr>
          <w:bCs/>
          <w:sz w:val="22"/>
          <w:lang w:val="en-US"/>
        </w:rPr>
        <w:t xml:space="preserve"> dan Ha </w:t>
      </w:r>
      <w:proofErr w:type="spellStart"/>
      <w:r w:rsidRPr="005000E1">
        <w:rPr>
          <w:bCs/>
          <w:sz w:val="22"/>
          <w:lang w:val="en-US"/>
        </w:rPr>
        <w:t>ditolak</w:t>
      </w:r>
      <w:proofErr w:type="spellEnd"/>
      <w:r w:rsidRPr="005000E1">
        <w:rPr>
          <w:bCs/>
          <w:sz w:val="22"/>
          <w:lang w:val="en-US"/>
        </w:rPr>
        <w:t xml:space="preserve"> yang </w:t>
      </w:r>
      <w:proofErr w:type="spellStart"/>
      <w:r w:rsidRPr="005000E1">
        <w:rPr>
          <w:bCs/>
          <w:sz w:val="22"/>
          <w:lang w:val="en-US"/>
        </w:rPr>
        <w:t>artinya</w:t>
      </w:r>
      <w:proofErr w:type="spellEnd"/>
      <w:r w:rsidRPr="005000E1">
        <w:rPr>
          <w:bCs/>
          <w:sz w:val="22"/>
          <w:lang w:val="en-US"/>
        </w:rPr>
        <w:t xml:space="preserve"> </w:t>
      </w:r>
      <w:proofErr w:type="spellStart"/>
      <w:r w:rsidRPr="005000E1">
        <w:rPr>
          <w:bCs/>
          <w:sz w:val="22"/>
          <w:lang w:val="en-US"/>
        </w:rPr>
        <w:t>tidak</w:t>
      </w:r>
      <w:proofErr w:type="spellEnd"/>
      <w:r w:rsidRPr="005000E1">
        <w:rPr>
          <w:bCs/>
          <w:sz w:val="22"/>
          <w:lang w:val="en-US"/>
        </w:rPr>
        <w:t xml:space="preserve"> </w:t>
      </w:r>
      <w:proofErr w:type="spellStart"/>
      <w:r w:rsidRPr="005000E1">
        <w:rPr>
          <w:bCs/>
          <w:sz w:val="22"/>
          <w:lang w:val="en-US"/>
        </w:rPr>
        <w:t>terdapat</w:t>
      </w:r>
      <w:proofErr w:type="spellEnd"/>
      <w:r w:rsidRPr="005000E1">
        <w:rPr>
          <w:bCs/>
          <w:sz w:val="22"/>
          <w:lang w:val="en-US"/>
        </w:rPr>
        <w:t xml:space="preserve"> </w:t>
      </w:r>
      <w:proofErr w:type="spellStart"/>
      <w:r w:rsidRPr="005000E1">
        <w:rPr>
          <w:bCs/>
          <w:sz w:val="22"/>
          <w:lang w:val="en-US"/>
        </w:rPr>
        <w:t>perbedaan</w:t>
      </w:r>
      <w:proofErr w:type="spellEnd"/>
      <w:r w:rsidRPr="005000E1">
        <w:rPr>
          <w:bCs/>
          <w:sz w:val="22"/>
          <w:lang w:val="en-US"/>
        </w:rPr>
        <w:t xml:space="preserve"> </w:t>
      </w:r>
      <w:proofErr w:type="spellStart"/>
      <w:r w:rsidRPr="005000E1">
        <w:rPr>
          <w:bCs/>
          <w:sz w:val="22"/>
          <w:lang w:val="en-US"/>
        </w:rPr>
        <w:t>signifikan</w:t>
      </w:r>
      <w:proofErr w:type="spellEnd"/>
      <w:r w:rsidRPr="005000E1">
        <w:rPr>
          <w:bCs/>
          <w:sz w:val="22"/>
          <w:lang w:val="en-US"/>
        </w:rPr>
        <w:t xml:space="preserve"> </w:t>
      </w:r>
      <w:proofErr w:type="spellStart"/>
      <w:r w:rsidRPr="005000E1">
        <w:rPr>
          <w:bCs/>
          <w:sz w:val="22"/>
          <w:lang w:val="en-US"/>
        </w:rPr>
        <w:t>antara</w:t>
      </w:r>
      <w:proofErr w:type="spellEnd"/>
      <w:r w:rsidRPr="005000E1">
        <w:rPr>
          <w:bCs/>
          <w:sz w:val="22"/>
          <w:lang w:val="en-US"/>
        </w:rPr>
        <w:t xml:space="preserve"> </w:t>
      </w:r>
      <w:proofErr w:type="spellStart"/>
      <w:r w:rsidRPr="005000E1">
        <w:rPr>
          <w:bCs/>
          <w:sz w:val="22"/>
          <w:lang w:val="en-US"/>
        </w:rPr>
        <w:t>kelompok</w:t>
      </w:r>
      <w:proofErr w:type="spellEnd"/>
      <w:r w:rsidRPr="005000E1">
        <w:rPr>
          <w:bCs/>
          <w:sz w:val="22"/>
          <w:lang w:val="en-US"/>
        </w:rPr>
        <w:t xml:space="preserve"> </w:t>
      </w:r>
      <w:r w:rsidRPr="005000E1">
        <w:rPr>
          <w:bCs/>
          <w:i/>
          <w:iCs/>
          <w:sz w:val="22"/>
          <w:lang w:val="en-US"/>
        </w:rPr>
        <w:t xml:space="preserve">electrotherapy </w:t>
      </w:r>
      <w:proofErr w:type="spellStart"/>
      <w:r w:rsidRPr="005000E1">
        <w:rPr>
          <w:bCs/>
          <w:sz w:val="22"/>
          <w:lang w:val="en-US"/>
        </w:rPr>
        <w:t>ditambah</w:t>
      </w:r>
      <w:proofErr w:type="spellEnd"/>
      <w:r w:rsidRPr="005000E1">
        <w:rPr>
          <w:bCs/>
          <w:sz w:val="22"/>
          <w:lang w:val="en-US"/>
        </w:rPr>
        <w:t xml:space="preserve"> </w:t>
      </w:r>
      <w:proofErr w:type="spellStart"/>
      <w:r w:rsidRPr="005000E1">
        <w:rPr>
          <w:bCs/>
          <w:sz w:val="22"/>
          <w:lang w:val="en-US"/>
        </w:rPr>
        <w:t>metode</w:t>
      </w:r>
      <w:proofErr w:type="spellEnd"/>
      <w:r w:rsidRPr="005000E1">
        <w:rPr>
          <w:bCs/>
          <w:sz w:val="22"/>
          <w:lang w:val="en-US"/>
        </w:rPr>
        <w:t xml:space="preserve"> </w:t>
      </w:r>
      <w:r w:rsidRPr="005000E1">
        <w:rPr>
          <w:bCs/>
          <w:i/>
          <w:iCs/>
          <w:sz w:val="22"/>
          <w:lang w:val="en-US"/>
        </w:rPr>
        <w:t>isometric exercise</w:t>
      </w:r>
      <w:r w:rsidRPr="005000E1">
        <w:rPr>
          <w:bCs/>
          <w:sz w:val="22"/>
          <w:lang w:val="en-US"/>
        </w:rPr>
        <w:t xml:space="preserve"> dan </w:t>
      </w:r>
      <w:r w:rsidRPr="005000E1">
        <w:rPr>
          <w:bCs/>
          <w:i/>
          <w:iCs/>
          <w:sz w:val="22"/>
          <w:lang w:val="en-US"/>
        </w:rPr>
        <w:t>electrotherapy</w:t>
      </w:r>
      <w:r w:rsidRPr="005000E1">
        <w:rPr>
          <w:bCs/>
          <w:sz w:val="22"/>
          <w:lang w:val="en-US"/>
        </w:rPr>
        <w:t xml:space="preserve"> </w:t>
      </w:r>
      <w:proofErr w:type="spellStart"/>
      <w:r w:rsidRPr="005000E1">
        <w:rPr>
          <w:bCs/>
          <w:sz w:val="22"/>
          <w:lang w:val="en-US"/>
        </w:rPr>
        <w:t>terhadap</w:t>
      </w:r>
      <w:proofErr w:type="spellEnd"/>
      <w:r w:rsidRPr="005000E1">
        <w:rPr>
          <w:bCs/>
          <w:sz w:val="22"/>
          <w:lang w:val="en-US"/>
        </w:rPr>
        <w:t xml:space="preserve"> </w:t>
      </w:r>
      <w:proofErr w:type="spellStart"/>
      <w:r w:rsidRPr="005000E1">
        <w:rPr>
          <w:bCs/>
          <w:sz w:val="22"/>
          <w:lang w:val="en-US"/>
        </w:rPr>
        <w:t>penurunan</w:t>
      </w:r>
      <w:proofErr w:type="spellEnd"/>
      <w:r w:rsidRPr="005000E1">
        <w:rPr>
          <w:bCs/>
          <w:sz w:val="22"/>
          <w:lang w:val="en-US"/>
        </w:rPr>
        <w:t xml:space="preserve"> </w:t>
      </w:r>
      <w:proofErr w:type="spellStart"/>
      <w:r w:rsidRPr="005000E1">
        <w:rPr>
          <w:bCs/>
          <w:sz w:val="22"/>
          <w:lang w:val="en-US"/>
        </w:rPr>
        <w:t>nyeri</w:t>
      </w:r>
      <w:proofErr w:type="spellEnd"/>
      <w:r w:rsidRPr="005000E1">
        <w:rPr>
          <w:bCs/>
          <w:sz w:val="22"/>
          <w:lang w:val="en-US"/>
        </w:rPr>
        <w:t xml:space="preserve"> </w:t>
      </w:r>
      <w:r w:rsidRPr="005000E1">
        <w:rPr>
          <w:bCs/>
          <w:i/>
          <w:iCs/>
          <w:sz w:val="22"/>
          <w:lang w:val="en-US"/>
        </w:rPr>
        <w:t xml:space="preserve">osteoarthritis </w:t>
      </w:r>
      <w:proofErr w:type="spellStart"/>
      <w:r w:rsidRPr="005000E1">
        <w:rPr>
          <w:bCs/>
          <w:sz w:val="22"/>
          <w:lang w:val="en-US"/>
        </w:rPr>
        <w:t>lutut</w:t>
      </w:r>
      <w:proofErr w:type="spellEnd"/>
      <w:r w:rsidRPr="005000E1">
        <w:rPr>
          <w:bCs/>
          <w:sz w:val="22"/>
          <w:lang w:val="en-US"/>
        </w:rPr>
        <w:t xml:space="preserve"> di </w:t>
      </w:r>
      <w:proofErr w:type="spellStart"/>
      <w:r w:rsidRPr="005000E1">
        <w:rPr>
          <w:bCs/>
          <w:sz w:val="22"/>
          <w:lang w:val="en-US"/>
        </w:rPr>
        <w:t>Klinik</w:t>
      </w:r>
      <w:proofErr w:type="spellEnd"/>
      <w:r w:rsidRPr="005000E1">
        <w:rPr>
          <w:bCs/>
          <w:sz w:val="22"/>
          <w:lang w:val="en-US"/>
        </w:rPr>
        <w:t xml:space="preserve"> Bu </w:t>
      </w:r>
      <w:proofErr w:type="spellStart"/>
      <w:r w:rsidRPr="005000E1">
        <w:rPr>
          <w:bCs/>
          <w:sz w:val="22"/>
          <w:lang w:val="en-US"/>
        </w:rPr>
        <w:t>Darmi</w:t>
      </w:r>
      <w:proofErr w:type="spellEnd"/>
      <w:r w:rsidRPr="005000E1">
        <w:rPr>
          <w:bCs/>
          <w:sz w:val="22"/>
          <w:lang w:val="en-US"/>
        </w:rPr>
        <w:t>.</w:t>
      </w:r>
    </w:p>
    <w:p w14:paraId="702E0937" w14:textId="77777777" w:rsidR="00A045D8" w:rsidRPr="005000E1" w:rsidRDefault="00A045D8" w:rsidP="000D34F0">
      <w:pPr>
        <w:pStyle w:val="ListParagraph"/>
        <w:ind w:left="0" w:firstLine="270"/>
        <w:rPr>
          <w:sz w:val="22"/>
          <w:lang w:val="en-US"/>
        </w:rPr>
      </w:pPr>
    </w:p>
    <w:p w14:paraId="2C0AB1DA" w14:textId="77777777" w:rsidR="007D5799" w:rsidRDefault="00000000" w:rsidP="000D34F0">
      <w:pPr>
        <w:pStyle w:val="Heading5"/>
        <w:numPr>
          <w:ilvl w:val="0"/>
          <w:numId w:val="1"/>
        </w:numPr>
        <w:spacing w:before="0" w:line="240" w:lineRule="auto"/>
        <w:ind w:left="270" w:hanging="27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Daftar Pustaka </w:t>
      </w:r>
    </w:p>
    <w:p w14:paraId="065951DD" w14:textId="040C3267" w:rsidR="003669E3" w:rsidRPr="002E27AF" w:rsidRDefault="003669E3" w:rsidP="009F2FE4">
      <w:pPr>
        <w:pStyle w:val="BodyText"/>
        <w:spacing w:after="0" w:line="240" w:lineRule="auto"/>
        <w:ind w:left="567" w:hanging="567"/>
        <w:rPr>
          <w:rFonts w:ascii="Times New Roman" w:hAnsi="Times New Roman"/>
          <w:i/>
          <w:iCs/>
        </w:rPr>
      </w:pPr>
      <w:proofErr w:type="spellStart"/>
      <w:r w:rsidRPr="002E27AF">
        <w:rPr>
          <w:rFonts w:ascii="Times New Roman" w:hAnsi="Times New Roman"/>
        </w:rPr>
        <w:t>Abdurrachman</w:t>
      </w:r>
      <w:proofErr w:type="spellEnd"/>
      <w:r w:rsidRPr="002E27AF">
        <w:rPr>
          <w:rFonts w:ascii="Times New Roman" w:hAnsi="Times New Roman"/>
        </w:rPr>
        <w:t xml:space="preserve">, </w:t>
      </w:r>
      <w:proofErr w:type="spellStart"/>
      <w:r w:rsidRPr="002E27AF">
        <w:rPr>
          <w:rFonts w:ascii="Times New Roman" w:hAnsi="Times New Roman"/>
        </w:rPr>
        <w:t>Dwiyatmi</w:t>
      </w:r>
      <w:proofErr w:type="spellEnd"/>
      <w:r w:rsidRPr="002E27AF">
        <w:rPr>
          <w:rFonts w:ascii="Times New Roman" w:hAnsi="Times New Roman"/>
        </w:rPr>
        <w:t xml:space="preserve"> H, </w:t>
      </w:r>
      <w:proofErr w:type="spellStart"/>
      <w:r w:rsidRPr="002E27AF">
        <w:rPr>
          <w:rFonts w:ascii="Times New Roman" w:hAnsi="Times New Roman"/>
        </w:rPr>
        <w:t>Dwi</w:t>
      </w:r>
      <w:proofErr w:type="spellEnd"/>
      <w:r w:rsidRPr="002E27AF">
        <w:rPr>
          <w:rFonts w:ascii="Times New Roman" w:hAnsi="Times New Roman"/>
        </w:rPr>
        <w:t xml:space="preserve"> </w:t>
      </w:r>
      <w:proofErr w:type="spellStart"/>
      <w:r w:rsidRPr="002E27AF">
        <w:rPr>
          <w:rFonts w:ascii="Times New Roman" w:hAnsi="Times New Roman"/>
        </w:rPr>
        <w:t>Dyan</w:t>
      </w:r>
      <w:proofErr w:type="spellEnd"/>
      <w:r w:rsidRPr="002E27AF">
        <w:rPr>
          <w:rFonts w:ascii="Times New Roman" w:hAnsi="Times New Roman"/>
        </w:rPr>
        <w:t xml:space="preserve"> R. (2019). </w:t>
      </w:r>
      <w:proofErr w:type="spellStart"/>
      <w:r w:rsidRPr="002E27AF">
        <w:rPr>
          <w:rFonts w:ascii="Times New Roman" w:hAnsi="Times New Roman"/>
        </w:rPr>
        <w:t>Pengaruh</w:t>
      </w:r>
      <w:proofErr w:type="spellEnd"/>
      <w:r w:rsidRPr="002E27AF">
        <w:rPr>
          <w:rFonts w:ascii="Times New Roman" w:hAnsi="Times New Roman"/>
        </w:rPr>
        <w:t xml:space="preserve"> Latihan Isometric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Kemampuan</w:t>
      </w:r>
      <w:proofErr w:type="spellEnd"/>
      <w:r w:rsidRPr="002E27AF">
        <w:rPr>
          <w:rFonts w:ascii="Times New Roman" w:hAnsi="Times New Roman"/>
        </w:rPr>
        <w:t xml:space="preserve"> </w:t>
      </w:r>
      <w:proofErr w:type="spellStart"/>
      <w:r w:rsidRPr="002E27AF">
        <w:rPr>
          <w:rFonts w:ascii="Times New Roman" w:hAnsi="Times New Roman"/>
        </w:rPr>
        <w:t>Fungsional</w:t>
      </w:r>
      <w:proofErr w:type="spellEnd"/>
      <w:r w:rsidRPr="002E27AF">
        <w:rPr>
          <w:rFonts w:ascii="Times New Roman" w:hAnsi="Times New Roman"/>
        </w:rPr>
        <w:t xml:space="preserve"> </w:t>
      </w:r>
      <w:proofErr w:type="spellStart"/>
      <w:r w:rsidRPr="002E27AF">
        <w:rPr>
          <w:rFonts w:ascii="Times New Roman" w:hAnsi="Times New Roman"/>
        </w:rPr>
        <w:t>Lansia</w:t>
      </w:r>
      <w:proofErr w:type="spellEnd"/>
      <w:r w:rsidRPr="002E27AF">
        <w:rPr>
          <w:rFonts w:ascii="Times New Roman" w:hAnsi="Times New Roman"/>
        </w:rPr>
        <w:t xml:space="preserve"> </w:t>
      </w:r>
      <w:proofErr w:type="spellStart"/>
      <w:r w:rsidRPr="002E27AF">
        <w:rPr>
          <w:rFonts w:ascii="Times New Roman" w:hAnsi="Times New Roman"/>
        </w:rPr>
        <w:t>Penderita</w:t>
      </w:r>
      <w:proofErr w:type="spellEnd"/>
      <w:r w:rsidRPr="002E27AF">
        <w:rPr>
          <w:rFonts w:ascii="Times New Roman" w:hAnsi="Times New Roman"/>
        </w:rPr>
        <w:t xml:space="preserve"> Osteoarthritis di </w:t>
      </w:r>
      <w:proofErr w:type="spellStart"/>
      <w:r w:rsidRPr="002E27AF">
        <w:rPr>
          <w:rFonts w:ascii="Times New Roman" w:hAnsi="Times New Roman"/>
        </w:rPr>
        <w:t>Desa</w:t>
      </w:r>
      <w:proofErr w:type="spellEnd"/>
      <w:r w:rsidRPr="002E27AF">
        <w:rPr>
          <w:rFonts w:ascii="Times New Roman" w:hAnsi="Times New Roman"/>
        </w:rPr>
        <w:t xml:space="preserve"> </w:t>
      </w:r>
      <w:proofErr w:type="spellStart"/>
      <w:r w:rsidRPr="002E27AF">
        <w:rPr>
          <w:rFonts w:ascii="Times New Roman" w:hAnsi="Times New Roman"/>
        </w:rPr>
        <w:t>Ambokembang</w:t>
      </w:r>
      <w:proofErr w:type="spellEnd"/>
      <w:r w:rsidRPr="002E27AF">
        <w:rPr>
          <w:rFonts w:ascii="Times New Roman" w:hAnsi="Times New Roman"/>
        </w:rPr>
        <w:t xml:space="preserve">. </w:t>
      </w:r>
      <w:r w:rsidRPr="002E27AF">
        <w:rPr>
          <w:rFonts w:ascii="Times New Roman" w:hAnsi="Times New Roman"/>
          <w:i/>
          <w:iCs/>
        </w:rPr>
        <w:t xml:space="preserve">URECOL University Research </w:t>
      </w:r>
      <w:proofErr w:type="spellStart"/>
      <w:r w:rsidRPr="002E27AF">
        <w:rPr>
          <w:rFonts w:ascii="Times New Roman" w:hAnsi="Times New Roman"/>
          <w:i/>
          <w:iCs/>
        </w:rPr>
        <w:t>Colloqium</w:t>
      </w:r>
      <w:proofErr w:type="spellEnd"/>
      <w:r w:rsidRPr="002E27AF">
        <w:rPr>
          <w:rFonts w:ascii="Times New Roman" w:hAnsi="Times New Roman"/>
          <w:i/>
          <w:iCs/>
        </w:rPr>
        <w:t>.</w:t>
      </w:r>
    </w:p>
    <w:p w14:paraId="62F63B22" w14:textId="20A6F597" w:rsidR="00D559AC" w:rsidRPr="002E27AF" w:rsidRDefault="00D559AC"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Adha</w:t>
      </w:r>
      <w:proofErr w:type="spellEnd"/>
      <w:r w:rsidRPr="002E27AF">
        <w:rPr>
          <w:rFonts w:ascii="Times New Roman" w:hAnsi="Times New Roman"/>
        </w:rPr>
        <w:t xml:space="preserve"> D. (2020). </w:t>
      </w:r>
      <w:proofErr w:type="spellStart"/>
      <w:r w:rsidRPr="002E27AF">
        <w:rPr>
          <w:rFonts w:ascii="Times New Roman" w:hAnsi="Times New Roman"/>
        </w:rPr>
        <w:t>Pengaruh</w:t>
      </w:r>
      <w:proofErr w:type="spellEnd"/>
      <w:r w:rsidRPr="002E27AF">
        <w:rPr>
          <w:rFonts w:ascii="Times New Roman" w:hAnsi="Times New Roman"/>
        </w:rPr>
        <w:t xml:space="preserve"> </w:t>
      </w:r>
      <w:proofErr w:type="spellStart"/>
      <w:r w:rsidRPr="002E27AF">
        <w:rPr>
          <w:rFonts w:ascii="Times New Roman" w:hAnsi="Times New Roman"/>
        </w:rPr>
        <w:t>Kompres</w:t>
      </w:r>
      <w:proofErr w:type="spellEnd"/>
      <w:r w:rsidRPr="002E27AF">
        <w:rPr>
          <w:rFonts w:ascii="Times New Roman" w:hAnsi="Times New Roman"/>
        </w:rPr>
        <w:t xml:space="preserve"> </w:t>
      </w:r>
      <w:proofErr w:type="spellStart"/>
      <w:r w:rsidRPr="002E27AF">
        <w:rPr>
          <w:rFonts w:ascii="Times New Roman" w:hAnsi="Times New Roman"/>
        </w:rPr>
        <w:t>Hangat</w:t>
      </w:r>
      <w:proofErr w:type="spellEnd"/>
      <w:r w:rsidRPr="002E27AF">
        <w:rPr>
          <w:rFonts w:ascii="Times New Roman" w:hAnsi="Times New Roman"/>
        </w:rPr>
        <w:t xml:space="preserve"> </w:t>
      </w:r>
      <w:proofErr w:type="spellStart"/>
      <w:r w:rsidRPr="002E27AF">
        <w:rPr>
          <w:rFonts w:ascii="Times New Roman" w:hAnsi="Times New Roman"/>
        </w:rPr>
        <w:t>Parutan</w:t>
      </w:r>
      <w:proofErr w:type="spellEnd"/>
      <w:r w:rsidRPr="002E27AF">
        <w:rPr>
          <w:rFonts w:ascii="Times New Roman" w:hAnsi="Times New Roman"/>
        </w:rPr>
        <w:t xml:space="preserve"> </w:t>
      </w:r>
      <w:proofErr w:type="spellStart"/>
      <w:r w:rsidRPr="002E27AF">
        <w:rPr>
          <w:rFonts w:ascii="Times New Roman" w:hAnsi="Times New Roman"/>
        </w:rPr>
        <w:t>Jahe</w:t>
      </w:r>
      <w:proofErr w:type="spellEnd"/>
      <w:r w:rsidRPr="002E27AF">
        <w:rPr>
          <w:rFonts w:ascii="Times New Roman" w:hAnsi="Times New Roman"/>
        </w:rPr>
        <w:t xml:space="preserv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Penurunan</w:t>
      </w:r>
      <w:proofErr w:type="spellEnd"/>
      <w:r w:rsidRPr="002E27AF">
        <w:rPr>
          <w:rFonts w:ascii="Times New Roman" w:hAnsi="Times New Roman"/>
        </w:rPr>
        <w:t xml:space="preserve"> Skala Nyeri </w:t>
      </w:r>
      <w:r w:rsidRPr="002E27AF">
        <w:rPr>
          <w:rFonts w:ascii="Times New Roman" w:hAnsi="Times New Roman"/>
          <w:i/>
          <w:iCs/>
        </w:rPr>
        <w:t>Osteoarthritis</w:t>
      </w:r>
      <w:r w:rsidRPr="002E27AF">
        <w:rPr>
          <w:rFonts w:ascii="Times New Roman" w:hAnsi="Times New Roman"/>
        </w:rPr>
        <w:t xml:space="preserve"> Pada </w:t>
      </w:r>
      <w:proofErr w:type="spellStart"/>
      <w:r w:rsidRPr="002E27AF">
        <w:rPr>
          <w:rFonts w:ascii="Times New Roman" w:hAnsi="Times New Roman"/>
        </w:rPr>
        <w:t>Lanjut</w:t>
      </w:r>
      <w:proofErr w:type="spellEnd"/>
      <w:r w:rsidRPr="002E27AF">
        <w:rPr>
          <w:rFonts w:ascii="Times New Roman" w:hAnsi="Times New Roman"/>
        </w:rPr>
        <w:t xml:space="preserve"> </w:t>
      </w:r>
      <w:proofErr w:type="spellStart"/>
      <w:r w:rsidRPr="002E27AF">
        <w:rPr>
          <w:rFonts w:ascii="Times New Roman" w:hAnsi="Times New Roman"/>
        </w:rPr>
        <w:t>Usia</w:t>
      </w:r>
      <w:proofErr w:type="spellEnd"/>
      <w:r w:rsidRPr="002E27AF">
        <w:rPr>
          <w:rFonts w:ascii="Times New Roman" w:hAnsi="Times New Roman"/>
        </w:rPr>
        <w:t xml:space="preserve"> Di </w:t>
      </w:r>
      <w:proofErr w:type="spellStart"/>
      <w:r w:rsidRPr="002E27AF">
        <w:rPr>
          <w:rFonts w:ascii="Times New Roman" w:hAnsi="Times New Roman"/>
        </w:rPr>
        <w:t>Puskesmas</w:t>
      </w:r>
      <w:proofErr w:type="spellEnd"/>
      <w:r w:rsidRPr="002E27AF">
        <w:rPr>
          <w:rFonts w:ascii="Times New Roman" w:hAnsi="Times New Roman"/>
        </w:rPr>
        <w:t xml:space="preserve"> </w:t>
      </w:r>
      <w:proofErr w:type="spellStart"/>
      <w:r w:rsidRPr="002E27AF">
        <w:rPr>
          <w:rFonts w:ascii="Times New Roman" w:hAnsi="Times New Roman"/>
        </w:rPr>
        <w:t>Andalas</w:t>
      </w:r>
      <w:proofErr w:type="spellEnd"/>
      <w:r w:rsidRPr="002E27AF">
        <w:rPr>
          <w:rFonts w:ascii="Times New Roman" w:hAnsi="Times New Roman"/>
        </w:rPr>
        <w:t xml:space="preserve"> Padang.</w:t>
      </w:r>
    </w:p>
    <w:p w14:paraId="0C4BA1D6" w14:textId="4E9D7476" w:rsidR="00D559AC" w:rsidRPr="002E27AF" w:rsidRDefault="00D559AC" w:rsidP="009F2FE4">
      <w:pPr>
        <w:pStyle w:val="BodyText"/>
        <w:spacing w:after="0" w:line="240" w:lineRule="auto"/>
        <w:ind w:left="567" w:hanging="567"/>
        <w:rPr>
          <w:rFonts w:ascii="Times New Roman" w:hAnsi="Times New Roman"/>
          <w:color w:val="000000" w:themeColor="text1"/>
        </w:rPr>
      </w:pPr>
      <w:proofErr w:type="spellStart"/>
      <w:r w:rsidRPr="002E27AF">
        <w:rPr>
          <w:rFonts w:ascii="Times New Roman" w:hAnsi="Times New Roman"/>
          <w:color w:val="000000" w:themeColor="text1"/>
        </w:rPr>
        <w:t>Asriyanah</w:t>
      </w:r>
      <w:proofErr w:type="spellEnd"/>
      <w:r w:rsidRPr="002E27AF">
        <w:rPr>
          <w:rFonts w:ascii="Times New Roman" w:hAnsi="Times New Roman"/>
          <w:color w:val="000000" w:themeColor="text1"/>
        </w:rPr>
        <w:t xml:space="preserve">., </w:t>
      </w:r>
      <w:proofErr w:type="spellStart"/>
      <w:proofErr w:type="gramStart"/>
      <w:r w:rsidRPr="002E27AF">
        <w:rPr>
          <w:rFonts w:ascii="Times New Roman" w:hAnsi="Times New Roman"/>
          <w:color w:val="000000" w:themeColor="text1"/>
        </w:rPr>
        <w:t>Nurul,H</w:t>
      </w:r>
      <w:proofErr w:type="spellEnd"/>
      <w:r w:rsidRPr="002E27AF">
        <w:rPr>
          <w:rFonts w:ascii="Times New Roman" w:hAnsi="Times New Roman"/>
          <w:color w:val="000000" w:themeColor="text1"/>
        </w:rPr>
        <w:t>.</w:t>
      </w:r>
      <w:proofErr w:type="gram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Pospo,W</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Angria,P</w:t>
      </w:r>
      <w:proofErr w:type="spellEnd"/>
      <w:r w:rsidRPr="002E27AF">
        <w:rPr>
          <w:rFonts w:ascii="Times New Roman" w:hAnsi="Times New Roman"/>
          <w:color w:val="000000" w:themeColor="text1"/>
        </w:rPr>
        <w:t xml:space="preserve">. (2022). </w:t>
      </w:r>
      <w:proofErr w:type="spellStart"/>
      <w:r w:rsidRPr="002E27AF">
        <w:rPr>
          <w:rFonts w:ascii="Times New Roman" w:hAnsi="Times New Roman"/>
          <w:color w:val="000000" w:themeColor="text1"/>
        </w:rPr>
        <w:t>Pemberian</w:t>
      </w:r>
      <w:proofErr w:type="spellEnd"/>
      <w:r w:rsidRPr="002E27AF">
        <w:rPr>
          <w:rFonts w:ascii="Times New Roman" w:hAnsi="Times New Roman"/>
          <w:color w:val="000000" w:themeColor="text1"/>
        </w:rPr>
        <w:t xml:space="preserve"> Isometric Exercise </w:t>
      </w:r>
      <w:proofErr w:type="spellStart"/>
      <w:r w:rsidRPr="002E27AF">
        <w:rPr>
          <w:rFonts w:ascii="Times New Roman" w:hAnsi="Times New Roman"/>
          <w:color w:val="000000" w:themeColor="text1"/>
        </w:rPr>
        <w:t>Berpengaruh</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Terhadap</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Peningkatan</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Aktivitas</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Fungsional</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Pasien</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Dengan</w:t>
      </w:r>
      <w:proofErr w:type="spellEnd"/>
      <w:r w:rsidRPr="002E27AF">
        <w:rPr>
          <w:rFonts w:ascii="Times New Roman" w:hAnsi="Times New Roman"/>
          <w:color w:val="000000" w:themeColor="text1"/>
        </w:rPr>
        <w:t xml:space="preserve"> </w:t>
      </w:r>
      <w:proofErr w:type="spellStart"/>
      <w:r w:rsidRPr="002E27AF">
        <w:rPr>
          <w:rFonts w:ascii="Times New Roman" w:hAnsi="Times New Roman"/>
          <w:color w:val="000000" w:themeColor="text1"/>
        </w:rPr>
        <w:t>Gangguan</w:t>
      </w:r>
      <w:proofErr w:type="spellEnd"/>
      <w:r w:rsidRPr="002E27AF">
        <w:rPr>
          <w:rFonts w:ascii="Times New Roman" w:hAnsi="Times New Roman"/>
          <w:color w:val="000000" w:themeColor="text1"/>
        </w:rPr>
        <w:t xml:space="preserve"> Osteoarthritis Genu Di RSUD dr. H. </w:t>
      </w:r>
      <w:proofErr w:type="spellStart"/>
      <w:r w:rsidRPr="002E27AF">
        <w:rPr>
          <w:rFonts w:ascii="Times New Roman" w:hAnsi="Times New Roman"/>
          <w:color w:val="000000" w:themeColor="text1"/>
        </w:rPr>
        <w:t>Moh</w:t>
      </w:r>
      <w:proofErr w:type="spellEnd"/>
      <w:r w:rsidRPr="002E27AF">
        <w:rPr>
          <w:rFonts w:ascii="Times New Roman" w:hAnsi="Times New Roman"/>
          <w:color w:val="000000" w:themeColor="text1"/>
        </w:rPr>
        <w:t xml:space="preserve">. Anwar </w:t>
      </w:r>
      <w:proofErr w:type="spellStart"/>
      <w:r w:rsidRPr="002E27AF">
        <w:rPr>
          <w:rFonts w:ascii="Times New Roman" w:hAnsi="Times New Roman"/>
          <w:color w:val="000000" w:themeColor="text1"/>
        </w:rPr>
        <w:t>Sumenep</w:t>
      </w:r>
      <w:proofErr w:type="spellEnd"/>
      <w:r w:rsidRPr="002E27AF">
        <w:rPr>
          <w:rFonts w:ascii="Times New Roman" w:hAnsi="Times New Roman"/>
          <w:color w:val="000000" w:themeColor="text1"/>
        </w:rPr>
        <w:t xml:space="preserve">. </w:t>
      </w:r>
      <w:proofErr w:type="spellStart"/>
      <w:r w:rsidRPr="002E27AF">
        <w:rPr>
          <w:rFonts w:ascii="Times New Roman" w:hAnsi="Times New Roman"/>
          <w:i/>
          <w:iCs/>
          <w:color w:val="000000" w:themeColor="text1"/>
        </w:rPr>
        <w:t>Jurnal</w:t>
      </w:r>
      <w:proofErr w:type="spellEnd"/>
      <w:r w:rsidRPr="002E27AF">
        <w:rPr>
          <w:rFonts w:ascii="Times New Roman" w:hAnsi="Times New Roman"/>
          <w:i/>
          <w:iCs/>
          <w:color w:val="000000" w:themeColor="text1"/>
        </w:rPr>
        <w:t xml:space="preserve"> </w:t>
      </w:r>
      <w:proofErr w:type="spellStart"/>
      <w:r w:rsidRPr="002E27AF">
        <w:rPr>
          <w:rFonts w:ascii="Times New Roman" w:hAnsi="Times New Roman"/>
          <w:i/>
          <w:iCs/>
          <w:color w:val="000000" w:themeColor="text1"/>
        </w:rPr>
        <w:t>Keperawatan</w:t>
      </w:r>
      <w:proofErr w:type="spellEnd"/>
      <w:r w:rsidRPr="002E27AF">
        <w:rPr>
          <w:rFonts w:ascii="Times New Roman" w:hAnsi="Times New Roman"/>
          <w:i/>
          <w:iCs/>
          <w:color w:val="000000" w:themeColor="text1"/>
        </w:rPr>
        <w:t xml:space="preserve"> Muhammadiyah</w:t>
      </w:r>
      <w:r w:rsidRPr="002E27AF">
        <w:rPr>
          <w:rFonts w:ascii="Times New Roman" w:hAnsi="Times New Roman"/>
          <w:color w:val="000000" w:themeColor="text1"/>
        </w:rPr>
        <w:t>. Vol. 7 No. 1 2022.</w:t>
      </w:r>
    </w:p>
    <w:p w14:paraId="4D0D71B0" w14:textId="43D826E8" w:rsidR="00A045D8" w:rsidRPr="002E27AF" w:rsidRDefault="00A045D8"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Djawas</w:t>
      </w:r>
      <w:proofErr w:type="spellEnd"/>
      <w:r w:rsidRPr="002E27AF">
        <w:rPr>
          <w:rFonts w:ascii="Times New Roman" w:hAnsi="Times New Roman"/>
        </w:rPr>
        <w:t xml:space="preserve">, F.A., &amp; </w:t>
      </w:r>
      <w:proofErr w:type="spellStart"/>
      <w:r w:rsidRPr="002E27AF">
        <w:rPr>
          <w:rFonts w:ascii="Times New Roman" w:hAnsi="Times New Roman"/>
        </w:rPr>
        <w:t>Isna</w:t>
      </w:r>
      <w:proofErr w:type="spellEnd"/>
      <w:r w:rsidRPr="002E27AF">
        <w:rPr>
          <w:rFonts w:ascii="Times New Roman" w:hAnsi="Times New Roman"/>
        </w:rPr>
        <w:t xml:space="preserve">, W.R. (2020). Closed Kinetic Chain </w:t>
      </w:r>
      <w:proofErr w:type="spellStart"/>
      <w:r w:rsidRPr="002E27AF">
        <w:rPr>
          <w:rFonts w:ascii="Times New Roman" w:hAnsi="Times New Roman"/>
        </w:rPr>
        <w:t>Exercisee</w:t>
      </w:r>
      <w:proofErr w:type="spellEnd"/>
      <w:r w:rsidRPr="002E27AF">
        <w:rPr>
          <w:rFonts w:ascii="Times New Roman" w:hAnsi="Times New Roman"/>
        </w:rPr>
        <w:t xml:space="preserve"> </w:t>
      </w:r>
      <w:proofErr w:type="spellStart"/>
      <w:r w:rsidRPr="002E27AF">
        <w:rPr>
          <w:rFonts w:ascii="Times New Roman" w:hAnsi="Times New Roman"/>
        </w:rPr>
        <w:t>fektif</w:t>
      </w:r>
      <w:proofErr w:type="spellEnd"/>
      <w:r w:rsidRPr="002E27AF">
        <w:rPr>
          <w:rFonts w:ascii="Times New Roman" w:hAnsi="Times New Roman"/>
        </w:rPr>
        <w:t xml:space="preserve"> </w:t>
      </w:r>
      <w:proofErr w:type="spellStart"/>
      <w:r w:rsidRPr="002E27AF">
        <w:rPr>
          <w:rFonts w:ascii="Times New Roman" w:hAnsi="Times New Roman"/>
        </w:rPr>
        <w:t>Dalam</w:t>
      </w:r>
      <w:proofErr w:type="spellEnd"/>
      <w:r w:rsidRPr="002E27AF">
        <w:rPr>
          <w:rFonts w:ascii="Times New Roman" w:hAnsi="Times New Roman"/>
          <w:spacing w:val="1"/>
        </w:rPr>
        <w:t xml:space="preserve"> </w:t>
      </w:r>
      <w:proofErr w:type="spellStart"/>
      <w:r w:rsidRPr="002E27AF">
        <w:rPr>
          <w:rFonts w:ascii="Times New Roman" w:hAnsi="Times New Roman"/>
        </w:rPr>
        <w:t>Meningkatkan</w:t>
      </w:r>
      <w:proofErr w:type="spellEnd"/>
      <w:r w:rsidRPr="002E27AF">
        <w:rPr>
          <w:rFonts w:ascii="Times New Roman" w:hAnsi="Times New Roman"/>
          <w:spacing w:val="1"/>
        </w:rPr>
        <w:t xml:space="preserve"> </w:t>
      </w:r>
      <w:proofErr w:type="spellStart"/>
      <w:r w:rsidRPr="002E27AF">
        <w:rPr>
          <w:rFonts w:ascii="Times New Roman" w:hAnsi="Times New Roman"/>
        </w:rPr>
        <w:t>Kemampuan</w:t>
      </w:r>
      <w:proofErr w:type="spellEnd"/>
      <w:r w:rsidRPr="002E27AF">
        <w:rPr>
          <w:rFonts w:ascii="Times New Roman" w:hAnsi="Times New Roman"/>
          <w:spacing w:val="1"/>
        </w:rPr>
        <w:t xml:space="preserve"> </w:t>
      </w:r>
      <w:proofErr w:type="spellStart"/>
      <w:r w:rsidRPr="002E27AF">
        <w:rPr>
          <w:rFonts w:ascii="Times New Roman" w:hAnsi="Times New Roman"/>
        </w:rPr>
        <w:t>Fungsional</w:t>
      </w:r>
      <w:proofErr w:type="spellEnd"/>
      <w:r w:rsidRPr="002E27AF">
        <w:rPr>
          <w:rFonts w:ascii="Times New Roman" w:hAnsi="Times New Roman"/>
          <w:spacing w:val="1"/>
        </w:rPr>
        <w:t xml:space="preserve"> </w:t>
      </w:r>
      <w:r w:rsidRPr="002E27AF">
        <w:rPr>
          <w:rFonts w:ascii="Times New Roman" w:hAnsi="Times New Roman"/>
        </w:rPr>
        <w:t>Pada</w:t>
      </w:r>
      <w:r w:rsidRPr="002E27AF">
        <w:rPr>
          <w:rFonts w:ascii="Times New Roman" w:hAnsi="Times New Roman"/>
          <w:spacing w:val="1"/>
        </w:rPr>
        <w:t xml:space="preserve"> </w:t>
      </w:r>
      <w:proofErr w:type="spellStart"/>
      <w:r w:rsidRPr="002E27AF">
        <w:rPr>
          <w:rFonts w:ascii="Times New Roman" w:hAnsi="Times New Roman"/>
        </w:rPr>
        <w:t>Osteoartritis</w:t>
      </w:r>
      <w:proofErr w:type="spellEnd"/>
      <w:r w:rsidRPr="002E27AF">
        <w:rPr>
          <w:rFonts w:ascii="Times New Roman" w:hAnsi="Times New Roman"/>
          <w:spacing w:val="1"/>
        </w:rPr>
        <w:t xml:space="preserve"> </w:t>
      </w:r>
      <w:proofErr w:type="spellStart"/>
      <w:r w:rsidRPr="002E27AF">
        <w:rPr>
          <w:rFonts w:ascii="Times New Roman" w:hAnsi="Times New Roman"/>
        </w:rPr>
        <w:t>Lutut</w:t>
      </w:r>
      <w:proofErr w:type="spellEnd"/>
      <w:r w:rsidRPr="002E27AF">
        <w:rPr>
          <w:rFonts w:ascii="Times New Roman" w:hAnsi="Times New Roman"/>
        </w:rPr>
        <w:t>.</w:t>
      </w:r>
      <w:r w:rsidRPr="002E27AF">
        <w:rPr>
          <w:rFonts w:ascii="Times New Roman" w:hAnsi="Times New Roman"/>
          <w:spacing w:val="1"/>
        </w:rPr>
        <w:t xml:space="preserve"> </w:t>
      </w:r>
      <w:proofErr w:type="spellStart"/>
      <w:r w:rsidRPr="002E27AF">
        <w:rPr>
          <w:rFonts w:ascii="Times New Roman" w:hAnsi="Times New Roman"/>
          <w:i/>
          <w:iCs/>
        </w:rPr>
        <w:t>Jurnal</w:t>
      </w:r>
      <w:proofErr w:type="spellEnd"/>
      <w:r w:rsidRPr="002E27AF">
        <w:rPr>
          <w:rFonts w:ascii="Times New Roman" w:hAnsi="Times New Roman"/>
          <w:i/>
          <w:iCs/>
          <w:spacing w:val="1"/>
        </w:rPr>
        <w:t xml:space="preserve"> </w:t>
      </w:r>
      <w:proofErr w:type="spellStart"/>
      <w:r w:rsidRPr="002E27AF">
        <w:rPr>
          <w:rFonts w:ascii="Times New Roman" w:hAnsi="Times New Roman"/>
          <w:i/>
          <w:iCs/>
        </w:rPr>
        <w:t>Ilmiah</w:t>
      </w:r>
      <w:proofErr w:type="spellEnd"/>
      <w:r w:rsidRPr="002E27AF">
        <w:rPr>
          <w:rFonts w:ascii="Times New Roman" w:hAnsi="Times New Roman"/>
          <w:i/>
          <w:iCs/>
          <w:spacing w:val="-2"/>
        </w:rPr>
        <w:t xml:space="preserve"> </w:t>
      </w:r>
      <w:proofErr w:type="spellStart"/>
      <w:r w:rsidRPr="002E27AF">
        <w:rPr>
          <w:rFonts w:ascii="Times New Roman" w:hAnsi="Times New Roman"/>
          <w:i/>
          <w:iCs/>
        </w:rPr>
        <w:t>Fisioterapi</w:t>
      </w:r>
      <w:proofErr w:type="spellEnd"/>
      <w:r w:rsidRPr="002E27AF">
        <w:rPr>
          <w:rFonts w:ascii="Times New Roman" w:hAnsi="Times New Roman"/>
          <w:i/>
          <w:iCs/>
        </w:rPr>
        <w:t xml:space="preserve"> (JIF)</w:t>
      </w:r>
      <w:r w:rsidRPr="002E27AF">
        <w:rPr>
          <w:rFonts w:ascii="Times New Roman" w:hAnsi="Times New Roman"/>
        </w:rPr>
        <w:t xml:space="preserve"> Volume</w:t>
      </w:r>
      <w:r w:rsidRPr="002E27AF">
        <w:rPr>
          <w:rFonts w:ascii="Times New Roman" w:hAnsi="Times New Roman"/>
          <w:spacing w:val="-2"/>
        </w:rPr>
        <w:t xml:space="preserve"> </w:t>
      </w:r>
      <w:r w:rsidRPr="002E27AF">
        <w:rPr>
          <w:rFonts w:ascii="Times New Roman" w:hAnsi="Times New Roman"/>
        </w:rPr>
        <w:t xml:space="preserve">03 </w:t>
      </w:r>
      <w:proofErr w:type="spellStart"/>
      <w:r w:rsidRPr="002E27AF">
        <w:rPr>
          <w:rFonts w:ascii="Times New Roman" w:hAnsi="Times New Roman"/>
        </w:rPr>
        <w:t>Nomor</w:t>
      </w:r>
      <w:proofErr w:type="spellEnd"/>
      <w:r w:rsidRPr="002E27AF">
        <w:rPr>
          <w:rFonts w:ascii="Times New Roman" w:hAnsi="Times New Roman"/>
        </w:rPr>
        <w:t xml:space="preserve"> 02 </w:t>
      </w:r>
      <w:proofErr w:type="spellStart"/>
      <w:r w:rsidRPr="002E27AF">
        <w:rPr>
          <w:rFonts w:ascii="Times New Roman" w:hAnsi="Times New Roman"/>
        </w:rPr>
        <w:t>Agustus</w:t>
      </w:r>
      <w:proofErr w:type="spellEnd"/>
      <w:r w:rsidRPr="002E27AF">
        <w:rPr>
          <w:rFonts w:ascii="Times New Roman" w:hAnsi="Times New Roman"/>
        </w:rPr>
        <w:t xml:space="preserve"> 2020.</w:t>
      </w:r>
    </w:p>
    <w:p w14:paraId="56595AE3" w14:textId="60733036" w:rsidR="00D26519" w:rsidRPr="002E27AF" w:rsidRDefault="00D26519"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Ismanundar</w:t>
      </w:r>
      <w:proofErr w:type="spellEnd"/>
      <w:r w:rsidRPr="002E27AF">
        <w:rPr>
          <w:rFonts w:ascii="Times New Roman" w:hAnsi="Times New Roman"/>
        </w:rPr>
        <w:t xml:space="preserve">, H., </w:t>
      </w:r>
      <w:proofErr w:type="spellStart"/>
      <w:r w:rsidRPr="002E27AF">
        <w:rPr>
          <w:rFonts w:ascii="Times New Roman" w:hAnsi="Times New Roman"/>
        </w:rPr>
        <w:t>Himayani</w:t>
      </w:r>
      <w:proofErr w:type="spellEnd"/>
      <w:r w:rsidRPr="002E27AF">
        <w:rPr>
          <w:rFonts w:ascii="Times New Roman" w:hAnsi="Times New Roman"/>
        </w:rPr>
        <w:t xml:space="preserve">, R., &amp; </w:t>
      </w:r>
      <w:proofErr w:type="spellStart"/>
      <w:proofErr w:type="gramStart"/>
      <w:r w:rsidRPr="002E27AF">
        <w:rPr>
          <w:rFonts w:ascii="Times New Roman" w:hAnsi="Times New Roman"/>
        </w:rPr>
        <w:t>Oktarlina,R.Z</w:t>
      </w:r>
      <w:proofErr w:type="spellEnd"/>
      <w:r w:rsidRPr="002E27AF">
        <w:rPr>
          <w:rFonts w:ascii="Times New Roman" w:hAnsi="Times New Roman"/>
        </w:rPr>
        <w:t>.</w:t>
      </w:r>
      <w:proofErr w:type="gramEnd"/>
      <w:r w:rsidRPr="002E27AF">
        <w:rPr>
          <w:rFonts w:ascii="Times New Roman" w:hAnsi="Times New Roman"/>
        </w:rPr>
        <w:t xml:space="preserve"> (2019). </w:t>
      </w:r>
      <w:proofErr w:type="spellStart"/>
      <w:r w:rsidRPr="002E27AF">
        <w:rPr>
          <w:rFonts w:ascii="Times New Roman" w:hAnsi="Times New Roman"/>
        </w:rPr>
        <w:t>Peningkatan</w:t>
      </w:r>
      <w:proofErr w:type="spellEnd"/>
      <w:r w:rsidRPr="002E27AF">
        <w:rPr>
          <w:rFonts w:ascii="Times New Roman" w:hAnsi="Times New Roman"/>
        </w:rPr>
        <w:t xml:space="preserve"> </w:t>
      </w:r>
      <w:proofErr w:type="spellStart"/>
      <w:r w:rsidRPr="002E27AF">
        <w:rPr>
          <w:rFonts w:ascii="Times New Roman" w:hAnsi="Times New Roman"/>
        </w:rPr>
        <w:t>Pengetahuan</w:t>
      </w:r>
      <w:proofErr w:type="spellEnd"/>
      <w:r w:rsidRPr="002E27AF">
        <w:rPr>
          <w:rFonts w:ascii="Times New Roman" w:hAnsi="Times New Roman"/>
        </w:rPr>
        <w:t xml:space="preserve"> </w:t>
      </w:r>
      <w:proofErr w:type="spellStart"/>
      <w:r w:rsidRPr="002E27AF">
        <w:rPr>
          <w:rFonts w:ascii="Times New Roman" w:hAnsi="Times New Roman"/>
        </w:rPr>
        <w:t>Mengenai</w:t>
      </w:r>
      <w:proofErr w:type="spellEnd"/>
      <w:r w:rsidRPr="002E27AF">
        <w:rPr>
          <w:rFonts w:ascii="Times New Roman" w:hAnsi="Times New Roman"/>
        </w:rPr>
        <w:t xml:space="preserve"> </w:t>
      </w:r>
      <w:r w:rsidRPr="002E27AF">
        <w:rPr>
          <w:rFonts w:ascii="Times New Roman" w:hAnsi="Times New Roman"/>
          <w:i/>
          <w:iCs/>
        </w:rPr>
        <w:t>Osteoarthritis</w:t>
      </w:r>
      <w:r w:rsidRPr="002E27AF">
        <w:rPr>
          <w:rFonts w:ascii="Times New Roman" w:hAnsi="Times New Roman"/>
        </w:rPr>
        <w:t xml:space="preserve"> </w:t>
      </w:r>
      <w:proofErr w:type="spellStart"/>
      <w:r w:rsidRPr="002E27AF">
        <w:rPr>
          <w:rFonts w:ascii="Times New Roman" w:hAnsi="Times New Roman"/>
        </w:rPr>
        <w:t>Lutut</w:t>
      </w:r>
      <w:proofErr w:type="spellEnd"/>
      <w:r w:rsidRPr="002E27AF">
        <w:rPr>
          <w:rFonts w:ascii="Times New Roman" w:hAnsi="Times New Roman"/>
        </w:rPr>
        <w:t xml:space="preserve"> Pada Masyarakat </w:t>
      </w:r>
      <w:proofErr w:type="spellStart"/>
      <w:r w:rsidRPr="002E27AF">
        <w:rPr>
          <w:rFonts w:ascii="Times New Roman" w:hAnsi="Times New Roman"/>
        </w:rPr>
        <w:t>Desa</w:t>
      </w:r>
      <w:proofErr w:type="spellEnd"/>
      <w:r w:rsidRPr="002E27AF">
        <w:rPr>
          <w:rFonts w:ascii="Times New Roman" w:hAnsi="Times New Roman"/>
        </w:rPr>
        <w:t xml:space="preserve"> </w:t>
      </w:r>
      <w:proofErr w:type="spellStart"/>
      <w:r w:rsidRPr="002E27AF">
        <w:rPr>
          <w:rFonts w:ascii="Times New Roman" w:hAnsi="Times New Roman"/>
        </w:rPr>
        <w:t>Branti</w:t>
      </w:r>
      <w:proofErr w:type="spellEnd"/>
      <w:r w:rsidRPr="002E27AF">
        <w:rPr>
          <w:rFonts w:ascii="Times New Roman" w:hAnsi="Times New Roman"/>
        </w:rPr>
        <w:t xml:space="preserve"> Lampung Selatan, </w:t>
      </w:r>
      <w:proofErr w:type="spellStart"/>
      <w:r w:rsidRPr="002E27AF">
        <w:rPr>
          <w:rFonts w:ascii="Times New Roman" w:hAnsi="Times New Roman"/>
          <w:i/>
          <w:iCs/>
        </w:rPr>
        <w:t>Prosiding</w:t>
      </w:r>
      <w:proofErr w:type="spellEnd"/>
      <w:r w:rsidRPr="002E27AF">
        <w:rPr>
          <w:rFonts w:ascii="Times New Roman" w:hAnsi="Times New Roman"/>
        </w:rPr>
        <w:t xml:space="preserve"> PKM-CSR Vol.2 (2019) e-ISSN: 2655-3570 </w:t>
      </w:r>
    </w:p>
    <w:p w14:paraId="3E0D72B1" w14:textId="72D4ED5B" w:rsidR="00010A89" w:rsidRPr="002E27AF" w:rsidRDefault="007F2201"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Irwanto</w:t>
      </w:r>
      <w:proofErr w:type="spellEnd"/>
      <w:r w:rsidRPr="002E27AF">
        <w:rPr>
          <w:rFonts w:ascii="Times New Roman" w:hAnsi="Times New Roman"/>
        </w:rPr>
        <w:t xml:space="preserve">, E., </w:t>
      </w:r>
      <w:proofErr w:type="spellStart"/>
      <w:r w:rsidRPr="002E27AF">
        <w:rPr>
          <w:rFonts w:ascii="Times New Roman" w:hAnsi="Times New Roman"/>
        </w:rPr>
        <w:t>Pudjonarko</w:t>
      </w:r>
      <w:proofErr w:type="spellEnd"/>
      <w:r w:rsidRPr="002E27AF">
        <w:rPr>
          <w:rFonts w:ascii="Times New Roman" w:hAnsi="Times New Roman"/>
        </w:rPr>
        <w:t xml:space="preserve">, D., &amp; </w:t>
      </w:r>
      <w:proofErr w:type="spellStart"/>
      <w:r w:rsidRPr="002E27AF">
        <w:rPr>
          <w:rFonts w:ascii="Times New Roman" w:hAnsi="Times New Roman"/>
        </w:rPr>
        <w:t>Sukmaningtyas</w:t>
      </w:r>
      <w:proofErr w:type="spellEnd"/>
      <w:r w:rsidRPr="002E27AF">
        <w:rPr>
          <w:rFonts w:ascii="Times New Roman" w:hAnsi="Times New Roman"/>
        </w:rPr>
        <w:t xml:space="preserve">, H. (2019). </w:t>
      </w:r>
      <w:proofErr w:type="spellStart"/>
      <w:r w:rsidRPr="002E27AF">
        <w:rPr>
          <w:rFonts w:ascii="Times New Roman" w:hAnsi="Times New Roman"/>
        </w:rPr>
        <w:t>Hubungan</w:t>
      </w:r>
      <w:proofErr w:type="spellEnd"/>
      <w:r w:rsidRPr="002E27AF">
        <w:rPr>
          <w:rFonts w:ascii="Times New Roman" w:hAnsi="Times New Roman"/>
        </w:rPr>
        <w:t xml:space="preserve"> </w:t>
      </w:r>
      <w:proofErr w:type="spellStart"/>
      <w:r w:rsidRPr="002E27AF">
        <w:rPr>
          <w:rFonts w:ascii="Times New Roman" w:hAnsi="Times New Roman"/>
        </w:rPr>
        <w:t>Intensitas</w:t>
      </w:r>
      <w:proofErr w:type="spellEnd"/>
      <w:r w:rsidRPr="002E27AF">
        <w:rPr>
          <w:rFonts w:ascii="Times New Roman" w:hAnsi="Times New Roman"/>
        </w:rPr>
        <w:t xml:space="preserve"> Nyeri </w:t>
      </w:r>
      <w:proofErr w:type="spellStart"/>
      <w:r w:rsidRPr="002E27AF">
        <w:rPr>
          <w:rFonts w:ascii="Times New Roman" w:hAnsi="Times New Roman"/>
        </w:rPr>
        <w:t>Punggung</w:t>
      </w:r>
      <w:proofErr w:type="spellEnd"/>
      <w:r w:rsidRPr="002E27AF">
        <w:rPr>
          <w:rFonts w:ascii="Times New Roman" w:hAnsi="Times New Roman"/>
        </w:rPr>
        <w:t xml:space="preserve"> Bawah Unilateral </w:t>
      </w:r>
      <w:proofErr w:type="spellStart"/>
      <w:r w:rsidRPr="002E27AF">
        <w:rPr>
          <w:rFonts w:ascii="Times New Roman" w:hAnsi="Times New Roman"/>
        </w:rPr>
        <w:t>Dengan</w:t>
      </w:r>
      <w:proofErr w:type="spellEnd"/>
      <w:r w:rsidRPr="002E27AF">
        <w:rPr>
          <w:rFonts w:ascii="Times New Roman" w:hAnsi="Times New Roman"/>
        </w:rPr>
        <w:t xml:space="preserve"> </w:t>
      </w:r>
      <w:proofErr w:type="spellStart"/>
      <w:r w:rsidRPr="002E27AF">
        <w:rPr>
          <w:rFonts w:ascii="Times New Roman" w:hAnsi="Times New Roman"/>
        </w:rPr>
        <w:t>Derajat</w:t>
      </w:r>
      <w:proofErr w:type="spellEnd"/>
      <w:r w:rsidRPr="002E27AF">
        <w:rPr>
          <w:rFonts w:ascii="Times New Roman" w:hAnsi="Times New Roman"/>
        </w:rPr>
        <w:t xml:space="preserve"> </w:t>
      </w:r>
      <w:r w:rsidRPr="002E27AF">
        <w:rPr>
          <w:rFonts w:ascii="Times New Roman" w:hAnsi="Times New Roman"/>
          <w:i/>
          <w:iCs/>
        </w:rPr>
        <w:t>Osteoarthritis</w:t>
      </w:r>
      <w:r w:rsidRPr="002E27AF">
        <w:rPr>
          <w:rFonts w:ascii="Times New Roman" w:hAnsi="Times New Roman"/>
        </w:rPr>
        <w:t xml:space="preserve"> </w:t>
      </w:r>
      <w:proofErr w:type="spellStart"/>
      <w:r w:rsidRPr="002E27AF">
        <w:rPr>
          <w:rFonts w:ascii="Times New Roman" w:hAnsi="Times New Roman"/>
        </w:rPr>
        <w:t>Lutut</w:t>
      </w:r>
      <w:proofErr w:type="spellEnd"/>
      <w:r w:rsidRPr="002E27AF">
        <w:rPr>
          <w:rFonts w:ascii="Times New Roman" w:hAnsi="Times New Roman"/>
        </w:rPr>
        <w:t xml:space="preserve"> </w:t>
      </w:r>
      <w:proofErr w:type="spellStart"/>
      <w:r w:rsidRPr="002E27AF">
        <w:rPr>
          <w:rFonts w:ascii="Times New Roman" w:hAnsi="Times New Roman"/>
          <w:i/>
          <w:iCs/>
        </w:rPr>
        <w:t>Kutralateral</w:t>
      </w:r>
      <w:proofErr w:type="spellEnd"/>
      <w:r w:rsidRPr="002E27AF">
        <w:rPr>
          <w:rFonts w:ascii="Times New Roman" w:hAnsi="Times New Roman"/>
        </w:rPr>
        <w:t xml:space="preserve">. </w:t>
      </w:r>
      <w:proofErr w:type="spellStart"/>
      <w:r w:rsidRPr="002E27AF">
        <w:rPr>
          <w:rFonts w:ascii="Times New Roman" w:hAnsi="Times New Roman"/>
        </w:rPr>
        <w:t>Neurona</w:t>
      </w:r>
      <w:proofErr w:type="spellEnd"/>
      <w:r w:rsidRPr="002E27AF">
        <w:rPr>
          <w:rFonts w:ascii="Times New Roman" w:hAnsi="Times New Roman"/>
        </w:rPr>
        <w:t xml:space="preserve"> Vol. 37 No. 1 </w:t>
      </w:r>
      <w:proofErr w:type="spellStart"/>
      <w:r w:rsidRPr="002E27AF">
        <w:rPr>
          <w:rFonts w:ascii="Times New Roman" w:hAnsi="Times New Roman"/>
        </w:rPr>
        <w:t>Desember</w:t>
      </w:r>
      <w:proofErr w:type="spellEnd"/>
      <w:r w:rsidRPr="002E27AF">
        <w:rPr>
          <w:rFonts w:ascii="Times New Roman" w:hAnsi="Times New Roman"/>
        </w:rPr>
        <w:t xml:space="preserve"> 2019.</w:t>
      </w:r>
    </w:p>
    <w:p w14:paraId="2EDB7F41" w14:textId="088820A2" w:rsidR="004673BF" w:rsidRPr="002E27AF" w:rsidRDefault="004673BF" w:rsidP="009F2FE4">
      <w:pPr>
        <w:pStyle w:val="BodyText"/>
        <w:spacing w:after="0" w:line="240" w:lineRule="auto"/>
        <w:ind w:left="567" w:hanging="567"/>
        <w:rPr>
          <w:rFonts w:ascii="Times New Roman" w:hAnsi="Times New Roman"/>
        </w:rPr>
      </w:pPr>
      <w:r w:rsidRPr="002E27AF">
        <w:rPr>
          <w:rFonts w:ascii="Times New Roman" w:hAnsi="Times New Roman"/>
        </w:rPr>
        <w:t xml:space="preserve">Lucky, A, P. (2020). </w:t>
      </w:r>
      <w:proofErr w:type="spellStart"/>
      <w:r w:rsidRPr="002E27AF">
        <w:rPr>
          <w:rFonts w:ascii="Times New Roman" w:hAnsi="Times New Roman"/>
        </w:rPr>
        <w:t>Penggunaan</w:t>
      </w:r>
      <w:proofErr w:type="spellEnd"/>
      <w:r w:rsidRPr="002E27AF">
        <w:rPr>
          <w:rFonts w:ascii="Times New Roman" w:hAnsi="Times New Roman"/>
        </w:rPr>
        <w:t xml:space="preserve"> </w:t>
      </w:r>
      <w:proofErr w:type="spellStart"/>
      <w:r w:rsidRPr="002E27AF">
        <w:rPr>
          <w:rFonts w:ascii="Times New Roman" w:hAnsi="Times New Roman"/>
        </w:rPr>
        <w:t>Terapi</w:t>
      </w:r>
      <w:proofErr w:type="spellEnd"/>
      <w:r w:rsidRPr="002E27AF">
        <w:rPr>
          <w:rFonts w:ascii="Times New Roman" w:hAnsi="Times New Roman"/>
        </w:rPr>
        <w:t xml:space="preserve"> </w:t>
      </w:r>
      <w:proofErr w:type="spellStart"/>
      <w:r w:rsidRPr="002E27AF">
        <w:rPr>
          <w:rFonts w:ascii="Times New Roman" w:hAnsi="Times New Roman"/>
        </w:rPr>
        <w:t>Elektrofisis</w:t>
      </w:r>
      <w:proofErr w:type="spellEnd"/>
      <w:r w:rsidRPr="002E27AF">
        <w:rPr>
          <w:rFonts w:ascii="Times New Roman" w:hAnsi="Times New Roman"/>
        </w:rPr>
        <w:t xml:space="preserve"> Pada Satu </w:t>
      </w:r>
      <w:proofErr w:type="spellStart"/>
      <w:r w:rsidRPr="002E27AF">
        <w:rPr>
          <w:rFonts w:ascii="Times New Roman" w:hAnsi="Times New Roman"/>
        </w:rPr>
        <w:t>Rumah</w:t>
      </w:r>
      <w:proofErr w:type="spellEnd"/>
      <w:r w:rsidRPr="002E27AF">
        <w:rPr>
          <w:rFonts w:ascii="Times New Roman" w:hAnsi="Times New Roman"/>
        </w:rPr>
        <w:t xml:space="preserve"> </w:t>
      </w:r>
      <w:proofErr w:type="spellStart"/>
      <w:r w:rsidRPr="002E27AF">
        <w:rPr>
          <w:rFonts w:ascii="Times New Roman" w:hAnsi="Times New Roman"/>
        </w:rPr>
        <w:t>Sakit</w:t>
      </w:r>
      <w:proofErr w:type="spellEnd"/>
      <w:r w:rsidRPr="002E27AF">
        <w:rPr>
          <w:rFonts w:ascii="Times New Roman" w:hAnsi="Times New Roman"/>
        </w:rPr>
        <w:t xml:space="preserve"> </w:t>
      </w:r>
      <w:proofErr w:type="spellStart"/>
      <w:r w:rsidRPr="002E27AF">
        <w:rPr>
          <w:rFonts w:ascii="Times New Roman" w:hAnsi="Times New Roman"/>
        </w:rPr>
        <w:t>Umum</w:t>
      </w:r>
      <w:proofErr w:type="spellEnd"/>
      <w:r w:rsidRPr="002E27AF">
        <w:rPr>
          <w:rFonts w:ascii="Times New Roman" w:hAnsi="Times New Roman"/>
        </w:rPr>
        <w:t xml:space="preserve"> </w:t>
      </w:r>
      <w:proofErr w:type="spellStart"/>
      <w:r w:rsidRPr="002E27AF">
        <w:rPr>
          <w:rFonts w:ascii="Times New Roman" w:hAnsi="Times New Roman"/>
        </w:rPr>
        <w:t>Swasta</w:t>
      </w:r>
      <w:proofErr w:type="spellEnd"/>
      <w:r w:rsidRPr="002E27AF">
        <w:rPr>
          <w:rFonts w:ascii="Times New Roman" w:hAnsi="Times New Roman"/>
        </w:rPr>
        <w:t xml:space="preserve"> Di Jakarta.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Ilmiah</w:t>
      </w:r>
      <w:proofErr w:type="spellEnd"/>
      <w:r w:rsidRPr="002E27AF">
        <w:rPr>
          <w:rFonts w:ascii="Times New Roman" w:hAnsi="Times New Roman"/>
          <w:i/>
          <w:iCs/>
        </w:rPr>
        <w:t xml:space="preserve"> </w:t>
      </w:r>
      <w:proofErr w:type="spellStart"/>
      <w:r w:rsidRPr="002E27AF">
        <w:rPr>
          <w:rFonts w:ascii="Times New Roman" w:hAnsi="Times New Roman"/>
          <w:i/>
          <w:iCs/>
        </w:rPr>
        <w:t>Fisioterapi</w:t>
      </w:r>
      <w:proofErr w:type="spellEnd"/>
      <w:r w:rsidRPr="002E27AF">
        <w:rPr>
          <w:rFonts w:ascii="Times New Roman" w:hAnsi="Times New Roman"/>
        </w:rPr>
        <w:t>. Vol. 20 No. 2.</w:t>
      </w:r>
    </w:p>
    <w:p w14:paraId="6958AC75" w14:textId="09DCFAE5" w:rsidR="00D559AC" w:rsidRPr="002E27AF" w:rsidRDefault="00D559AC" w:rsidP="009F2FE4">
      <w:pPr>
        <w:pStyle w:val="BodyText"/>
        <w:spacing w:after="0" w:line="240" w:lineRule="auto"/>
        <w:ind w:left="567" w:hanging="567"/>
        <w:rPr>
          <w:rFonts w:ascii="Times New Roman" w:hAnsi="Times New Roman"/>
        </w:rPr>
      </w:pPr>
      <w:r w:rsidRPr="002E27AF">
        <w:rPr>
          <w:rFonts w:ascii="Times New Roman" w:hAnsi="Times New Roman"/>
        </w:rPr>
        <w:t xml:space="preserve">Martha, D, B, R. (2018). </w:t>
      </w:r>
      <w:proofErr w:type="spellStart"/>
      <w:r w:rsidRPr="002E27AF">
        <w:rPr>
          <w:rFonts w:ascii="Times New Roman" w:hAnsi="Times New Roman"/>
        </w:rPr>
        <w:t>Perbedaan</w:t>
      </w:r>
      <w:proofErr w:type="spellEnd"/>
      <w:r w:rsidRPr="002E27AF">
        <w:rPr>
          <w:rFonts w:ascii="Times New Roman" w:hAnsi="Times New Roman"/>
        </w:rPr>
        <w:t xml:space="preserve"> </w:t>
      </w:r>
      <w:proofErr w:type="spellStart"/>
      <w:r w:rsidRPr="002E27AF">
        <w:rPr>
          <w:rFonts w:ascii="Times New Roman" w:hAnsi="Times New Roman"/>
        </w:rPr>
        <w:t>Pengaruh</w:t>
      </w:r>
      <w:proofErr w:type="spellEnd"/>
      <w:r w:rsidRPr="002E27AF">
        <w:rPr>
          <w:rFonts w:ascii="Times New Roman" w:hAnsi="Times New Roman"/>
        </w:rPr>
        <w:t xml:space="preserve"> </w:t>
      </w:r>
      <w:proofErr w:type="spellStart"/>
      <w:r w:rsidRPr="002E27AF">
        <w:rPr>
          <w:rFonts w:ascii="Times New Roman" w:hAnsi="Times New Roman"/>
        </w:rPr>
        <w:t>Penambahan</w:t>
      </w:r>
      <w:proofErr w:type="spellEnd"/>
      <w:r w:rsidRPr="002E27AF">
        <w:rPr>
          <w:rFonts w:ascii="Times New Roman" w:hAnsi="Times New Roman"/>
        </w:rPr>
        <w:t xml:space="preserve"> Kinesio Taping Pada Isometric Exercise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Peningkatan</w:t>
      </w:r>
      <w:proofErr w:type="spellEnd"/>
      <w:r w:rsidRPr="002E27AF">
        <w:rPr>
          <w:rFonts w:ascii="Times New Roman" w:hAnsi="Times New Roman"/>
        </w:rPr>
        <w:t xml:space="preserve"> </w:t>
      </w:r>
      <w:proofErr w:type="spellStart"/>
      <w:r w:rsidRPr="002E27AF">
        <w:rPr>
          <w:rFonts w:ascii="Times New Roman" w:hAnsi="Times New Roman"/>
        </w:rPr>
        <w:t>Aktivitas</w:t>
      </w:r>
      <w:proofErr w:type="spellEnd"/>
      <w:r w:rsidRPr="002E27AF">
        <w:rPr>
          <w:rFonts w:ascii="Times New Roman" w:hAnsi="Times New Roman"/>
        </w:rPr>
        <w:t xml:space="preserve"> </w:t>
      </w:r>
      <w:proofErr w:type="spellStart"/>
      <w:r w:rsidRPr="002E27AF">
        <w:rPr>
          <w:rFonts w:ascii="Times New Roman" w:hAnsi="Times New Roman"/>
        </w:rPr>
        <w:t>Fungsional</w:t>
      </w:r>
      <w:proofErr w:type="spellEnd"/>
      <w:r w:rsidRPr="002E27AF">
        <w:rPr>
          <w:rFonts w:ascii="Times New Roman" w:hAnsi="Times New Roman"/>
        </w:rPr>
        <w:t xml:space="preserve"> Osteoarthritis Knee. </w:t>
      </w:r>
      <w:r w:rsidRPr="002E27AF">
        <w:rPr>
          <w:rFonts w:ascii="Times New Roman" w:hAnsi="Times New Roman"/>
          <w:i/>
          <w:iCs/>
        </w:rPr>
        <w:t>Universitas ‘</w:t>
      </w:r>
      <w:proofErr w:type="spellStart"/>
      <w:r w:rsidRPr="002E27AF">
        <w:rPr>
          <w:rFonts w:ascii="Times New Roman" w:hAnsi="Times New Roman"/>
          <w:i/>
          <w:iCs/>
        </w:rPr>
        <w:t>Aisyiyah</w:t>
      </w:r>
      <w:proofErr w:type="spellEnd"/>
      <w:r w:rsidRPr="002E27AF">
        <w:rPr>
          <w:rFonts w:ascii="Times New Roman" w:hAnsi="Times New Roman"/>
          <w:i/>
          <w:iCs/>
        </w:rPr>
        <w:t xml:space="preserve"> Yogyakarta: Yogyakarta</w:t>
      </w:r>
      <w:r w:rsidRPr="002E27AF">
        <w:rPr>
          <w:rFonts w:ascii="Times New Roman" w:hAnsi="Times New Roman"/>
        </w:rPr>
        <w:t>.</w:t>
      </w:r>
    </w:p>
    <w:p w14:paraId="147C865A" w14:textId="1C64404E" w:rsidR="007F2201" w:rsidRPr="002E27AF" w:rsidRDefault="007F2201"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Masruri</w:t>
      </w:r>
      <w:proofErr w:type="spellEnd"/>
      <w:r w:rsidRPr="002E27AF">
        <w:rPr>
          <w:rFonts w:ascii="Times New Roman" w:hAnsi="Times New Roman"/>
        </w:rPr>
        <w:t xml:space="preserve"> Nur </w:t>
      </w:r>
      <w:proofErr w:type="spellStart"/>
      <w:r w:rsidRPr="002E27AF">
        <w:rPr>
          <w:rFonts w:ascii="Times New Roman" w:hAnsi="Times New Roman"/>
        </w:rPr>
        <w:t>Fajriya</w:t>
      </w:r>
      <w:proofErr w:type="spellEnd"/>
      <w:r w:rsidRPr="002E27AF">
        <w:rPr>
          <w:rFonts w:ascii="Times New Roman" w:hAnsi="Times New Roman"/>
        </w:rPr>
        <w:t xml:space="preserve"> Humaira. (2018). Osteoarthritis </w:t>
      </w:r>
      <w:proofErr w:type="spellStart"/>
      <w:r w:rsidRPr="002E27AF">
        <w:rPr>
          <w:rFonts w:ascii="Times New Roman" w:hAnsi="Times New Roman"/>
        </w:rPr>
        <w:t>Lutut</w:t>
      </w:r>
      <w:proofErr w:type="spellEnd"/>
      <w:r w:rsidRPr="002E27AF">
        <w:rPr>
          <w:rFonts w:ascii="Times New Roman" w:hAnsi="Times New Roman"/>
        </w:rPr>
        <w:t xml:space="preserve"> </w:t>
      </w:r>
      <w:proofErr w:type="spellStart"/>
      <w:r w:rsidRPr="002E27AF">
        <w:rPr>
          <w:rFonts w:ascii="Times New Roman" w:hAnsi="Times New Roman"/>
        </w:rPr>
        <w:t>Disebabkan</w:t>
      </w:r>
      <w:proofErr w:type="spellEnd"/>
      <w:r w:rsidRPr="002E27AF">
        <w:rPr>
          <w:rFonts w:ascii="Times New Roman" w:hAnsi="Times New Roman"/>
        </w:rPr>
        <w:t xml:space="preserve"> Oleh Salah Satu </w:t>
      </w:r>
      <w:proofErr w:type="spellStart"/>
      <w:r w:rsidRPr="002E27AF">
        <w:rPr>
          <w:rFonts w:ascii="Times New Roman" w:hAnsi="Times New Roman"/>
        </w:rPr>
        <w:t>Faktor</w:t>
      </w:r>
      <w:proofErr w:type="spellEnd"/>
      <w:r w:rsidRPr="002E27AF">
        <w:rPr>
          <w:rFonts w:ascii="Times New Roman" w:hAnsi="Times New Roman"/>
        </w:rPr>
        <w:t xml:space="preserve"> </w:t>
      </w:r>
      <w:proofErr w:type="spellStart"/>
      <w:r w:rsidRPr="002E27AF">
        <w:rPr>
          <w:rFonts w:ascii="Times New Roman" w:hAnsi="Times New Roman"/>
        </w:rPr>
        <w:t>Metabolik</w:t>
      </w:r>
      <w:proofErr w:type="spellEnd"/>
      <w:r w:rsidRPr="002E27AF">
        <w:rPr>
          <w:rFonts w:ascii="Times New Roman" w:hAnsi="Times New Roman"/>
        </w:rPr>
        <w:t xml:space="preserve"> </w:t>
      </w:r>
      <w:proofErr w:type="spellStart"/>
      <w:r w:rsidRPr="002E27AF">
        <w:rPr>
          <w:rFonts w:ascii="Times New Roman" w:hAnsi="Times New Roman"/>
        </w:rPr>
        <w:t>Yaitu</w:t>
      </w:r>
      <w:proofErr w:type="spellEnd"/>
      <w:r w:rsidRPr="002E27AF">
        <w:rPr>
          <w:rFonts w:ascii="Times New Roman" w:hAnsi="Times New Roman"/>
        </w:rPr>
        <w:t xml:space="preserve"> </w:t>
      </w:r>
      <w:proofErr w:type="spellStart"/>
      <w:r w:rsidRPr="002E27AF">
        <w:rPr>
          <w:rFonts w:ascii="Times New Roman" w:hAnsi="Times New Roman"/>
        </w:rPr>
        <w:t>Obesitas</w:t>
      </w:r>
      <w:proofErr w:type="spellEnd"/>
      <w:r w:rsidRPr="002E27AF">
        <w:rPr>
          <w:rFonts w:ascii="Times New Roman" w:hAnsi="Times New Roman"/>
        </w:rPr>
        <w:t xml:space="preserve">. </w:t>
      </w:r>
      <w:proofErr w:type="spellStart"/>
      <w:r w:rsidRPr="002E27AF">
        <w:rPr>
          <w:rFonts w:ascii="Times New Roman" w:hAnsi="Times New Roman"/>
          <w:i/>
          <w:iCs/>
        </w:rPr>
        <w:t>Naskah</w:t>
      </w:r>
      <w:proofErr w:type="spellEnd"/>
      <w:r w:rsidRPr="002E27AF">
        <w:rPr>
          <w:rFonts w:ascii="Times New Roman" w:hAnsi="Times New Roman"/>
          <w:i/>
          <w:iCs/>
        </w:rPr>
        <w:t xml:space="preserve"> </w:t>
      </w:r>
      <w:proofErr w:type="spellStart"/>
      <w:r w:rsidRPr="002E27AF">
        <w:rPr>
          <w:rFonts w:ascii="Times New Roman" w:hAnsi="Times New Roman"/>
          <w:i/>
          <w:iCs/>
        </w:rPr>
        <w:t>Publikasi</w:t>
      </w:r>
      <w:proofErr w:type="spellEnd"/>
      <w:r w:rsidRPr="002E27AF">
        <w:rPr>
          <w:rFonts w:ascii="Times New Roman" w:hAnsi="Times New Roman"/>
          <w:i/>
          <w:iCs/>
        </w:rPr>
        <w:t xml:space="preserve"> </w:t>
      </w:r>
      <w:proofErr w:type="spellStart"/>
      <w:r w:rsidRPr="002E27AF">
        <w:rPr>
          <w:rFonts w:ascii="Times New Roman" w:hAnsi="Times New Roman"/>
          <w:i/>
          <w:iCs/>
        </w:rPr>
        <w:t>Stikes</w:t>
      </w:r>
      <w:proofErr w:type="spellEnd"/>
      <w:r w:rsidRPr="002E27AF">
        <w:rPr>
          <w:rFonts w:ascii="Times New Roman" w:hAnsi="Times New Roman"/>
          <w:i/>
          <w:iCs/>
        </w:rPr>
        <w:t xml:space="preserve"> Surya Mitra </w:t>
      </w:r>
      <w:proofErr w:type="spellStart"/>
      <w:r w:rsidRPr="002E27AF">
        <w:rPr>
          <w:rFonts w:ascii="Times New Roman" w:hAnsi="Times New Roman"/>
          <w:i/>
          <w:iCs/>
        </w:rPr>
        <w:t>Husada</w:t>
      </w:r>
      <w:proofErr w:type="spellEnd"/>
      <w:r w:rsidRPr="002E27AF">
        <w:rPr>
          <w:rFonts w:ascii="Times New Roman" w:hAnsi="Times New Roman"/>
          <w:i/>
          <w:iCs/>
        </w:rPr>
        <w:t xml:space="preserve"> Kediri.</w:t>
      </w:r>
    </w:p>
    <w:p w14:paraId="5EB6C9E5" w14:textId="6891D633" w:rsidR="004673BF" w:rsidRPr="002E27AF" w:rsidRDefault="004673BF"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Monayo</w:t>
      </w:r>
      <w:proofErr w:type="spellEnd"/>
      <w:r w:rsidRPr="002E27AF">
        <w:rPr>
          <w:rFonts w:ascii="Times New Roman" w:hAnsi="Times New Roman"/>
        </w:rPr>
        <w:t xml:space="preserve"> </w:t>
      </w:r>
      <w:proofErr w:type="spellStart"/>
      <w:r w:rsidRPr="002E27AF">
        <w:rPr>
          <w:rFonts w:ascii="Times New Roman" w:hAnsi="Times New Roman"/>
        </w:rPr>
        <w:t>Edwira.R</w:t>
      </w:r>
      <w:proofErr w:type="spellEnd"/>
      <w:r w:rsidRPr="002E27AF">
        <w:rPr>
          <w:rFonts w:ascii="Times New Roman" w:hAnsi="Times New Roman"/>
        </w:rPr>
        <w:t xml:space="preserve">, </w:t>
      </w:r>
      <w:proofErr w:type="spellStart"/>
      <w:r w:rsidRPr="002E27AF">
        <w:rPr>
          <w:rFonts w:ascii="Times New Roman" w:hAnsi="Times New Roman"/>
        </w:rPr>
        <w:t>Fenti</w:t>
      </w:r>
      <w:proofErr w:type="spellEnd"/>
      <w:r w:rsidRPr="002E27AF">
        <w:rPr>
          <w:rFonts w:ascii="Times New Roman" w:hAnsi="Times New Roman"/>
        </w:rPr>
        <w:t xml:space="preserve"> </w:t>
      </w:r>
      <w:proofErr w:type="spellStart"/>
      <w:r w:rsidRPr="002E27AF">
        <w:rPr>
          <w:rFonts w:ascii="Times New Roman" w:hAnsi="Times New Roman"/>
        </w:rPr>
        <w:t>Akuba</w:t>
      </w:r>
      <w:proofErr w:type="spellEnd"/>
      <w:r w:rsidRPr="002E27AF">
        <w:rPr>
          <w:rFonts w:ascii="Times New Roman" w:hAnsi="Times New Roman"/>
        </w:rPr>
        <w:t xml:space="preserve">. (2019). </w:t>
      </w:r>
      <w:proofErr w:type="spellStart"/>
      <w:r w:rsidRPr="002E27AF">
        <w:rPr>
          <w:rFonts w:ascii="Times New Roman" w:hAnsi="Times New Roman"/>
        </w:rPr>
        <w:t>Pengaruh</w:t>
      </w:r>
      <w:proofErr w:type="spellEnd"/>
      <w:r w:rsidRPr="002E27AF">
        <w:rPr>
          <w:rFonts w:ascii="Times New Roman" w:hAnsi="Times New Roman"/>
        </w:rPr>
        <w:t xml:space="preserve"> </w:t>
      </w:r>
      <w:r w:rsidRPr="002E27AF">
        <w:rPr>
          <w:rFonts w:ascii="Times New Roman" w:hAnsi="Times New Roman"/>
          <w:i/>
          <w:iCs/>
        </w:rPr>
        <w:t>Stretching Exercise</w:t>
      </w:r>
      <w:r w:rsidRPr="002E27AF">
        <w:rPr>
          <w:rFonts w:ascii="Times New Roman" w:hAnsi="Times New Roman"/>
        </w:rPr>
        <w:t xml:space="preserv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Penurunan</w:t>
      </w:r>
      <w:proofErr w:type="spellEnd"/>
      <w:r w:rsidRPr="002E27AF">
        <w:rPr>
          <w:rFonts w:ascii="Times New Roman" w:hAnsi="Times New Roman"/>
        </w:rPr>
        <w:t xml:space="preserve"> Skala Nyeri </w:t>
      </w:r>
      <w:proofErr w:type="spellStart"/>
      <w:r w:rsidRPr="002E27AF">
        <w:rPr>
          <w:rFonts w:ascii="Times New Roman" w:hAnsi="Times New Roman"/>
        </w:rPr>
        <w:t>Sendi</w:t>
      </w:r>
      <w:proofErr w:type="spellEnd"/>
      <w:r w:rsidRPr="002E27AF">
        <w:rPr>
          <w:rFonts w:ascii="Times New Roman" w:hAnsi="Times New Roman"/>
        </w:rPr>
        <w:t xml:space="preserve"> </w:t>
      </w:r>
      <w:proofErr w:type="spellStart"/>
      <w:r w:rsidRPr="002E27AF">
        <w:rPr>
          <w:rFonts w:ascii="Times New Roman" w:hAnsi="Times New Roman"/>
        </w:rPr>
        <w:t>Lutut</w:t>
      </w:r>
      <w:proofErr w:type="spellEnd"/>
      <w:r w:rsidRPr="002E27AF">
        <w:rPr>
          <w:rFonts w:ascii="Times New Roman" w:hAnsi="Times New Roman"/>
        </w:rPr>
        <w:t xml:space="preserve"> Pada </w:t>
      </w:r>
      <w:proofErr w:type="spellStart"/>
      <w:r w:rsidRPr="002E27AF">
        <w:rPr>
          <w:rFonts w:ascii="Times New Roman" w:hAnsi="Times New Roman"/>
        </w:rPr>
        <w:t>Pasien</w:t>
      </w:r>
      <w:proofErr w:type="spellEnd"/>
      <w:r w:rsidRPr="002E27AF">
        <w:rPr>
          <w:rFonts w:ascii="Times New Roman" w:hAnsi="Times New Roman"/>
        </w:rPr>
        <w:t xml:space="preserve"> </w:t>
      </w:r>
      <w:r w:rsidRPr="002E27AF">
        <w:rPr>
          <w:rFonts w:ascii="Times New Roman" w:hAnsi="Times New Roman"/>
          <w:i/>
          <w:iCs/>
        </w:rPr>
        <w:t xml:space="preserve">Osteoarthritis. </w:t>
      </w:r>
      <w:proofErr w:type="spellStart"/>
      <w:r w:rsidRPr="002E27AF">
        <w:rPr>
          <w:rFonts w:ascii="Times New Roman" w:hAnsi="Times New Roman"/>
          <w:i/>
          <w:iCs/>
        </w:rPr>
        <w:t>Jambura</w:t>
      </w:r>
      <w:proofErr w:type="spellEnd"/>
      <w:r w:rsidRPr="002E27AF">
        <w:rPr>
          <w:rFonts w:ascii="Times New Roman" w:hAnsi="Times New Roman"/>
          <w:i/>
          <w:iCs/>
        </w:rPr>
        <w:t xml:space="preserve"> Nursing Journal</w:t>
      </w:r>
      <w:r w:rsidRPr="002E27AF">
        <w:rPr>
          <w:rFonts w:ascii="Times New Roman" w:hAnsi="Times New Roman"/>
        </w:rPr>
        <w:t xml:space="preserve">, Vol.1, No. 1, </w:t>
      </w:r>
      <w:proofErr w:type="spellStart"/>
      <w:r w:rsidRPr="002E27AF">
        <w:rPr>
          <w:rFonts w:ascii="Times New Roman" w:hAnsi="Times New Roman"/>
        </w:rPr>
        <w:t>Januari</w:t>
      </w:r>
      <w:proofErr w:type="spellEnd"/>
      <w:r w:rsidRPr="002E27AF">
        <w:rPr>
          <w:rFonts w:ascii="Times New Roman" w:hAnsi="Times New Roman"/>
        </w:rPr>
        <w:t xml:space="preserve"> 2019.</w:t>
      </w:r>
    </w:p>
    <w:p w14:paraId="3DD3602F" w14:textId="5B19E6F3" w:rsidR="00D559AC" w:rsidRPr="002E27AF" w:rsidRDefault="00D559AC"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Munzirin</w:t>
      </w:r>
      <w:proofErr w:type="spellEnd"/>
      <w:r w:rsidRPr="002E27AF">
        <w:rPr>
          <w:rFonts w:ascii="Times New Roman" w:hAnsi="Times New Roman"/>
        </w:rPr>
        <w:t xml:space="preserve"> Reni M. (2020). </w:t>
      </w:r>
      <w:proofErr w:type="spellStart"/>
      <w:r w:rsidRPr="002E27AF">
        <w:rPr>
          <w:rFonts w:ascii="Times New Roman" w:hAnsi="Times New Roman"/>
        </w:rPr>
        <w:t>Penatalaksanaan</w:t>
      </w:r>
      <w:proofErr w:type="spellEnd"/>
      <w:r w:rsidRPr="002E27AF">
        <w:rPr>
          <w:rFonts w:ascii="Times New Roman" w:hAnsi="Times New Roman"/>
        </w:rPr>
        <w:t xml:space="preserve"> </w:t>
      </w:r>
      <w:proofErr w:type="spellStart"/>
      <w:r w:rsidRPr="002E27AF">
        <w:rPr>
          <w:rFonts w:ascii="Times New Roman" w:hAnsi="Times New Roman"/>
        </w:rPr>
        <w:t>Fisioterapi</w:t>
      </w:r>
      <w:proofErr w:type="spellEnd"/>
      <w:r w:rsidRPr="002E27AF">
        <w:rPr>
          <w:rFonts w:ascii="Times New Roman" w:hAnsi="Times New Roman"/>
        </w:rPr>
        <w:t xml:space="preserve"> Pada </w:t>
      </w:r>
      <w:proofErr w:type="spellStart"/>
      <w:r w:rsidRPr="002E27AF">
        <w:rPr>
          <w:rFonts w:ascii="Times New Roman" w:hAnsi="Times New Roman"/>
        </w:rPr>
        <w:t>Penderita</w:t>
      </w:r>
      <w:proofErr w:type="spellEnd"/>
      <w:r w:rsidRPr="002E27AF">
        <w:rPr>
          <w:rFonts w:ascii="Times New Roman" w:hAnsi="Times New Roman"/>
        </w:rPr>
        <w:t xml:space="preserve"> </w:t>
      </w:r>
      <w:proofErr w:type="spellStart"/>
      <w:r w:rsidRPr="002E27AF">
        <w:rPr>
          <w:rFonts w:ascii="Times New Roman" w:hAnsi="Times New Roman"/>
        </w:rPr>
        <w:t>Osteoartritis</w:t>
      </w:r>
      <w:proofErr w:type="spellEnd"/>
      <w:r w:rsidRPr="002E27AF">
        <w:rPr>
          <w:rFonts w:ascii="Times New Roman" w:hAnsi="Times New Roman"/>
        </w:rPr>
        <w:t xml:space="preserve"> Knee </w:t>
      </w:r>
      <w:proofErr w:type="spellStart"/>
      <w:r w:rsidRPr="002E27AF">
        <w:rPr>
          <w:rFonts w:ascii="Times New Roman" w:hAnsi="Times New Roman"/>
        </w:rPr>
        <w:t>Dextra</w:t>
      </w:r>
      <w:proofErr w:type="spellEnd"/>
      <w:r w:rsidRPr="002E27AF">
        <w:rPr>
          <w:rFonts w:ascii="Times New Roman" w:hAnsi="Times New Roman"/>
        </w:rPr>
        <w:t xml:space="preserve"> Di </w:t>
      </w:r>
      <w:proofErr w:type="spellStart"/>
      <w:r w:rsidRPr="002E27AF">
        <w:rPr>
          <w:rFonts w:ascii="Times New Roman" w:hAnsi="Times New Roman"/>
        </w:rPr>
        <w:t>Rumah</w:t>
      </w:r>
      <w:proofErr w:type="spellEnd"/>
      <w:r w:rsidRPr="002E27AF">
        <w:rPr>
          <w:rFonts w:ascii="Times New Roman" w:hAnsi="Times New Roman"/>
        </w:rPr>
        <w:t xml:space="preserve"> </w:t>
      </w:r>
      <w:proofErr w:type="spellStart"/>
      <w:r w:rsidRPr="002E27AF">
        <w:rPr>
          <w:rFonts w:ascii="Times New Roman" w:hAnsi="Times New Roman"/>
        </w:rPr>
        <w:t>Sakit</w:t>
      </w:r>
      <w:proofErr w:type="spellEnd"/>
      <w:r w:rsidRPr="002E27AF">
        <w:rPr>
          <w:rFonts w:ascii="Times New Roman" w:hAnsi="Times New Roman"/>
        </w:rPr>
        <w:t xml:space="preserve"> </w:t>
      </w:r>
      <w:proofErr w:type="spellStart"/>
      <w:r w:rsidRPr="002E27AF">
        <w:rPr>
          <w:rFonts w:ascii="Times New Roman" w:hAnsi="Times New Roman"/>
        </w:rPr>
        <w:t>Rsj</w:t>
      </w:r>
      <w:proofErr w:type="spellEnd"/>
      <w:r w:rsidRPr="002E27AF">
        <w:rPr>
          <w:rFonts w:ascii="Times New Roman" w:hAnsi="Times New Roman"/>
        </w:rPr>
        <w:t xml:space="preserve"> Prof. Dr. </w:t>
      </w:r>
      <w:proofErr w:type="spellStart"/>
      <w:r w:rsidRPr="002E27AF">
        <w:rPr>
          <w:rFonts w:ascii="Times New Roman" w:hAnsi="Times New Roman"/>
        </w:rPr>
        <w:t>Soerojo</w:t>
      </w:r>
      <w:proofErr w:type="spellEnd"/>
      <w:r w:rsidRPr="002E27AF">
        <w:rPr>
          <w:rFonts w:ascii="Times New Roman" w:hAnsi="Times New Roman"/>
        </w:rPr>
        <w:t xml:space="preserve"> </w:t>
      </w:r>
      <w:proofErr w:type="spellStart"/>
      <w:r w:rsidRPr="002E27AF">
        <w:rPr>
          <w:rFonts w:ascii="Times New Roman" w:hAnsi="Times New Roman"/>
        </w:rPr>
        <w:t>Magelang</w:t>
      </w:r>
      <w:proofErr w:type="spellEnd"/>
      <w:r w:rsidRPr="002E27AF">
        <w:rPr>
          <w:rFonts w:ascii="Times New Roman" w:hAnsi="Times New Roman"/>
        </w:rPr>
        <w:t xml:space="preserve">. </w:t>
      </w:r>
      <w:r w:rsidRPr="002E27AF">
        <w:rPr>
          <w:rFonts w:ascii="Times New Roman" w:hAnsi="Times New Roman"/>
          <w:i/>
          <w:iCs/>
        </w:rPr>
        <w:t xml:space="preserve">Research of Service Administration Health and Sains </w:t>
      </w:r>
      <w:proofErr w:type="spellStart"/>
      <w:r w:rsidRPr="002E27AF">
        <w:rPr>
          <w:rFonts w:ascii="Times New Roman" w:hAnsi="Times New Roman"/>
          <w:i/>
          <w:iCs/>
        </w:rPr>
        <w:t>Healthys</w:t>
      </w:r>
      <w:proofErr w:type="spellEnd"/>
      <w:r w:rsidRPr="002E27AF">
        <w:rPr>
          <w:rFonts w:ascii="Times New Roman" w:hAnsi="Times New Roman"/>
        </w:rPr>
        <w:t xml:space="preserve">. Vol. 1. No. 2 </w:t>
      </w:r>
      <w:proofErr w:type="spellStart"/>
      <w:r w:rsidRPr="002E27AF">
        <w:rPr>
          <w:rFonts w:ascii="Times New Roman" w:hAnsi="Times New Roman"/>
        </w:rPr>
        <w:t>Desember</w:t>
      </w:r>
      <w:proofErr w:type="spellEnd"/>
      <w:r w:rsidRPr="002E27AF">
        <w:rPr>
          <w:rFonts w:ascii="Times New Roman" w:hAnsi="Times New Roman"/>
        </w:rPr>
        <w:t xml:space="preserve"> 2020.</w:t>
      </w:r>
    </w:p>
    <w:p w14:paraId="4EA7DB4D" w14:textId="010BAA6F" w:rsidR="003669E3" w:rsidRPr="002E27AF" w:rsidRDefault="003669E3"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lastRenderedPageBreak/>
        <w:t>Nopitasari</w:t>
      </w:r>
      <w:proofErr w:type="spellEnd"/>
      <w:r w:rsidRPr="002E27AF">
        <w:rPr>
          <w:rFonts w:ascii="Times New Roman" w:hAnsi="Times New Roman"/>
        </w:rPr>
        <w:t xml:space="preserve">, B.L. (2019). </w:t>
      </w:r>
      <w:proofErr w:type="spellStart"/>
      <w:r w:rsidRPr="002E27AF">
        <w:rPr>
          <w:rFonts w:ascii="Times New Roman" w:hAnsi="Times New Roman"/>
        </w:rPr>
        <w:t>Studi</w:t>
      </w:r>
      <w:proofErr w:type="spellEnd"/>
      <w:r w:rsidRPr="002E27AF">
        <w:rPr>
          <w:rFonts w:ascii="Times New Roman" w:hAnsi="Times New Roman"/>
        </w:rPr>
        <w:t xml:space="preserve"> </w:t>
      </w:r>
      <w:proofErr w:type="spellStart"/>
      <w:r w:rsidRPr="002E27AF">
        <w:rPr>
          <w:rFonts w:ascii="Times New Roman" w:hAnsi="Times New Roman"/>
        </w:rPr>
        <w:t>Penggunaan</w:t>
      </w:r>
      <w:proofErr w:type="spellEnd"/>
      <w:r w:rsidRPr="002E27AF">
        <w:rPr>
          <w:rFonts w:ascii="Times New Roman" w:hAnsi="Times New Roman"/>
        </w:rPr>
        <w:t xml:space="preserve"> </w:t>
      </w:r>
      <w:proofErr w:type="spellStart"/>
      <w:r w:rsidRPr="002E27AF">
        <w:rPr>
          <w:rFonts w:ascii="Times New Roman" w:hAnsi="Times New Roman"/>
        </w:rPr>
        <w:t>Obat</w:t>
      </w:r>
      <w:proofErr w:type="spellEnd"/>
      <w:r w:rsidRPr="002E27AF">
        <w:rPr>
          <w:rFonts w:ascii="Times New Roman" w:hAnsi="Times New Roman"/>
        </w:rPr>
        <w:t xml:space="preserve"> Pada </w:t>
      </w:r>
      <w:proofErr w:type="spellStart"/>
      <w:r w:rsidRPr="002E27AF">
        <w:rPr>
          <w:rFonts w:ascii="Times New Roman" w:hAnsi="Times New Roman"/>
        </w:rPr>
        <w:t>Pasien</w:t>
      </w:r>
      <w:proofErr w:type="spellEnd"/>
      <w:r w:rsidRPr="002E27AF">
        <w:rPr>
          <w:rFonts w:ascii="Times New Roman" w:hAnsi="Times New Roman"/>
        </w:rPr>
        <w:t xml:space="preserve"> Osteoarthritis </w:t>
      </w:r>
      <w:proofErr w:type="spellStart"/>
      <w:r w:rsidRPr="002E27AF">
        <w:rPr>
          <w:rFonts w:ascii="Times New Roman" w:hAnsi="Times New Roman"/>
        </w:rPr>
        <w:t>Usia</w:t>
      </w:r>
      <w:proofErr w:type="spellEnd"/>
      <w:r w:rsidRPr="002E27AF">
        <w:rPr>
          <w:rFonts w:ascii="Times New Roman" w:hAnsi="Times New Roman"/>
        </w:rPr>
        <w:t xml:space="preserve"> </w:t>
      </w:r>
      <w:proofErr w:type="spellStart"/>
      <w:r w:rsidRPr="002E27AF">
        <w:rPr>
          <w:rFonts w:ascii="Times New Roman" w:hAnsi="Times New Roman"/>
        </w:rPr>
        <w:t>Lanjut</w:t>
      </w:r>
      <w:proofErr w:type="spellEnd"/>
      <w:r w:rsidRPr="002E27AF">
        <w:rPr>
          <w:rFonts w:ascii="Times New Roman" w:hAnsi="Times New Roman"/>
        </w:rPr>
        <w:t xml:space="preserve"> </w:t>
      </w:r>
      <w:proofErr w:type="gramStart"/>
      <w:r w:rsidRPr="002E27AF">
        <w:rPr>
          <w:rFonts w:ascii="Times New Roman" w:hAnsi="Times New Roman"/>
        </w:rPr>
        <w:t>Di</w:t>
      </w:r>
      <w:proofErr w:type="gramEnd"/>
      <w:r w:rsidRPr="002E27AF">
        <w:rPr>
          <w:rFonts w:ascii="Times New Roman" w:hAnsi="Times New Roman"/>
        </w:rPr>
        <w:t xml:space="preserve"> </w:t>
      </w:r>
      <w:proofErr w:type="spellStart"/>
      <w:r w:rsidRPr="002E27AF">
        <w:rPr>
          <w:rFonts w:ascii="Times New Roman" w:hAnsi="Times New Roman"/>
        </w:rPr>
        <w:t>Instalasi</w:t>
      </w:r>
      <w:proofErr w:type="spellEnd"/>
      <w:r w:rsidRPr="002E27AF">
        <w:rPr>
          <w:rFonts w:ascii="Times New Roman" w:hAnsi="Times New Roman"/>
        </w:rPr>
        <w:t xml:space="preserve"> Rawat Jalan </w:t>
      </w:r>
      <w:proofErr w:type="spellStart"/>
      <w:r w:rsidRPr="002E27AF">
        <w:rPr>
          <w:rFonts w:ascii="Times New Roman" w:hAnsi="Times New Roman"/>
        </w:rPr>
        <w:t>Rumah</w:t>
      </w:r>
      <w:proofErr w:type="spellEnd"/>
      <w:r w:rsidRPr="002E27AF">
        <w:rPr>
          <w:rFonts w:ascii="Times New Roman" w:hAnsi="Times New Roman"/>
        </w:rPr>
        <w:t xml:space="preserve"> </w:t>
      </w:r>
      <w:proofErr w:type="spellStart"/>
      <w:r w:rsidRPr="002E27AF">
        <w:rPr>
          <w:rFonts w:ascii="Times New Roman" w:hAnsi="Times New Roman"/>
        </w:rPr>
        <w:t>Sakit</w:t>
      </w:r>
      <w:proofErr w:type="spellEnd"/>
      <w:r w:rsidRPr="002E27AF">
        <w:rPr>
          <w:rFonts w:ascii="Times New Roman" w:hAnsi="Times New Roman"/>
        </w:rPr>
        <w:t xml:space="preserve"> </w:t>
      </w:r>
      <w:proofErr w:type="spellStart"/>
      <w:r w:rsidRPr="002E27AF">
        <w:rPr>
          <w:rFonts w:ascii="Times New Roman" w:hAnsi="Times New Roman"/>
        </w:rPr>
        <w:t>Umum</w:t>
      </w:r>
      <w:proofErr w:type="spellEnd"/>
      <w:r w:rsidRPr="002E27AF">
        <w:rPr>
          <w:rFonts w:ascii="Times New Roman" w:hAnsi="Times New Roman"/>
        </w:rPr>
        <w:t xml:space="preserve"> Daerah </w:t>
      </w:r>
      <w:proofErr w:type="spellStart"/>
      <w:r w:rsidRPr="002E27AF">
        <w:rPr>
          <w:rFonts w:ascii="Times New Roman" w:hAnsi="Times New Roman"/>
        </w:rPr>
        <w:t>Provinsi</w:t>
      </w:r>
      <w:proofErr w:type="spellEnd"/>
      <w:r w:rsidRPr="002E27AF">
        <w:rPr>
          <w:rFonts w:ascii="Times New Roman" w:hAnsi="Times New Roman"/>
        </w:rPr>
        <w:t xml:space="preserve"> </w:t>
      </w:r>
      <w:proofErr w:type="spellStart"/>
      <w:r w:rsidRPr="002E27AF">
        <w:rPr>
          <w:rFonts w:ascii="Times New Roman" w:hAnsi="Times New Roman"/>
        </w:rPr>
        <w:t>Ntb</w:t>
      </w:r>
      <w:proofErr w:type="spellEnd"/>
      <w:r w:rsidRPr="002E27AF">
        <w:rPr>
          <w:rFonts w:ascii="Times New Roman" w:hAnsi="Times New Roman"/>
        </w:rPr>
        <w:t xml:space="preserve"> </w:t>
      </w:r>
      <w:proofErr w:type="spellStart"/>
      <w:r w:rsidRPr="002E27AF">
        <w:rPr>
          <w:rFonts w:ascii="Times New Roman" w:hAnsi="Times New Roman"/>
        </w:rPr>
        <w:t>Periode</w:t>
      </w:r>
      <w:proofErr w:type="spellEnd"/>
      <w:r w:rsidRPr="002E27AF">
        <w:rPr>
          <w:rFonts w:ascii="Times New Roman" w:hAnsi="Times New Roman"/>
        </w:rPr>
        <w:t xml:space="preserve"> 2019. Lumbung </w:t>
      </w:r>
      <w:proofErr w:type="spellStart"/>
      <w:proofErr w:type="gramStart"/>
      <w:r w:rsidRPr="002E27AF">
        <w:rPr>
          <w:rFonts w:ascii="Times New Roman" w:hAnsi="Times New Roman"/>
        </w:rPr>
        <w:t>Farmasi</w:t>
      </w:r>
      <w:proofErr w:type="spellEnd"/>
      <w:r w:rsidRPr="002E27AF">
        <w:rPr>
          <w:rFonts w:ascii="Times New Roman" w:hAnsi="Times New Roman"/>
        </w:rPr>
        <w:t xml:space="preserve"> </w:t>
      </w:r>
      <w:r w:rsidRPr="002E27AF">
        <w:rPr>
          <w:rFonts w:ascii="Times New Roman" w:hAnsi="Times New Roman"/>
          <w:i/>
          <w:iCs/>
        </w:rPr>
        <w:t>:</w:t>
      </w:r>
      <w:proofErr w:type="gramEnd"/>
      <w:r w:rsidRPr="002E27AF">
        <w:rPr>
          <w:rFonts w:ascii="Times New Roman" w:hAnsi="Times New Roman"/>
          <w:i/>
          <w:iCs/>
        </w:rPr>
        <w:t xml:space="preserve">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ilmu</w:t>
      </w:r>
      <w:proofErr w:type="spellEnd"/>
      <w:r w:rsidRPr="002E27AF">
        <w:rPr>
          <w:rFonts w:ascii="Times New Roman" w:hAnsi="Times New Roman"/>
          <w:i/>
          <w:iCs/>
        </w:rPr>
        <w:t xml:space="preserve"> </w:t>
      </w:r>
      <w:proofErr w:type="spellStart"/>
      <w:r w:rsidRPr="002E27AF">
        <w:rPr>
          <w:rFonts w:ascii="Times New Roman" w:hAnsi="Times New Roman"/>
          <w:i/>
          <w:iCs/>
        </w:rPr>
        <w:t>kefarmasian</w:t>
      </w:r>
      <w:proofErr w:type="spellEnd"/>
      <w:r w:rsidRPr="002E27AF">
        <w:rPr>
          <w:rFonts w:ascii="Times New Roman" w:hAnsi="Times New Roman"/>
        </w:rPr>
        <w:t xml:space="preserve">, Vol. 3 No. 2, </w:t>
      </w:r>
      <w:proofErr w:type="spellStart"/>
      <w:r w:rsidRPr="002E27AF">
        <w:rPr>
          <w:rFonts w:ascii="Times New Roman" w:hAnsi="Times New Roman"/>
        </w:rPr>
        <w:t>Juli</w:t>
      </w:r>
      <w:proofErr w:type="spellEnd"/>
      <w:r w:rsidRPr="002E27AF">
        <w:rPr>
          <w:rFonts w:ascii="Times New Roman" w:hAnsi="Times New Roman"/>
        </w:rPr>
        <w:t xml:space="preserve"> 2022 P-</w:t>
      </w:r>
      <w:proofErr w:type="spellStart"/>
      <w:r w:rsidRPr="002E27AF">
        <w:rPr>
          <w:rFonts w:ascii="Times New Roman" w:hAnsi="Times New Roman"/>
        </w:rPr>
        <w:t>Issn</w:t>
      </w:r>
      <w:proofErr w:type="spellEnd"/>
      <w:r w:rsidRPr="002E27AF">
        <w:rPr>
          <w:rFonts w:ascii="Times New Roman" w:hAnsi="Times New Roman"/>
        </w:rPr>
        <w:t xml:space="preserve"> : 2715-5943 E-</w:t>
      </w:r>
      <w:proofErr w:type="spellStart"/>
      <w:r w:rsidRPr="002E27AF">
        <w:rPr>
          <w:rFonts w:ascii="Times New Roman" w:hAnsi="Times New Roman"/>
        </w:rPr>
        <w:t>Issn</w:t>
      </w:r>
      <w:proofErr w:type="spellEnd"/>
      <w:r w:rsidRPr="002E27AF">
        <w:rPr>
          <w:rFonts w:ascii="Times New Roman" w:hAnsi="Times New Roman"/>
        </w:rPr>
        <w:t xml:space="preserve"> : 2715-5277</w:t>
      </w:r>
    </w:p>
    <w:p w14:paraId="379627D6" w14:textId="672B3C88" w:rsidR="00363E91" w:rsidRPr="002E27AF" w:rsidRDefault="00363E91" w:rsidP="009F2FE4">
      <w:pPr>
        <w:pStyle w:val="BodyText"/>
        <w:spacing w:after="0" w:line="240" w:lineRule="auto"/>
        <w:ind w:left="567" w:hanging="567"/>
        <w:rPr>
          <w:rFonts w:ascii="Times New Roman" w:eastAsia="Times New Roman" w:hAnsi="Times New Roman"/>
          <w:color w:val="000000"/>
        </w:rPr>
      </w:pPr>
      <w:proofErr w:type="spellStart"/>
      <w:proofErr w:type="gramStart"/>
      <w:r w:rsidRPr="002E27AF">
        <w:rPr>
          <w:rFonts w:ascii="Times New Roman" w:hAnsi="Times New Roman"/>
        </w:rPr>
        <w:t>Plaguna,I</w:t>
      </w:r>
      <w:proofErr w:type="spellEnd"/>
      <w:r w:rsidRPr="002E27AF">
        <w:rPr>
          <w:rFonts w:ascii="Times New Roman" w:hAnsi="Times New Roman"/>
        </w:rPr>
        <w:t>.</w:t>
      </w:r>
      <w:proofErr w:type="gramEnd"/>
      <w:r w:rsidRPr="002E27AF">
        <w:rPr>
          <w:rFonts w:ascii="Times New Roman" w:hAnsi="Times New Roman"/>
        </w:rPr>
        <w:t xml:space="preserve"> M. W., </w:t>
      </w:r>
      <w:proofErr w:type="spellStart"/>
      <w:r w:rsidRPr="002E27AF">
        <w:rPr>
          <w:rFonts w:ascii="Times New Roman" w:hAnsi="Times New Roman"/>
        </w:rPr>
        <w:t>Adiatmika</w:t>
      </w:r>
      <w:proofErr w:type="spellEnd"/>
      <w:r w:rsidRPr="002E27AF">
        <w:rPr>
          <w:rFonts w:ascii="Times New Roman" w:hAnsi="Times New Roman"/>
        </w:rPr>
        <w:t xml:space="preserve">, I. P.G., </w:t>
      </w:r>
      <w:proofErr w:type="spellStart"/>
      <w:r w:rsidRPr="002E27AF">
        <w:rPr>
          <w:rFonts w:ascii="Times New Roman" w:hAnsi="Times New Roman"/>
        </w:rPr>
        <w:t>Imron</w:t>
      </w:r>
      <w:proofErr w:type="spellEnd"/>
      <w:r w:rsidRPr="002E27AF">
        <w:rPr>
          <w:rFonts w:ascii="Times New Roman" w:hAnsi="Times New Roman"/>
        </w:rPr>
        <w:t xml:space="preserve">, M. A., </w:t>
      </w:r>
      <w:proofErr w:type="spellStart"/>
      <w:r w:rsidRPr="002E27AF">
        <w:rPr>
          <w:rFonts w:ascii="Times New Roman" w:hAnsi="Times New Roman"/>
        </w:rPr>
        <w:t>Tirtayasa</w:t>
      </w:r>
      <w:proofErr w:type="spellEnd"/>
      <w:r w:rsidRPr="002E27AF">
        <w:rPr>
          <w:rFonts w:ascii="Times New Roman" w:hAnsi="Times New Roman"/>
        </w:rPr>
        <w:t xml:space="preserve">, I. K., </w:t>
      </w:r>
      <w:proofErr w:type="spellStart"/>
      <w:r w:rsidRPr="002E27AF">
        <w:rPr>
          <w:rFonts w:ascii="Times New Roman" w:hAnsi="Times New Roman"/>
        </w:rPr>
        <w:t>Adiputra</w:t>
      </w:r>
      <w:proofErr w:type="spellEnd"/>
      <w:r w:rsidRPr="002E27AF">
        <w:rPr>
          <w:rFonts w:ascii="Times New Roman" w:hAnsi="Times New Roman"/>
        </w:rPr>
        <w:t xml:space="preserve">, M. L.I.S.H., &amp; </w:t>
      </w:r>
      <w:proofErr w:type="spellStart"/>
      <w:r w:rsidRPr="002E27AF">
        <w:rPr>
          <w:rFonts w:ascii="Times New Roman" w:hAnsi="Times New Roman"/>
        </w:rPr>
        <w:t>Munawaroh</w:t>
      </w:r>
      <w:proofErr w:type="spellEnd"/>
      <w:r w:rsidRPr="002E27AF">
        <w:rPr>
          <w:rFonts w:ascii="Times New Roman" w:hAnsi="Times New Roman"/>
        </w:rPr>
        <w:t xml:space="preserve">, M. (2018). Latihan </w:t>
      </w:r>
      <w:r w:rsidRPr="002E27AF">
        <w:rPr>
          <w:rFonts w:ascii="Times New Roman" w:hAnsi="Times New Roman"/>
          <w:i/>
          <w:iCs/>
        </w:rPr>
        <w:t>Wall Sits</w:t>
      </w:r>
      <w:r w:rsidRPr="002E27AF">
        <w:rPr>
          <w:rFonts w:ascii="Times New Roman" w:hAnsi="Times New Roman"/>
        </w:rPr>
        <w:t xml:space="preserve"> </w:t>
      </w:r>
      <w:proofErr w:type="spellStart"/>
      <w:r w:rsidRPr="002E27AF">
        <w:rPr>
          <w:rFonts w:ascii="Times New Roman" w:hAnsi="Times New Roman"/>
        </w:rPr>
        <w:t>Lebih</w:t>
      </w:r>
      <w:proofErr w:type="spellEnd"/>
      <w:r w:rsidRPr="002E27AF">
        <w:rPr>
          <w:rFonts w:ascii="Times New Roman" w:hAnsi="Times New Roman"/>
        </w:rPr>
        <w:t xml:space="preserve"> </w:t>
      </w:r>
      <w:proofErr w:type="spellStart"/>
      <w:r w:rsidRPr="002E27AF">
        <w:rPr>
          <w:rFonts w:ascii="Times New Roman" w:hAnsi="Times New Roman"/>
        </w:rPr>
        <w:t>Baik</w:t>
      </w:r>
      <w:proofErr w:type="spellEnd"/>
      <w:r w:rsidRPr="002E27AF">
        <w:rPr>
          <w:rFonts w:ascii="Times New Roman" w:hAnsi="Times New Roman"/>
        </w:rPr>
        <w:t xml:space="preserve"> Dari Dada </w:t>
      </w:r>
      <w:r w:rsidRPr="002E27AF">
        <w:rPr>
          <w:rFonts w:ascii="Times New Roman" w:hAnsi="Times New Roman"/>
          <w:i/>
          <w:iCs/>
        </w:rPr>
        <w:t>Static Quadriceps</w:t>
      </w:r>
      <w:r w:rsidRPr="002E27AF">
        <w:rPr>
          <w:rFonts w:ascii="Times New Roman" w:hAnsi="Times New Roman"/>
        </w:rPr>
        <w:t xml:space="preserve"> </w:t>
      </w:r>
      <w:proofErr w:type="spellStart"/>
      <w:r w:rsidRPr="002E27AF">
        <w:rPr>
          <w:rFonts w:ascii="Times New Roman" w:hAnsi="Times New Roman"/>
        </w:rPr>
        <w:t>Setelah</w:t>
      </w:r>
      <w:proofErr w:type="spellEnd"/>
      <w:r w:rsidRPr="002E27AF">
        <w:rPr>
          <w:rFonts w:ascii="Times New Roman" w:hAnsi="Times New Roman"/>
        </w:rPr>
        <w:t xml:space="preserve"> </w:t>
      </w:r>
      <w:proofErr w:type="spellStart"/>
      <w:r w:rsidRPr="002E27AF">
        <w:rPr>
          <w:rFonts w:ascii="Times New Roman" w:hAnsi="Times New Roman"/>
        </w:rPr>
        <w:t>Pemberian</w:t>
      </w:r>
      <w:proofErr w:type="spellEnd"/>
      <w:r w:rsidRPr="002E27AF">
        <w:rPr>
          <w:rFonts w:ascii="Times New Roman" w:hAnsi="Times New Roman"/>
        </w:rPr>
        <w:t xml:space="preserve"> </w:t>
      </w:r>
      <w:r w:rsidRPr="002E27AF">
        <w:rPr>
          <w:rFonts w:ascii="Times New Roman" w:eastAsia="Times New Roman" w:hAnsi="Times New Roman"/>
          <w:i/>
          <w:iCs/>
          <w:color w:val="000000"/>
        </w:rPr>
        <w:t>Transcutaneous Electrical Nerve Stimulation</w:t>
      </w:r>
      <w:r w:rsidRPr="002E27AF">
        <w:rPr>
          <w:rFonts w:ascii="Times New Roman" w:eastAsia="Times New Roman" w:hAnsi="Times New Roman"/>
          <w:color w:val="000000"/>
        </w:rPr>
        <w:t xml:space="preserve"> (TENS) </w:t>
      </w:r>
      <w:proofErr w:type="spellStart"/>
      <w:r w:rsidRPr="002E27AF">
        <w:rPr>
          <w:rFonts w:ascii="Times New Roman" w:eastAsia="Times New Roman" w:hAnsi="Times New Roman"/>
          <w:color w:val="000000"/>
        </w:rPr>
        <w:t>Dalam</w:t>
      </w:r>
      <w:proofErr w:type="spellEnd"/>
      <w:r w:rsidRPr="002E27AF">
        <w:rPr>
          <w:rFonts w:ascii="Times New Roman" w:eastAsia="Times New Roman" w:hAnsi="Times New Roman"/>
          <w:color w:val="000000"/>
        </w:rPr>
        <w:t xml:space="preserve"> </w:t>
      </w:r>
      <w:proofErr w:type="spellStart"/>
      <w:r w:rsidRPr="002E27AF">
        <w:rPr>
          <w:rFonts w:ascii="Times New Roman" w:eastAsia="Times New Roman" w:hAnsi="Times New Roman"/>
          <w:color w:val="000000"/>
        </w:rPr>
        <w:t>Meningkatkan</w:t>
      </w:r>
      <w:proofErr w:type="spellEnd"/>
      <w:r w:rsidRPr="002E27AF">
        <w:rPr>
          <w:rFonts w:ascii="Times New Roman" w:eastAsia="Times New Roman" w:hAnsi="Times New Roman"/>
          <w:color w:val="000000"/>
        </w:rPr>
        <w:t xml:space="preserve"> </w:t>
      </w:r>
      <w:proofErr w:type="spellStart"/>
      <w:r w:rsidRPr="002E27AF">
        <w:rPr>
          <w:rFonts w:ascii="Times New Roman" w:eastAsia="Times New Roman" w:hAnsi="Times New Roman"/>
          <w:color w:val="000000"/>
        </w:rPr>
        <w:t>Kemampuan</w:t>
      </w:r>
      <w:proofErr w:type="spellEnd"/>
      <w:r w:rsidRPr="002E27AF">
        <w:rPr>
          <w:rFonts w:ascii="Times New Roman" w:eastAsia="Times New Roman" w:hAnsi="Times New Roman"/>
          <w:color w:val="000000"/>
        </w:rPr>
        <w:t xml:space="preserve"> </w:t>
      </w:r>
      <w:proofErr w:type="spellStart"/>
      <w:r w:rsidRPr="002E27AF">
        <w:rPr>
          <w:rFonts w:ascii="Times New Roman" w:eastAsia="Times New Roman" w:hAnsi="Times New Roman"/>
          <w:color w:val="000000"/>
        </w:rPr>
        <w:t>Fungsional</w:t>
      </w:r>
      <w:proofErr w:type="spellEnd"/>
      <w:r w:rsidRPr="002E27AF">
        <w:rPr>
          <w:rFonts w:ascii="Times New Roman" w:eastAsia="Times New Roman" w:hAnsi="Times New Roman"/>
          <w:color w:val="000000"/>
        </w:rPr>
        <w:t xml:space="preserve"> Pada </w:t>
      </w:r>
      <w:r w:rsidRPr="002E27AF">
        <w:rPr>
          <w:rFonts w:ascii="Times New Roman" w:eastAsia="Times New Roman" w:hAnsi="Times New Roman"/>
          <w:i/>
          <w:iCs/>
          <w:color w:val="000000"/>
        </w:rPr>
        <w:t>Osteoarthritis Genu</w:t>
      </w:r>
      <w:r w:rsidRPr="002E27AF">
        <w:rPr>
          <w:rFonts w:ascii="Times New Roman" w:eastAsia="Times New Roman" w:hAnsi="Times New Roman"/>
          <w:color w:val="000000"/>
        </w:rPr>
        <w:t xml:space="preserve"> </w:t>
      </w:r>
      <w:proofErr w:type="gramStart"/>
      <w:r w:rsidRPr="002E27AF">
        <w:rPr>
          <w:rFonts w:ascii="Times New Roman" w:eastAsia="Times New Roman" w:hAnsi="Times New Roman"/>
          <w:color w:val="000000"/>
        </w:rPr>
        <w:t>Di</w:t>
      </w:r>
      <w:proofErr w:type="gramEnd"/>
      <w:r w:rsidRPr="002E27AF">
        <w:rPr>
          <w:rFonts w:ascii="Times New Roman" w:eastAsia="Times New Roman" w:hAnsi="Times New Roman"/>
          <w:color w:val="000000"/>
        </w:rPr>
        <w:t xml:space="preserve"> Denpasar. </w:t>
      </w:r>
      <w:r w:rsidRPr="002E27AF">
        <w:rPr>
          <w:rFonts w:ascii="Times New Roman" w:eastAsia="Times New Roman" w:hAnsi="Times New Roman"/>
          <w:i/>
          <w:iCs/>
          <w:color w:val="000000"/>
        </w:rPr>
        <w:t>Sport</w:t>
      </w:r>
      <w:r w:rsidR="00F1681D" w:rsidRPr="002E27AF">
        <w:rPr>
          <w:rFonts w:ascii="Times New Roman" w:eastAsia="Times New Roman" w:hAnsi="Times New Roman"/>
          <w:i/>
          <w:iCs/>
          <w:color w:val="000000"/>
        </w:rPr>
        <w:t xml:space="preserve"> </w:t>
      </w:r>
      <w:r w:rsidRPr="002E27AF">
        <w:rPr>
          <w:rFonts w:ascii="Times New Roman" w:eastAsia="Times New Roman" w:hAnsi="Times New Roman"/>
          <w:i/>
          <w:iCs/>
          <w:color w:val="000000"/>
        </w:rPr>
        <w:t>And Fitness Journal</w:t>
      </w:r>
      <w:r w:rsidRPr="002E27AF">
        <w:rPr>
          <w:rFonts w:ascii="Times New Roman" w:eastAsia="Times New Roman" w:hAnsi="Times New Roman"/>
          <w:color w:val="000000"/>
        </w:rPr>
        <w:t xml:space="preserve"> ISSN: 2302-688X Volume 6, </w:t>
      </w:r>
      <w:r w:rsidR="00F1681D" w:rsidRPr="002E27AF">
        <w:rPr>
          <w:rFonts w:ascii="Times New Roman" w:eastAsia="Times New Roman" w:hAnsi="Times New Roman"/>
          <w:color w:val="000000"/>
        </w:rPr>
        <w:t xml:space="preserve">No.1, </w:t>
      </w:r>
      <w:proofErr w:type="spellStart"/>
      <w:r w:rsidR="00F1681D" w:rsidRPr="002E27AF">
        <w:rPr>
          <w:rFonts w:ascii="Times New Roman" w:eastAsia="Times New Roman" w:hAnsi="Times New Roman"/>
          <w:color w:val="000000"/>
        </w:rPr>
        <w:t>Januari</w:t>
      </w:r>
      <w:proofErr w:type="spellEnd"/>
      <w:r w:rsidR="00F1681D" w:rsidRPr="002E27AF">
        <w:rPr>
          <w:rFonts w:ascii="Times New Roman" w:eastAsia="Times New Roman" w:hAnsi="Times New Roman"/>
          <w:color w:val="000000"/>
        </w:rPr>
        <w:t xml:space="preserve"> 2018:48-55</w:t>
      </w:r>
      <w:r w:rsidR="00D559AC" w:rsidRPr="002E27AF">
        <w:rPr>
          <w:rFonts w:ascii="Times New Roman" w:eastAsia="Times New Roman" w:hAnsi="Times New Roman"/>
          <w:color w:val="000000"/>
        </w:rPr>
        <w:t>.</w:t>
      </w:r>
    </w:p>
    <w:p w14:paraId="00BE114A" w14:textId="78ED2B6E" w:rsidR="00D559AC" w:rsidRPr="002E27AF" w:rsidRDefault="00D559AC"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Purwantini</w:t>
      </w:r>
      <w:proofErr w:type="spellEnd"/>
      <w:r w:rsidRPr="002E27AF">
        <w:rPr>
          <w:rFonts w:ascii="Times New Roman" w:hAnsi="Times New Roman"/>
        </w:rPr>
        <w:t xml:space="preserve">, D &amp; </w:t>
      </w:r>
      <w:proofErr w:type="spellStart"/>
      <w:r w:rsidRPr="002E27AF">
        <w:rPr>
          <w:rFonts w:ascii="Times New Roman" w:hAnsi="Times New Roman"/>
        </w:rPr>
        <w:t>Intan</w:t>
      </w:r>
      <w:proofErr w:type="spellEnd"/>
      <w:r w:rsidRPr="002E27AF">
        <w:rPr>
          <w:rFonts w:ascii="Times New Roman" w:hAnsi="Times New Roman"/>
        </w:rPr>
        <w:t xml:space="preserve">, F, S. (2022). </w:t>
      </w:r>
      <w:proofErr w:type="spellStart"/>
      <w:r w:rsidRPr="002E27AF">
        <w:rPr>
          <w:rFonts w:ascii="Times New Roman" w:hAnsi="Times New Roman"/>
        </w:rPr>
        <w:t>Perbedaan</w:t>
      </w:r>
      <w:proofErr w:type="spellEnd"/>
      <w:r w:rsidRPr="002E27AF">
        <w:rPr>
          <w:rFonts w:ascii="Times New Roman" w:hAnsi="Times New Roman"/>
        </w:rPr>
        <w:t xml:space="preserve"> </w:t>
      </w:r>
      <w:proofErr w:type="spellStart"/>
      <w:r w:rsidRPr="002E27AF">
        <w:rPr>
          <w:rFonts w:ascii="Times New Roman" w:hAnsi="Times New Roman"/>
        </w:rPr>
        <w:t>Pengaruh</w:t>
      </w:r>
      <w:proofErr w:type="spellEnd"/>
      <w:r w:rsidRPr="002E27AF">
        <w:rPr>
          <w:rFonts w:ascii="Times New Roman" w:hAnsi="Times New Roman"/>
        </w:rPr>
        <w:t xml:space="preserve"> Short Wave Diathermy (SWD), Ultrasound Dan Latihan Quadriceps Pada </w:t>
      </w:r>
      <w:proofErr w:type="spellStart"/>
      <w:r w:rsidRPr="002E27AF">
        <w:rPr>
          <w:rFonts w:ascii="Times New Roman" w:hAnsi="Times New Roman"/>
        </w:rPr>
        <w:t>Klien</w:t>
      </w:r>
      <w:proofErr w:type="spellEnd"/>
      <w:r w:rsidRPr="002E27AF">
        <w:rPr>
          <w:rFonts w:ascii="Times New Roman" w:hAnsi="Times New Roman"/>
        </w:rPr>
        <w:t xml:space="preserve"> </w:t>
      </w:r>
      <w:proofErr w:type="spellStart"/>
      <w:r w:rsidRPr="002E27AF">
        <w:rPr>
          <w:rFonts w:ascii="Times New Roman" w:hAnsi="Times New Roman"/>
        </w:rPr>
        <w:t>Dengan</w:t>
      </w:r>
      <w:proofErr w:type="spellEnd"/>
      <w:r w:rsidRPr="002E27AF">
        <w:rPr>
          <w:rFonts w:ascii="Times New Roman" w:hAnsi="Times New Roman"/>
        </w:rPr>
        <w:t xml:space="preserve"> </w:t>
      </w:r>
      <w:proofErr w:type="spellStart"/>
      <w:r w:rsidRPr="002E27AF">
        <w:rPr>
          <w:rFonts w:ascii="Times New Roman" w:hAnsi="Times New Roman"/>
        </w:rPr>
        <w:t>Osteoartritis</w:t>
      </w:r>
      <w:proofErr w:type="spellEnd"/>
      <w:r w:rsidRPr="002E27AF">
        <w:rPr>
          <w:rFonts w:ascii="Times New Roman" w:hAnsi="Times New Roman"/>
        </w:rPr>
        <w:t xml:space="preserve"> Knee.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Keperawatan</w:t>
      </w:r>
      <w:proofErr w:type="spellEnd"/>
      <w:r w:rsidRPr="002E27AF">
        <w:rPr>
          <w:rFonts w:ascii="Times New Roman" w:hAnsi="Times New Roman"/>
          <w:i/>
          <w:iCs/>
        </w:rPr>
        <w:t xml:space="preserve"> Muhammadiyah</w:t>
      </w:r>
      <w:r w:rsidRPr="002E27AF">
        <w:rPr>
          <w:rFonts w:ascii="Times New Roman" w:hAnsi="Times New Roman"/>
        </w:rPr>
        <w:t>. Vol. 7 No. 2.</w:t>
      </w:r>
    </w:p>
    <w:p w14:paraId="164995B1" w14:textId="63047BDA" w:rsidR="00D559AC" w:rsidRPr="002E27AF" w:rsidRDefault="00D559AC" w:rsidP="009F2FE4">
      <w:pPr>
        <w:pStyle w:val="BodyText"/>
        <w:spacing w:after="0" w:line="240" w:lineRule="auto"/>
        <w:ind w:left="567" w:hanging="567"/>
        <w:rPr>
          <w:rFonts w:ascii="Times New Roman" w:hAnsi="Times New Roman"/>
        </w:rPr>
      </w:pPr>
      <w:proofErr w:type="spellStart"/>
      <w:r w:rsidRPr="002E27AF">
        <w:rPr>
          <w:rFonts w:ascii="Times New Roman" w:eastAsia="Times New Roman" w:hAnsi="Times New Roman"/>
          <w:color w:val="000000"/>
        </w:rPr>
        <w:t>Ramandhani</w:t>
      </w:r>
      <w:proofErr w:type="spellEnd"/>
      <w:r w:rsidRPr="002E27AF">
        <w:rPr>
          <w:rFonts w:ascii="Times New Roman" w:eastAsia="Times New Roman" w:hAnsi="Times New Roman"/>
          <w:color w:val="000000"/>
        </w:rPr>
        <w:t xml:space="preserve"> </w:t>
      </w:r>
      <w:proofErr w:type="spellStart"/>
      <w:r w:rsidRPr="002E27AF">
        <w:rPr>
          <w:rFonts w:ascii="Times New Roman" w:eastAsia="Times New Roman" w:hAnsi="Times New Roman"/>
          <w:color w:val="000000"/>
        </w:rPr>
        <w:t>Racmita.R</w:t>
      </w:r>
      <w:proofErr w:type="spellEnd"/>
      <w:r w:rsidRPr="002E27AF">
        <w:rPr>
          <w:rFonts w:ascii="Times New Roman" w:eastAsia="Times New Roman" w:hAnsi="Times New Roman"/>
          <w:color w:val="000000"/>
        </w:rPr>
        <w:t xml:space="preserve"> &amp; Susilo </w:t>
      </w:r>
      <w:proofErr w:type="spellStart"/>
      <w:r w:rsidRPr="002E27AF">
        <w:rPr>
          <w:rFonts w:ascii="Times New Roman" w:eastAsia="Times New Roman" w:hAnsi="Times New Roman"/>
          <w:color w:val="000000"/>
        </w:rPr>
        <w:t>Taifik</w:t>
      </w:r>
      <w:proofErr w:type="spellEnd"/>
      <w:r w:rsidRPr="002E27AF">
        <w:rPr>
          <w:rFonts w:ascii="Times New Roman" w:eastAsia="Times New Roman" w:hAnsi="Times New Roman"/>
          <w:color w:val="000000"/>
        </w:rPr>
        <w:t xml:space="preserve">. (2022). </w:t>
      </w:r>
      <w:proofErr w:type="spellStart"/>
      <w:r w:rsidRPr="002E27AF">
        <w:rPr>
          <w:rFonts w:ascii="Times New Roman" w:eastAsia="Times New Roman" w:hAnsi="Times New Roman"/>
          <w:color w:val="000000"/>
        </w:rPr>
        <w:t>Terapi</w:t>
      </w:r>
      <w:proofErr w:type="spellEnd"/>
      <w:r w:rsidRPr="002E27AF">
        <w:rPr>
          <w:rFonts w:ascii="Times New Roman" w:eastAsia="Times New Roman" w:hAnsi="Times New Roman"/>
          <w:color w:val="000000"/>
        </w:rPr>
        <w:t xml:space="preserve"> </w:t>
      </w:r>
      <w:proofErr w:type="spellStart"/>
      <w:proofErr w:type="gramStart"/>
      <w:r w:rsidRPr="002E27AF">
        <w:rPr>
          <w:rFonts w:ascii="Times New Roman" w:eastAsia="Times New Roman" w:hAnsi="Times New Roman"/>
          <w:color w:val="000000"/>
        </w:rPr>
        <w:t>Latihan,Infrared</w:t>
      </w:r>
      <w:proofErr w:type="spellEnd"/>
      <w:proofErr w:type="gramEnd"/>
      <w:r w:rsidRPr="002E27AF">
        <w:rPr>
          <w:rFonts w:ascii="Times New Roman" w:eastAsia="Times New Roman" w:hAnsi="Times New Roman"/>
          <w:color w:val="000000"/>
        </w:rPr>
        <w:t xml:space="preserve">, Serta </w:t>
      </w:r>
      <w:r w:rsidRPr="002E27AF">
        <w:rPr>
          <w:rFonts w:ascii="Times New Roman" w:eastAsia="Times New Roman" w:hAnsi="Times New Roman"/>
          <w:i/>
          <w:iCs/>
          <w:color w:val="000000"/>
        </w:rPr>
        <w:t>Electrical Nerve Stimulation</w:t>
      </w:r>
      <w:r w:rsidRPr="002E27AF">
        <w:rPr>
          <w:rFonts w:ascii="Times New Roman" w:eastAsia="Times New Roman" w:hAnsi="Times New Roman"/>
          <w:color w:val="000000"/>
        </w:rPr>
        <w:t xml:space="preserve"> Pada </w:t>
      </w:r>
      <w:proofErr w:type="spellStart"/>
      <w:r w:rsidRPr="002E27AF">
        <w:rPr>
          <w:rFonts w:ascii="Times New Roman" w:eastAsia="Times New Roman" w:hAnsi="Times New Roman"/>
          <w:color w:val="000000"/>
        </w:rPr>
        <w:t>Pasien</w:t>
      </w:r>
      <w:proofErr w:type="spellEnd"/>
      <w:r w:rsidRPr="002E27AF">
        <w:rPr>
          <w:rFonts w:ascii="Times New Roman" w:eastAsia="Times New Roman" w:hAnsi="Times New Roman"/>
          <w:color w:val="000000"/>
        </w:rPr>
        <w:t xml:space="preserve"> </w:t>
      </w:r>
      <w:r w:rsidRPr="002E27AF">
        <w:rPr>
          <w:rFonts w:ascii="Times New Roman" w:eastAsia="Times New Roman" w:hAnsi="Times New Roman"/>
          <w:i/>
          <w:iCs/>
          <w:color w:val="000000"/>
        </w:rPr>
        <w:t>Osteoarthritis Knee</w:t>
      </w:r>
      <w:r w:rsidRPr="002E27AF">
        <w:rPr>
          <w:rFonts w:ascii="Times New Roman" w:eastAsia="Times New Roman" w:hAnsi="Times New Roman"/>
          <w:color w:val="000000"/>
        </w:rPr>
        <w:t xml:space="preserve">. </w:t>
      </w:r>
      <w:proofErr w:type="gramStart"/>
      <w:r w:rsidRPr="002E27AF">
        <w:rPr>
          <w:rFonts w:ascii="Times New Roman" w:eastAsia="Times New Roman" w:hAnsi="Times New Roman"/>
          <w:i/>
          <w:iCs/>
          <w:color w:val="000000"/>
        </w:rPr>
        <w:t>COMSERVA :</w:t>
      </w:r>
      <w:proofErr w:type="gramEnd"/>
      <w:r w:rsidRPr="002E27AF">
        <w:rPr>
          <w:rFonts w:ascii="Times New Roman" w:eastAsia="Times New Roman" w:hAnsi="Times New Roman"/>
          <w:i/>
          <w:iCs/>
          <w:color w:val="000000"/>
        </w:rPr>
        <w:t xml:space="preserve"> </w:t>
      </w:r>
      <w:proofErr w:type="spellStart"/>
      <w:r w:rsidRPr="002E27AF">
        <w:rPr>
          <w:rFonts w:ascii="Times New Roman" w:eastAsia="Times New Roman" w:hAnsi="Times New Roman"/>
          <w:i/>
          <w:iCs/>
          <w:color w:val="000000"/>
        </w:rPr>
        <w:t>Jurnal</w:t>
      </w:r>
      <w:proofErr w:type="spellEnd"/>
      <w:r w:rsidRPr="002E27AF">
        <w:rPr>
          <w:rFonts w:ascii="Times New Roman" w:eastAsia="Times New Roman" w:hAnsi="Times New Roman"/>
          <w:i/>
          <w:iCs/>
          <w:color w:val="000000"/>
        </w:rPr>
        <w:t xml:space="preserve"> </w:t>
      </w:r>
      <w:proofErr w:type="spellStart"/>
      <w:r w:rsidRPr="002E27AF">
        <w:rPr>
          <w:rFonts w:ascii="Times New Roman" w:eastAsia="Times New Roman" w:hAnsi="Times New Roman"/>
          <w:i/>
          <w:iCs/>
          <w:color w:val="000000"/>
        </w:rPr>
        <w:t>Penelitian</w:t>
      </w:r>
      <w:proofErr w:type="spellEnd"/>
      <w:r w:rsidRPr="002E27AF">
        <w:rPr>
          <w:rFonts w:ascii="Times New Roman" w:eastAsia="Times New Roman" w:hAnsi="Times New Roman"/>
          <w:i/>
          <w:iCs/>
          <w:color w:val="000000"/>
        </w:rPr>
        <w:t xml:space="preserve"> Dan </w:t>
      </w:r>
      <w:proofErr w:type="spellStart"/>
      <w:r w:rsidRPr="002E27AF">
        <w:rPr>
          <w:rFonts w:ascii="Times New Roman" w:eastAsia="Times New Roman" w:hAnsi="Times New Roman"/>
          <w:i/>
          <w:iCs/>
          <w:color w:val="000000"/>
        </w:rPr>
        <w:t>Pengabdian</w:t>
      </w:r>
      <w:proofErr w:type="spellEnd"/>
      <w:r w:rsidRPr="002E27AF">
        <w:rPr>
          <w:rFonts w:ascii="Times New Roman" w:eastAsia="Times New Roman" w:hAnsi="Times New Roman"/>
          <w:i/>
          <w:iCs/>
          <w:color w:val="000000"/>
        </w:rPr>
        <w:t xml:space="preserve"> Masyarakat</w:t>
      </w:r>
      <w:r w:rsidRPr="002E27AF">
        <w:rPr>
          <w:rFonts w:ascii="Times New Roman" w:eastAsia="Times New Roman" w:hAnsi="Times New Roman"/>
          <w:color w:val="000000"/>
        </w:rPr>
        <w:t xml:space="preserve">. Vol. 2 No. 3 (2022). </w:t>
      </w:r>
    </w:p>
    <w:p w14:paraId="693CF198" w14:textId="6E7C1F2B" w:rsidR="003669E3" w:rsidRPr="002E27AF" w:rsidRDefault="003669E3"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Rohmanto</w:t>
      </w:r>
      <w:proofErr w:type="spellEnd"/>
      <w:r w:rsidRPr="002E27AF">
        <w:rPr>
          <w:rFonts w:ascii="Times New Roman" w:hAnsi="Times New Roman"/>
        </w:rPr>
        <w:t xml:space="preserve"> S, </w:t>
      </w:r>
      <w:proofErr w:type="spellStart"/>
      <w:r w:rsidRPr="002E27AF">
        <w:rPr>
          <w:rFonts w:ascii="Times New Roman" w:hAnsi="Times New Roman"/>
        </w:rPr>
        <w:t>Aisyiyah</w:t>
      </w:r>
      <w:proofErr w:type="spellEnd"/>
      <w:r w:rsidRPr="002E27AF">
        <w:rPr>
          <w:rFonts w:ascii="Times New Roman" w:hAnsi="Times New Roman"/>
        </w:rPr>
        <w:t xml:space="preserve"> K. (2019). </w:t>
      </w:r>
      <w:proofErr w:type="spellStart"/>
      <w:r w:rsidRPr="002E27AF">
        <w:rPr>
          <w:rFonts w:ascii="Times New Roman" w:hAnsi="Times New Roman"/>
        </w:rPr>
        <w:t>Hubungan</w:t>
      </w:r>
      <w:proofErr w:type="spellEnd"/>
      <w:r w:rsidRPr="002E27AF">
        <w:rPr>
          <w:rFonts w:ascii="Times New Roman" w:hAnsi="Times New Roman"/>
        </w:rPr>
        <w:t xml:space="preserve"> Riwayat </w:t>
      </w:r>
      <w:proofErr w:type="spellStart"/>
      <w:r w:rsidRPr="002E27AF">
        <w:rPr>
          <w:rFonts w:ascii="Times New Roman" w:hAnsi="Times New Roman"/>
        </w:rPr>
        <w:t>Cidera</w:t>
      </w:r>
      <w:proofErr w:type="spellEnd"/>
      <w:r w:rsidRPr="002E27AF">
        <w:rPr>
          <w:rFonts w:ascii="Times New Roman" w:hAnsi="Times New Roman"/>
        </w:rPr>
        <w:t xml:space="preserve"> </w:t>
      </w:r>
      <w:proofErr w:type="spellStart"/>
      <w:r w:rsidRPr="002E27AF">
        <w:rPr>
          <w:rFonts w:ascii="Times New Roman" w:hAnsi="Times New Roman"/>
        </w:rPr>
        <w:t>Lutut</w:t>
      </w:r>
      <w:proofErr w:type="spellEnd"/>
      <w:r w:rsidRPr="002E27AF">
        <w:rPr>
          <w:rFonts w:ascii="Times New Roman" w:hAnsi="Times New Roman"/>
        </w:rPr>
        <w:t xml:space="preserv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Pasien</w:t>
      </w:r>
      <w:proofErr w:type="spellEnd"/>
      <w:r w:rsidRPr="002E27AF">
        <w:rPr>
          <w:rFonts w:ascii="Times New Roman" w:hAnsi="Times New Roman"/>
        </w:rPr>
        <w:t xml:space="preserve"> Yang </w:t>
      </w:r>
      <w:proofErr w:type="spellStart"/>
      <w:r w:rsidRPr="002E27AF">
        <w:rPr>
          <w:rFonts w:ascii="Times New Roman" w:hAnsi="Times New Roman"/>
        </w:rPr>
        <w:t>Berpotensi</w:t>
      </w:r>
      <w:proofErr w:type="spellEnd"/>
      <w:r w:rsidRPr="002E27AF">
        <w:rPr>
          <w:rFonts w:ascii="Times New Roman" w:hAnsi="Times New Roman"/>
        </w:rPr>
        <w:t xml:space="preserve"> </w:t>
      </w:r>
      <w:proofErr w:type="spellStart"/>
      <w:r w:rsidRPr="002E27AF">
        <w:rPr>
          <w:rFonts w:ascii="Times New Roman" w:hAnsi="Times New Roman"/>
          <w:i/>
          <w:iCs/>
        </w:rPr>
        <w:t>Osteoarthrirtis</w:t>
      </w:r>
      <w:proofErr w:type="spellEnd"/>
      <w:r w:rsidRPr="002E27AF">
        <w:rPr>
          <w:rFonts w:ascii="Times New Roman" w:hAnsi="Times New Roman"/>
          <w:i/>
          <w:iCs/>
        </w:rPr>
        <w:t xml:space="preserve"> </w:t>
      </w:r>
      <w:proofErr w:type="spellStart"/>
      <w:r w:rsidRPr="002E27AF">
        <w:rPr>
          <w:rFonts w:ascii="Times New Roman" w:hAnsi="Times New Roman"/>
        </w:rPr>
        <w:t>Lutut</w:t>
      </w:r>
      <w:proofErr w:type="spellEnd"/>
      <w:r w:rsidRPr="002E27AF">
        <w:rPr>
          <w:rFonts w:ascii="Times New Roman" w:hAnsi="Times New Roman"/>
        </w:rPr>
        <w:t xml:space="preserve"> Di </w:t>
      </w:r>
      <w:proofErr w:type="spellStart"/>
      <w:r w:rsidRPr="002E27AF">
        <w:rPr>
          <w:rFonts w:ascii="Times New Roman" w:hAnsi="Times New Roman"/>
        </w:rPr>
        <w:t>Puskesmas</w:t>
      </w:r>
      <w:proofErr w:type="spellEnd"/>
      <w:r w:rsidRPr="002E27AF">
        <w:rPr>
          <w:rFonts w:ascii="Times New Roman" w:hAnsi="Times New Roman"/>
        </w:rPr>
        <w:t xml:space="preserve"> </w:t>
      </w:r>
      <w:proofErr w:type="spellStart"/>
      <w:r w:rsidRPr="002E27AF">
        <w:rPr>
          <w:rFonts w:ascii="Times New Roman" w:hAnsi="Times New Roman"/>
        </w:rPr>
        <w:t>Dinoyo</w:t>
      </w:r>
      <w:proofErr w:type="spellEnd"/>
      <w:r w:rsidRPr="002E27AF">
        <w:rPr>
          <w:rFonts w:ascii="Times New Roman" w:hAnsi="Times New Roman"/>
        </w:rPr>
        <w:t xml:space="preserve"> Kota Malang.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Fisioterapi</w:t>
      </w:r>
      <w:proofErr w:type="spellEnd"/>
      <w:r w:rsidRPr="002E27AF">
        <w:rPr>
          <w:rFonts w:ascii="Times New Roman" w:hAnsi="Times New Roman"/>
          <w:i/>
          <w:iCs/>
        </w:rPr>
        <w:t xml:space="preserve"> dan </w:t>
      </w:r>
      <w:proofErr w:type="spellStart"/>
      <w:r w:rsidRPr="002E27AF">
        <w:rPr>
          <w:rFonts w:ascii="Times New Roman" w:hAnsi="Times New Roman"/>
          <w:i/>
          <w:iCs/>
        </w:rPr>
        <w:t>Rehabilitasi</w:t>
      </w:r>
      <w:proofErr w:type="spellEnd"/>
      <w:r w:rsidRPr="002E27AF">
        <w:rPr>
          <w:rFonts w:ascii="Times New Roman" w:hAnsi="Times New Roman"/>
          <w:i/>
          <w:iCs/>
        </w:rPr>
        <w:t xml:space="preserve"> (JFR)</w:t>
      </w:r>
      <w:r w:rsidRPr="002E27AF">
        <w:rPr>
          <w:rFonts w:ascii="Times New Roman" w:hAnsi="Times New Roman"/>
        </w:rPr>
        <w:t xml:space="preserve">. Vol. 3 No. 1 </w:t>
      </w:r>
      <w:proofErr w:type="spellStart"/>
      <w:r w:rsidRPr="002E27AF">
        <w:rPr>
          <w:rFonts w:ascii="Times New Roman" w:hAnsi="Times New Roman"/>
        </w:rPr>
        <w:t>Tahun</w:t>
      </w:r>
      <w:proofErr w:type="spellEnd"/>
      <w:r w:rsidRPr="002E27AF">
        <w:rPr>
          <w:rFonts w:ascii="Times New Roman" w:hAnsi="Times New Roman"/>
        </w:rPr>
        <w:t xml:space="preserve"> 2019.</w:t>
      </w:r>
    </w:p>
    <w:p w14:paraId="2AC498E0" w14:textId="7ACD93C3" w:rsidR="007F2201" w:rsidRPr="002E27AF" w:rsidRDefault="007F2201"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Rondonuwu</w:t>
      </w:r>
      <w:proofErr w:type="spellEnd"/>
      <w:r w:rsidRPr="002E27AF">
        <w:rPr>
          <w:rFonts w:ascii="Times New Roman" w:hAnsi="Times New Roman"/>
        </w:rPr>
        <w:t xml:space="preserve">, V, N., </w:t>
      </w:r>
      <w:proofErr w:type="spellStart"/>
      <w:proofErr w:type="gramStart"/>
      <w:r w:rsidRPr="002E27AF">
        <w:rPr>
          <w:rFonts w:ascii="Times New Roman" w:hAnsi="Times New Roman"/>
        </w:rPr>
        <w:t>Novitiyas,M</w:t>
      </w:r>
      <w:proofErr w:type="spellEnd"/>
      <w:proofErr w:type="gramEnd"/>
      <w:r w:rsidRPr="002E27AF">
        <w:rPr>
          <w:rFonts w:ascii="Times New Roman" w:hAnsi="Times New Roman"/>
        </w:rPr>
        <w:t xml:space="preserve">, P.(2022). </w:t>
      </w:r>
      <w:proofErr w:type="spellStart"/>
      <w:r w:rsidRPr="002E27AF">
        <w:rPr>
          <w:rFonts w:ascii="Times New Roman" w:hAnsi="Times New Roman"/>
        </w:rPr>
        <w:t>Penatalaksanaan</w:t>
      </w:r>
      <w:proofErr w:type="spellEnd"/>
      <w:r w:rsidRPr="002E27AF">
        <w:rPr>
          <w:rFonts w:ascii="Times New Roman" w:hAnsi="Times New Roman"/>
        </w:rPr>
        <w:t xml:space="preserve"> </w:t>
      </w:r>
      <w:proofErr w:type="spellStart"/>
      <w:r w:rsidRPr="002E27AF">
        <w:rPr>
          <w:rFonts w:ascii="Times New Roman" w:hAnsi="Times New Roman"/>
        </w:rPr>
        <w:t>Fisioterapi</w:t>
      </w:r>
      <w:proofErr w:type="spellEnd"/>
      <w:r w:rsidRPr="002E27AF">
        <w:rPr>
          <w:rFonts w:ascii="Times New Roman" w:hAnsi="Times New Roman"/>
        </w:rPr>
        <w:t xml:space="preserve"> Pada </w:t>
      </w:r>
      <w:proofErr w:type="spellStart"/>
      <w:r w:rsidRPr="002E27AF">
        <w:rPr>
          <w:rFonts w:ascii="Times New Roman" w:hAnsi="Times New Roman"/>
          <w:i/>
          <w:iCs/>
        </w:rPr>
        <w:t>Ostearthritis</w:t>
      </w:r>
      <w:proofErr w:type="spellEnd"/>
      <w:r w:rsidRPr="002E27AF">
        <w:rPr>
          <w:rFonts w:ascii="Times New Roman" w:hAnsi="Times New Roman"/>
          <w:i/>
          <w:iCs/>
        </w:rPr>
        <w:t xml:space="preserve"> Genu </w:t>
      </w:r>
      <w:proofErr w:type="spellStart"/>
      <w:r w:rsidRPr="002E27AF">
        <w:rPr>
          <w:rFonts w:ascii="Times New Roman" w:hAnsi="Times New Roman"/>
        </w:rPr>
        <w:t>Dengan</w:t>
      </w:r>
      <w:proofErr w:type="spellEnd"/>
      <w:r w:rsidRPr="002E27AF">
        <w:rPr>
          <w:rFonts w:ascii="Times New Roman" w:hAnsi="Times New Roman"/>
        </w:rPr>
        <w:t xml:space="preserve"> </w:t>
      </w:r>
      <w:proofErr w:type="spellStart"/>
      <w:r w:rsidRPr="002E27AF">
        <w:rPr>
          <w:rFonts w:ascii="Times New Roman" w:hAnsi="Times New Roman"/>
        </w:rPr>
        <w:t>Modalitas</w:t>
      </w:r>
      <w:proofErr w:type="spellEnd"/>
      <w:r w:rsidRPr="002E27AF">
        <w:rPr>
          <w:rFonts w:ascii="Times New Roman" w:hAnsi="Times New Roman"/>
        </w:rPr>
        <w:t xml:space="preserve"> </w:t>
      </w:r>
      <w:r w:rsidRPr="002E27AF">
        <w:rPr>
          <w:rFonts w:ascii="Times New Roman" w:hAnsi="Times New Roman"/>
          <w:i/>
          <w:iCs/>
        </w:rPr>
        <w:t xml:space="preserve">Transcutaneous Electrical Nerve Stimulation </w:t>
      </w:r>
      <w:r w:rsidRPr="002E27AF">
        <w:rPr>
          <w:rFonts w:ascii="Times New Roman" w:hAnsi="Times New Roman"/>
        </w:rPr>
        <w:t xml:space="preserve">Dan </w:t>
      </w:r>
      <w:proofErr w:type="spellStart"/>
      <w:r w:rsidRPr="002E27AF">
        <w:rPr>
          <w:rFonts w:ascii="Times New Roman" w:hAnsi="Times New Roman"/>
        </w:rPr>
        <w:t>Terapi</w:t>
      </w:r>
      <w:proofErr w:type="spellEnd"/>
      <w:r w:rsidRPr="002E27AF">
        <w:rPr>
          <w:rFonts w:ascii="Times New Roman" w:hAnsi="Times New Roman"/>
        </w:rPr>
        <w:t xml:space="preserve"> Latihan</w:t>
      </w:r>
      <w:r w:rsidRPr="002E27AF">
        <w:rPr>
          <w:rFonts w:ascii="Times New Roman" w:hAnsi="Times New Roman"/>
          <w:i/>
          <w:iCs/>
        </w:rPr>
        <w:t xml:space="preserve">. </w:t>
      </w:r>
      <w:proofErr w:type="spellStart"/>
      <w:r w:rsidRPr="002E27AF">
        <w:rPr>
          <w:rFonts w:ascii="Times New Roman" w:hAnsi="Times New Roman"/>
          <w:i/>
          <w:iCs/>
        </w:rPr>
        <w:t>Lasallin</w:t>
      </w:r>
      <w:proofErr w:type="spellEnd"/>
      <w:r w:rsidRPr="002E27AF">
        <w:rPr>
          <w:rFonts w:ascii="Times New Roman" w:hAnsi="Times New Roman"/>
          <w:i/>
          <w:iCs/>
        </w:rPr>
        <w:t xml:space="preserve"> Health Journal</w:t>
      </w:r>
      <w:r w:rsidRPr="002E27AF">
        <w:rPr>
          <w:rFonts w:ascii="Times New Roman" w:hAnsi="Times New Roman"/>
        </w:rPr>
        <w:t>. Vol. 1 No. 1 Mei 2022.</w:t>
      </w:r>
    </w:p>
    <w:p w14:paraId="01288A0F" w14:textId="0EF9BBCA" w:rsidR="00A045D8" w:rsidRPr="002E27AF" w:rsidRDefault="00A045D8"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Risqi</w:t>
      </w:r>
      <w:proofErr w:type="spellEnd"/>
      <w:r w:rsidRPr="002E27AF">
        <w:rPr>
          <w:rFonts w:ascii="Times New Roman" w:hAnsi="Times New Roman"/>
        </w:rPr>
        <w:t xml:space="preserve">, A.Z., </w:t>
      </w:r>
      <w:proofErr w:type="spellStart"/>
      <w:r w:rsidRPr="002E27AF">
        <w:rPr>
          <w:rFonts w:ascii="Times New Roman" w:hAnsi="Times New Roman"/>
        </w:rPr>
        <w:t>Yuliadarwati</w:t>
      </w:r>
      <w:proofErr w:type="spellEnd"/>
      <w:r w:rsidRPr="002E27AF">
        <w:rPr>
          <w:rFonts w:ascii="Times New Roman" w:hAnsi="Times New Roman"/>
        </w:rPr>
        <w:t xml:space="preserve">, </w:t>
      </w:r>
      <w:proofErr w:type="gramStart"/>
      <w:r w:rsidRPr="002E27AF">
        <w:rPr>
          <w:rFonts w:ascii="Times New Roman" w:hAnsi="Times New Roman"/>
        </w:rPr>
        <w:t>N,M.</w:t>
      </w:r>
      <w:proofErr w:type="gramEnd"/>
      <w:r w:rsidRPr="002E27AF">
        <w:rPr>
          <w:rFonts w:ascii="Times New Roman" w:hAnsi="Times New Roman"/>
        </w:rPr>
        <w:t xml:space="preserve">, &amp; </w:t>
      </w:r>
      <w:proofErr w:type="spellStart"/>
      <w:r w:rsidRPr="002E27AF">
        <w:rPr>
          <w:rFonts w:ascii="Times New Roman" w:hAnsi="Times New Roman"/>
        </w:rPr>
        <w:t>Rahmanto</w:t>
      </w:r>
      <w:proofErr w:type="spellEnd"/>
      <w:r w:rsidRPr="002E27AF">
        <w:rPr>
          <w:rFonts w:ascii="Times New Roman" w:hAnsi="Times New Roman"/>
        </w:rPr>
        <w:t xml:space="preserve">, S. (2020). </w:t>
      </w:r>
      <w:proofErr w:type="spellStart"/>
      <w:r w:rsidRPr="002E27AF">
        <w:rPr>
          <w:rFonts w:ascii="Times New Roman" w:hAnsi="Times New Roman"/>
        </w:rPr>
        <w:t>Kombinasi</w:t>
      </w:r>
      <w:proofErr w:type="spellEnd"/>
      <w:r w:rsidRPr="002E27AF">
        <w:rPr>
          <w:rFonts w:ascii="Times New Roman" w:hAnsi="Times New Roman"/>
        </w:rPr>
        <w:t xml:space="preserve"> </w:t>
      </w:r>
      <w:proofErr w:type="spellStart"/>
      <w:r w:rsidRPr="002E27AF">
        <w:rPr>
          <w:rFonts w:ascii="Times New Roman" w:hAnsi="Times New Roman"/>
        </w:rPr>
        <w:t>Pemberian</w:t>
      </w:r>
      <w:proofErr w:type="spellEnd"/>
      <w:r w:rsidRPr="002E27AF">
        <w:rPr>
          <w:rFonts w:ascii="Times New Roman" w:hAnsi="Times New Roman"/>
          <w:spacing w:val="1"/>
        </w:rPr>
        <w:t xml:space="preserve"> </w:t>
      </w:r>
      <w:r w:rsidRPr="002E27AF">
        <w:rPr>
          <w:rFonts w:ascii="Times New Roman" w:hAnsi="Times New Roman"/>
        </w:rPr>
        <w:t xml:space="preserve">Progressive Resistance Exercise Dan Isometric Exercise </w:t>
      </w:r>
      <w:proofErr w:type="spellStart"/>
      <w:r w:rsidRPr="002E27AF">
        <w:rPr>
          <w:rFonts w:ascii="Times New Roman" w:hAnsi="Times New Roman"/>
        </w:rPr>
        <w:t>Terhadap</w:t>
      </w:r>
      <w:proofErr w:type="spellEnd"/>
      <w:r w:rsidRPr="002E27AF">
        <w:rPr>
          <w:rFonts w:ascii="Times New Roman" w:hAnsi="Times New Roman"/>
        </w:rPr>
        <w:t xml:space="preserve"> Tingkat</w:t>
      </w:r>
      <w:r w:rsidRPr="002E27AF">
        <w:rPr>
          <w:rFonts w:ascii="Times New Roman" w:hAnsi="Times New Roman"/>
          <w:spacing w:val="1"/>
        </w:rPr>
        <w:t xml:space="preserve"> </w:t>
      </w:r>
      <w:proofErr w:type="spellStart"/>
      <w:r w:rsidRPr="002E27AF">
        <w:rPr>
          <w:rFonts w:ascii="Times New Roman" w:hAnsi="Times New Roman"/>
        </w:rPr>
        <w:t>Penurunan</w:t>
      </w:r>
      <w:proofErr w:type="spellEnd"/>
      <w:r w:rsidRPr="002E27AF">
        <w:rPr>
          <w:rFonts w:ascii="Times New Roman" w:hAnsi="Times New Roman"/>
          <w:spacing w:val="57"/>
        </w:rPr>
        <w:t xml:space="preserve"> </w:t>
      </w:r>
      <w:r w:rsidRPr="002E27AF">
        <w:rPr>
          <w:rFonts w:ascii="Times New Roman" w:hAnsi="Times New Roman"/>
        </w:rPr>
        <w:t>Nyeri</w:t>
      </w:r>
      <w:r w:rsidRPr="002E27AF">
        <w:rPr>
          <w:rFonts w:ascii="Times New Roman" w:hAnsi="Times New Roman"/>
          <w:spacing w:val="57"/>
        </w:rPr>
        <w:t xml:space="preserve"> </w:t>
      </w:r>
      <w:proofErr w:type="spellStart"/>
      <w:r w:rsidRPr="002E27AF">
        <w:rPr>
          <w:rFonts w:ascii="Times New Roman" w:hAnsi="Times New Roman"/>
        </w:rPr>
        <w:t>Lutut</w:t>
      </w:r>
      <w:proofErr w:type="spellEnd"/>
      <w:r w:rsidRPr="002E27AF">
        <w:rPr>
          <w:rFonts w:ascii="Times New Roman" w:hAnsi="Times New Roman"/>
          <w:spacing w:val="57"/>
        </w:rPr>
        <w:t xml:space="preserve"> </w:t>
      </w:r>
      <w:r w:rsidRPr="002E27AF">
        <w:rPr>
          <w:rFonts w:ascii="Times New Roman" w:hAnsi="Times New Roman"/>
        </w:rPr>
        <w:t>Pada</w:t>
      </w:r>
      <w:r w:rsidRPr="002E27AF">
        <w:rPr>
          <w:rFonts w:ascii="Times New Roman" w:hAnsi="Times New Roman"/>
          <w:spacing w:val="57"/>
        </w:rPr>
        <w:t xml:space="preserve"> </w:t>
      </w:r>
      <w:proofErr w:type="spellStart"/>
      <w:r w:rsidRPr="002E27AF">
        <w:rPr>
          <w:rFonts w:ascii="Times New Roman" w:hAnsi="Times New Roman"/>
        </w:rPr>
        <w:t>Kasus</w:t>
      </w:r>
      <w:proofErr w:type="spellEnd"/>
      <w:r w:rsidRPr="002E27AF">
        <w:rPr>
          <w:rFonts w:ascii="Times New Roman" w:hAnsi="Times New Roman"/>
          <w:spacing w:val="57"/>
        </w:rPr>
        <w:t xml:space="preserve"> </w:t>
      </w:r>
      <w:r w:rsidRPr="002E27AF">
        <w:rPr>
          <w:rFonts w:ascii="Times New Roman" w:hAnsi="Times New Roman"/>
        </w:rPr>
        <w:t>Osteoarthritis.</w:t>
      </w:r>
      <w:r w:rsidRPr="002E27AF">
        <w:rPr>
          <w:rFonts w:ascii="Times New Roman" w:hAnsi="Times New Roman"/>
          <w:spacing w:val="57"/>
        </w:rPr>
        <w:t xml:space="preserve"> </w:t>
      </w:r>
      <w:proofErr w:type="spellStart"/>
      <w:r w:rsidRPr="002E27AF">
        <w:rPr>
          <w:rFonts w:ascii="Times New Roman" w:hAnsi="Times New Roman"/>
        </w:rPr>
        <w:t>PhysioHS</w:t>
      </w:r>
      <w:proofErr w:type="spellEnd"/>
      <w:r w:rsidRPr="002E27AF">
        <w:rPr>
          <w:rFonts w:ascii="Times New Roman" w:hAnsi="Times New Roman"/>
        </w:rPr>
        <w:t>:</w:t>
      </w:r>
      <w:r w:rsidRPr="002E27AF">
        <w:rPr>
          <w:rFonts w:ascii="Times New Roman" w:hAnsi="Times New Roman"/>
          <w:spacing w:val="57"/>
        </w:rPr>
        <w:t xml:space="preserve">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Physiothrapy</w:t>
      </w:r>
      <w:proofErr w:type="spellEnd"/>
      <w:r w:rsidRPr="002E27AF">
        <w:rPr>
          <w:rFonts w:ascii="Times New Roman" w:hAnsi="Times New Roman"/>
          <w:i/>
          <w:iCs/>
          <w:spacing w:val="-2"/>
        </w:rPr>
        <w:t xml:space="preserve"> </w:t>
      </w:r>
      <w:r w:rsidRPr="002E27AF">
        <w:rPr>
          <w:rFonts w:ascii="Times New Roman" w:hAnsi="Times New Roman"/>
          <w:i/>
          <w:iCs/>
        </w:rPr>
        <w:t>&amp; Health Science</w:t>
      </w:r>
      <w:r w:rsidRPr="002E27AF">
        <w:rPr>
          <w:rFonts w:ascii="Times New Roman" w:hAnsi="Times New Roman"/>
        </w:rPr>
        <w:t>, Vol</w:t>
      </w:r>
      <w:r w:rsidRPr="002E27AF">
        <w:rPr>
          <w:rFonts w:ascii="Times New Roman" w:hAnsi="Times New Roman"/>
          <w:spacing w:val="-2"/>
        </w:rPr>
        <w:t xml:space="preserve"> </w:t>
      </w:r>
      <w:r w:rsidRPr="002E27AF">
        <w:rPr>
          <w:rFonts w:ascii="Times New Roman" w:hAnsi="Times New Roman"/>
        </w:rPr>
        <w:t>2746-816X, 2020.</w:t>
      </w:r>
    </w:p>
    <w:p w14:paraId="1DA5EE74" w14:textId="08CAD701" w:rsidR="002E27AF" w:rsidRPr="002E27AF" w:rsidRDefault="002E27AF"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Sartoyo</w:t>
      </w:r>
      <w:proofErr w:type="spellEnd"/>
      <w:r w:rsidRPr="002E27AF">
        <w:rPr>
          <w:rFonts w:ascii="Times New Roman" w:hAnsi="Times New Roman"/>
        </w:rPr>
        <w:t xml:space="preserve">, Angria P, Nurul H. (2022). </w:t>
      </w:r>
      <w:proofErr w:type="spellStart"/>
      <w:r w:rsidRPr="002E27AF">
        <w:rPr>
          <w:rFonts w:ascii="Times New Roman" w:hAnsi="Times New Roman"/>
        </w:rPr>
        <w:t>Perbandingan</w:t>
      </w:r>
      <w:proofErr w:type="spellEnd"/>
      <w:r w:rsidRPr="002E27AF">
        <w:rPr>
          <w:rFonts w:ascii="Times New Roman" w:hAnsi="Times New Roman"/>
        </w:rPr>
        <w:t xml:space="preserve"> </w:t>
      </w:r>
      <w:proofErr w:type="spellStart"/>
      <w:r w:rsidRPr="002E27AF">
        <w:rPr>
          <w:rFonts w:ascii="Times New Roman" w:hAnsi="Times New Roman"/>
        </w:rPr>
        <w:t>Frekuensi</w:t>
      </w:r>
      <w:proofErr w:type="spellEnd"/>
      <w:r w:rsidRPr="002E27AF">
        <w:rPr>
          <w:rFonts w:ascii="Times New Roman" w:hAnsi="Times New Roman"/>
        </w:rPr>
        <w:t xml:space="preserve"> </w:t>
      </w:r>
      <w:proofErr w:type="spellStart"/>
      <w:r w:rsidRPr="002E27AF">
        <w:rPr>
          <w:rFonts w:ascii="Times New Roman" w:hAnsi="Times New Roman"/>
        </w:rPr>
        <w:t>Kunjungan</w:t>
      </w:r>
      <w:proofErr w:type="spellEnd"/>
      <w:r w:rsidRPr="002E27AF">
        <w:rPr>
          <w:rFonts w:ascii="Times New Roman" w:hAnsi="Times New Roman"/>
        </w:rPr>
        <w:t xml:space="preserve"> pada </w:t>
      </w:r>
      <w:proofErr w:type="spellStart"/>
      <w:r w:rsidRPr="002E27AF">
        <w:rPr>
          <w:rFonts w:ascii="Times New Roman" w:hAnsi="Times New Roman"/>
        </w:rPr>
        <w:t>Pemberian</w:t>
      </w:r>
      <w:proofErr w:type="spellEnd"/>
      <w:r w:rsidRPr="002E27AF">
        <w:rPr>
          <w:rFonts w:ascii="Times New Roman" w:hAnsi="Times New Roman"/>
        </w:rPr>
        <w:t xml:space="preserve"> Post Isometric Relaxation Muscle Energy Technique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Peningkatan</w:t>
      </w:r>
      <w:proofErr w:type="spellEnd"/>
      <w:r w:rsidRPr="002E27AF">
        <w:rPr>
          <w:rFonts w:ascii="Times New Roman" w:hAnsi="Times New Roman"/>
        </w:rPr>
        <w:t xml:space="preserve"> </w:t>
      </w:r>
      <w:proofErr w:type="spellStart"/>
      <w:r w:rsidRPr="002E27AF">
        <w:rPr>
          <w:rFonts w:ascii="Times New Roman" w:hAnsi="Times New Roman"/>
        </w:rPr>
        <w:t>Kekuatan</w:t>
      </w:r>
      <w:proofErr w:type="spellEnd"/>
      <w:r w:rsidRPr="002E27AF">
        <w:rPr>
          <w:rFonts w:ascii="Times New Roman" w:hAnsi="Times New Roman"/>
        </w:rPr>
        <w:t xml:space="preserve"> </w:t>
      </w:r>
      <w:proofErr w:type="spellStart"/>
      <w:r w:rsidRPr="002E27AF">
        <w:rPr>
          <w:rFonts w:ascii="Times New Roman" w:hAnsi="Times New Roman"/>
        </w:rPr>
        <w:t>Otot</w:t>
      </w:r>
      <w:proofErr w:type="spellEnd"/>
      <w:r w:rsidRPr="002E27AF">
        <w:rPr>
          <w:rFonts w:ascii="Times New Roman" w:hAnsi="Times New Roman"/>
        </w:rPr>
        <w:t xml:space="preserve"> </w:t>
      </w:r>
      <w:proofErr w:type="spellStart"/>
      <w:r w:rsidRPr="002E27AF">
        <w:rPr>
          <w:rFonts w:ascii="Times New Roman" w:hAnsi="Times New Roman"/>
        </w:rPr>
        <w:t>Kondisi</w:t>
      </w:r>
      <w:proofErr w:type="spellEnd"/>
      <w:r w:rsidRPr="002E27AF">
        <w:rPr>
          <w:rFonts w:ascii="Times New Roman" w:hAnsi="Times New Roman"/>
        </w:rPr>
        <w:t xml:space="preserve"> Knee Osteoarthritis di Rs. Dr. </w:t>
      </w:r>
      <w:proofErr w:type="spellStart"/>
      <w:r w:rsidRPr="002E27AF">
        <w:rPr>
          <w:rFonts w:ascii="Times New Roman" w:hAnsi="Times New Roman"/>
        </w:rPr>
        <w:t>Soepraeon</w:t>
      </w:r>
      <w:proofErr w:type="spellEnd"/>
      <w:r w:rsidRPr="002E27AF">
        <w:rPr>
          <w:rFonts w:ascii="Times New Roman" w:hAnsi="Times New Roman"/>
        </w:rPr>
        <w:t xml:space="preserve"> Kota Malang.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Penelitian</w:t>
      </w:r>
      <w:proofErr w:type="spellEnd"/>
      <w:r w:rsidRPr="002E27AF">
        <w:rPr>
          <w:rFonts w:ascii="Times New Roman" w:hAnsi="Times New Roman"/>
          <w:i/>
          <w:iCs/>
        </w:rPr>
        <w:t xml:space="preserve"> Kesehatan </w:t>
      </w:r>
      <w:proofErr w:type="spellStart"/>
      <w:r w:rsidRPr="002E27AF">
        <w:rPr>
          <w:rFonts w:ascii="Times New Roman" w:hAnsi="Times New Roman"/>
          <w:i/>
          <w:iCs/>
        </w:rPr>
        <w:t>Suara</w:t>
      </w:r>
      <w:proofErr w:type="spellEnd"/>
      <w:r w:rsidRPr="002E27AF">
        <w:rPr>
          <w:rFonts w:ascii="Times New Roman" w:hAnsi="Times New Roman"/>
          <w:i/>
          <w:iCs/>
        </w:rPr>
        <w:t xml:space="preserve"> </w:t>
      </w:r>
      <w:proofErr w:type="spellStart"/>
      <w:r w:rsidRPr="002E27AF">
        <w:rPr>
          <w:rFonts w:ascii="Times New Roman" w:hAnsi="Times New Roman"/>
          <w:i/>
          <w:iCs/>
        </w:rPr>
        <w:t>Forikes</w:t>
      </w:r>
      <w:proofErr w:type="spellEnd"/>
      <w:r w:rsidRPr="002E27AF">
        <w:rPr>
          <w:rFonts w:ascii="Times New Roman" w:hAnsi="Times New Roman"/>
        </w:rPr>
        <w:t xml:space="preserve">, Vol. 13 No. 1, </w:t>
      </w:r>
      <w:proofErr w:type="spellStart"/>
      <w:r w:rsidRPr="002E27AF">
        <w:rPr>
          <w:rFonts w:ascii="Times New Roman" w:hAnsi="Times New Roman"/>
        </w:rPr>
        <w:t>Januari</w:t>
      </w:r>
      <w:proofErr w:type="spellEnd"/>
      <w:r w:rsidRPr="002E27AF">
        <w:rPr>
          <w:rFonts w:ascii="Times New Roman" w:hAnsi="Times New Roman"/>
        </w:rPr>
        <w:t xml:space="preserve"> 2022.</w:t>
      </w:r>
    </w:p>
    <w:p w14:paraId="6576BE03" w14:textId="769C9B30" w:rsidR="00A045D8" w:rsidRPr="002E27AF" w:rsidRDefault="00A045D8"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Sasono</w:t>
      </w:r>
      <w:proofErr w:type="spellEnd"/>
      <w:r w:rsidRPr="002E27AF">
        <w:rPr>
          <w:rFonts w:ascii="Times New Roman" w:hAnsi="Times New Roman"/>
        </w:rPr>
        <w:t>,</w:t>
      </w:r>
      <w:r w:rsidRPr="002E27AF">
        <w:rPr>
          <w:rFonts w:ascii="Times New Roman" w:hAnsi="Times New Roman"/>
          <w:spacing w:val="1"/>
        </w:rPr>
        <w:t xml:space="preserve"> </w:t>
      </w:r>
      <w:r w:rsidRPr="002E27AF">
        <w:rPr>
          <w:rFonts w:ascii="Times New Roman" w:hAnsi="Times New Roman"/>
        </w:rPr>
        <w:t>B.,</w:t>
      </w:r>
      <w:r w:rsidRPr="002E27AF">
        <w:rPr>
          <w:rFonts w:ascii="Times New Roman" w:hAnsi="Times New Roman"/>
          <w:spacing w:val="1"/>
        </w:rPr>
        <w:t xml:space="preserve"> </w:t>
      </w:r>
      <w:r w:rsidRPr="002E27AF">
        <w:rPr>
          <w:rFonts w:ascii="Times New Roman" w:hAnsi="Times New Roman"/>
        </w:rPr>
        <w:t>Amanda,</w:t>
      </w:r>
      <w:r w:rsidRPr="002E27AF">
        <w:rPr>
          <w:rFonts w:ascii="Times New Roman" w:hAnsi="Times New Roman"/>
          <w:spacing w:val="1"/>
        </w:rPr>
        <w:t xml:space="preserve"> </w:t>
      </w:r>
      <w:r w:rsidRPr="002E27AF">
        <w:rPr>
          <w:rFonts w:ascii="Times New Roman" w:hAnsi="Times New Roman"/>
        </w:rPr>
        <w:t>N.A.,</w:t>
      </w:r>
      <w:r w:rsidRPr="002E27AF">
        <w:rPr>
          <w:rFonts w:ascii="Times New Roman" w:hAnsi="Times New Roman"/>
          <w:spacing w:val="1"/>
        </w:rPr>
        <w:t xml:space="preserve"> </w:t>
      </w:r>
      <w:r w:rsidRPr="002E27AF">
        <w:rPr>
          <w:rFonts w:ascii="Times New Roman" w:hAnsi="Times New Roman"/>
        </w:rPr>
        <w:t>&amp;</w:t>
      </w:r>
      <w:r w:rsidRPr="002E27AF">
        <w:rPr>
          <w:rFonts w:ascii="Times New Roman" w:hAnsi="Times New Roman"/>
          <w:spacing w:val="1"/>
        </w:rPr>
        <w:t xml:space="preserve"> </w:t>
      </w:r>
      <w:proofErr w:type="spellStart"/>
      <w:r w:rsidRPr="002E27AF">
        <w:rPr>
          <w:rFonts w:ascii="Times New Roman" w:hAnsi="Times New Roman"/>
        </w:rPr>
        <w:t>Dewi</w:t>
      </w:r>
      <w:proofErr w:type="spellEnd"/>
      <w:r w:rsidRPr="002E27AF">
        <w:rPr>
          <w:rFonts w:ascii="Times New Roman" w:hAnsi="Times New Roman"/>
        </w:rPr>
        <w:t>,</w:t>
      </w:r>
      <w:r w:rsidRPr="002E27AF">
        <w:rPr>
          <w:rFonts w:ascii="Times New Roman" w:hAnsi="Times New Roman"/>
          <w:spacing w:val="1"/>
        </w:rPr>
        <w:t xml:space="preserve"> </w:t>
      </w:r>
      <w:r w:rsidRPr="002E27AF">
        <w:rPr>
          <w:rFonts w:ascii="Times New Roman" w:hAnsi="Times New Roman"/>
        </w:rPr>
        <w:t>D.N.S.S.</w:t>
      </w:r>
      <w:r w:rsidRPr="002E27AF">
        <w:rPr>
          <w:rFonts w:ascii="Times New Roman" w:hAnsi="Times New Roman"/>
          <w:spacing w:val="1"/>
        </w:rPr>
        <w:t xml:space="preserve"> </w:t>
      </w:r>
      <w:r w:rsidRPr="002E27AF">
        <w:rPr>
          <w:rFonts w:ascii="Times New Roman" w:hAnsi="Times New Roman"/>
        </w:rPr>
        <w:t>(2020).</w:t>
      </w:r>
      <w:r w:rsidRPr="002E27AF">
        <w:rPr>
          <w:rFonts w:ascii="Times New Roman" w:hAnsi="Times New Roman"/>
          <w:spacing w:val="1"/>
        </w:rPr>
        <w:t xml:space="preserve"> </w:t>
      </w:r>
      <w:proofErr w:type="spellStart"/>
      <w:r w:rsidRPr="002E27AF">
        <w:rPr>
          <w:rFonts w:ascii="Times New Roman" w:hAnsi="Times New Roman"/>
        </w:rPr>
        <w:t>Faktor</w:t>
      </w:r>
      <w:proofErr w:type="spellEnd"/>
      <w:r w:rsidRPr="002E27AF">
        <w:rPr>
          <w:rFonts w:ascii="Times New Roman" w:hAnsi="Times New Roman"/>
          <w:spacing w:val="1"/>
        </w:rPr>
        <w:t xml:space="preserve"> </w:t>
      </w:r>
      <w:proofErr w:type="spellStart"/>
      <w:r w:rsidRPr="002E27AF">
        <w:rPr>
          <w:rFonts w:ascii="Times New Roman" w:hAnsi="Times New Roman"/>
        </w:rPr>
        <w:t>Dominan</w:t>
      </w:r>
      <w:proofErr w:type="spellEnd"/>
      <w:r w:rsidRPr="002E27AF">
        <w:rPr>
          <w:rFonts w:ascii="Times New Roman" w:hAnsi="Times New Roman"/>
          <w:spacing w:val="1"/>
        </w:rPr>
        <w:t xml:space="preserve"> </w:t>
      </w:r>
      <w:proofErr w:type="gramStart"/>
      <w:r w:rsidRPr="002E27AF">
        <w:rPr>
          <w:rFonts w:ascii="Times New Roman" w:hAnsi="Times New Roman"/>
        </w:rPr>
        <w:t xml:space="preserve">pada </w:t>
      </w:r>
      <w:r w:rsidRPr="002E27AF">
        <w:rPr>
          <w:rFonts w:ascii="Times New Roman" w:hAnsi="Times New Roman"/>
          <w:spacing w:val="-57"/>
        </w:rPr>
        <w:t xml:space="preserve"> </w:t>
      </w:r>
      <w:proofErr w:type="spellStart"/>
      <w:r w:rsidRPr="002E27AF">
        <w:rPr>
          <w:rFonts w:ascii="Times New Roman" w:hAnsi="Times New Roman"/>
        </w:rPr>
        <w:t>Penderita</w:t>
      </w:r>
      <w:proofErr w:type="spellEnd"/>
      <w:proofErr w:type="gramEnd"/>
      <w:r w:rsidRPr="002E27AF">
        <w:rPr>
          <w:rFonts w:ascii="Times New Roman" w:hAnsi="Times New Roman"/>
          <w:spacing w:val="1"/>
        </w:rPr>
        <w:t xml:space="preserve"> </w:t>
      </w:r>
      <w:r w:rsidRPr="002E27AF">
        <w:rPr>
          <w:rFonts w:ascii="Times New Roman" w:hAnsi="Times New Roman"/>
        </w:rPr>
        <w:t>Osteoarthritis</w:t>
      </w:r>
      <w:r w:rsidRPr="002E27AF">
        <w:rPr>
          <w:rFonts w:ascii="Times New Roman" w:hAnsi="Times New Roman"/>
          <w:spacing w:val="1"/>
        </w:rPr>
        <w:t xml:space="preserve"> </w:t>
      </w:r>
      <w:r w:rsidRPr="002E27AF">
        <w:rPr>
          <w:rFonts w:ascii="Times New Roman" w:hAnsi="Times New Roman"/>
        </w:rPr>
        <w:t>di</w:t>
      </w:r>
      <w:r w:rsidRPr="002E27AF">
        <w:rPr>
          <w:rFonts w:ascii="Times New Roman" w:hAnsi="Times New Roman"/>
          <w:spacing w:val="1"/>
        </w:rPr>
        <w:t xml:space="preserve"> </w:t>
      </w:r>
      <w:r w:rsidRPr="002E27AF">
        <w:rPr>
          <w:rFonts w:ascii="Times New Roman" w:hAnsi="Times New Roman"/>
        </w:rPr>
        <w:t>RSUD</w:t>
      </w:r>
      <w:r w:rsidRPr="002E27AF">
        <w:rPr>
          <w:rFonts w:ascii="Times New Roman" w:hAnsi="Times New Roman"/>
          <w:spacing w:val="1"/>
        </w:rPr>
        <w:t xml:space="preserve"> </w:t>
      </w:r>
      <w:r w:rsidRPr="002E27AF">
        <w:rPr>
          <w:rFonts w:ascii="Times New Roman" w:hAnsi="Times New Roman"/>
        </w:rPr>
        <w:t>dr.</w:t>
      </w:r>
      <w:r w:rsidRPr="002E27AF">
        <w:rPr>
          <w:rFonts w:ascii="Times New Roman" w:hAnsi="Times New Roman"/>
          <w:spacing w:val="1"/>
        </w:rPr>
        <w:t xml:space="preserve"> </w:t>
      </w:r>
      <w:r w:rsidRPr="002E27AF">
        <w:rPr>
          <w:rFonts w:ascii="Times New Roman" w:hAnsi="Times New Roman"/>
        </w:rPr>
        <w:t>Mohamad</w:t>
      </w:r>
      <w:r w:rsidRPr="002E27AF">
        <w:rPr>
          <w:rFonts w:ascii="Times New Roman" w:hAnsi="Times New Roman"/>
          <w:spacing w:val="1"/>
        </w:rPr>
        <w:t xml:space="preserve"> </w:t>
      </w:r>
      <w:proofErr w:type="spellStart"/>
      <w:r w:rsidRPr="002E27AF">
        <w:rPr>
          <w:rFonts w:ascii="Times New Roman" w:hAnsi="Times New Roman"/>
        </w:rPr>
        <w:t>Soewandhie</w:t>
      </w:r>
      <w:proofErr w:type="spellEnd"/>
      <w:r w:rsidRPr="002E27AF">
        <w:rPr>
          <w:rFonts w:ascii="Times New Roman" w:hAnsi="Times New Roman"/>
        </w:rPr>
        <w:t>,</w:t>
      </w:r>
      <w:r w:rsidRPr="002E27AF">
        <w:rPr>
          <w:rFonts w:ascii="Times New Roman" w:hAnsi="Times New Roman"/>
          <w:spacing w:val="1"/>
        </w:rPr>
        <w:t xml:space="preserve"> </w:t>
      </w:r>
      <w:r w:rsidRPr="002E27AF">
        <w:rPr>
          <w:rFonts w:ascii="Times New Roman" w:hAnsi="Times New Roman"/>
        </w:rPr>
        <w:t>Surabaya,</w:t>
      </w:r>
      <w:r w:rsidRPr="002E27AF">
        <w:rPr>
          <w:rFonts w:ascii="Times New Roman" w:hAnsi="Times New Roman"/>
          <w:spacing w:val="1"/>
        </w:rPr>
        <w:t xml:space="preserve"> </w:t>
      </w:r>
      <w:r w:rsidRPr="002E27AF">
        <w:rPr>
          <w:rFonts w:ascii="Times New Roman" w:hAnsi="Times New Roman"/>
        </w:rPr>
        <w:t>Indonesia.</w:t>
      </w:r>
      <w:r w:rsidRPr="002E27AF">
        <w:rPr>
          <w:rFonts w:ascii="Times New Roman" w:hAnsi="Times New Roman"/>
          <w:spacing w:val="-2"/>
        </w:rPr>
        <w:t xml:space="preserve"> </w:t>
      </w:r>
      <w:proofErr w:type="spellStart"/>
      <w:r w:rsidRPr="002E27AF">
        <w:rPr>
          <w:rFonts w:ascii="Times New Roman" w:hAnsi="Times New Roman"/>
          <w:i/>
          <w:iCs/>
        </w:rPr>
        <w:t>Jurnal</w:t>
      </w:r>
      <w:proofErr w:type="spellEnd"/>
      <w:r w:rsidRPr="002E27AF">
        <w:rPr>
          <w:rFonts w:ascii="Times New Roman" w:hAnsi="Times New Roman"/>
          <w:i/>
          <w:iCs/>
        </w:rPr>
        <w:t xml:space="preserve"> </w:t>
      </w:r>
      <w:proofErr w:type="spellStart"/>
      <w:r w:rsidRPr="002E27AF">
        <w:rPr>
          <w:rFonts w:ascii="Times New Roman" w:hAnsi="Times New Roman"/>
          <w:i/>
          <w:iCs/>
        </w:rPr>
        <w:t>Medika</w:t>
      </w:r>
      <w:proofErr w:type="spellEnd"/>
      <w:r w:rsidRPr="002E27AF">
        <w:rPr>
          <w:rFonts w:ascii="Times New Roman" w:hAnsi="Times New Roman"/>
          <w:i/>
          <w:iCs/>
          <w:spacing w:val="-3"/>
        </w:rPr>
        <w:t xml:space="preserve"> </w:t>
      </w:r>
      <w:proofErr w:type="spellStart"/>
      <w:r w:rsidRPr="002E27AF">
        <w:rPr>
          <w:rFonts w:ascii="Times New Roman" w:hAnsi="Times New Roman"/>
          <w:i/>
          <w:iCs/>
        </w:rPr>
        <w:t>Udayana</w:t>
      </w:r>
      <w:proofErr w:type="spellEnd"/>
      <w:r w:rsidRPr="002E27AF">
        <w:rPr>
          <w:rFonts w:ascii="Times New Roman" w:hAnsi="Times New Roman"/>
        </w:rPr>
        <w:t>, Vol.</w:t>
      </w:r>
      <w:r w:rsidRPr="002E27AF">
        <w:rPr>
          <w:rFonts w:ascii="Times New Roman" w:hAnsi="Times New Roman"/>
          <w:spacing w:val="-2"/>
        </w:rPr>
        <w:t xml:space="preserve"> </w:t>
      </w:r>
      <w:r w:rsidRPr="002E27AF">
        <w:rPr>
          <w:rFonts w:ascii="Times New Roman" w:hAnsi="Times New Roman"/>
        </w:rPr>
        <w:t>9 No.11,</w:t>
      </w:r>
      <w:r w:rsidRPr="002E27AF">
        <w:rPr>
          <w:rFonts w:ascii="Times New Roman" w:hAnsi="Times New Roman"/>
          <w:spacing w:val="-2"/>
        </w:rPr>
        <w:t xml:space="preserve"> </w:t>
      </w:r>
      <w:proofErr w:type="spellStart"/>
      <w:r w:rsidRPr="002E27AF">
        <w:rPr>
          <w:rFonts w:ascii="Times New Roman" w:hAnsi="Times New Roman"/>
        </w:rPr>
        <w:t>Nopember</w:t>
      </w:r>
      <w:proofErr w:type="spellEnd"/>
      <w:r w:rsidRPr="002E27AF">
        <w:rPr>
          <w:rFonts w:ascii="Times New Roman" w:hAnsi="Times New Roman"/>
        </w:rPr>
        <w:t xml:space="preserve"> 2020.</w:t>
      </w:r>
    </w:p>
    <w:p w14:paraId="70FA8881" w14:textId="5E132294" w:rsidR="00D559AC" w:rsidRPr="002E27AF" w:rsidRDefault="00D559AC"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Setyawan</w:t>
      </w:r>
      <w:proofErr w:type="spellEnd"/>
      <w:r w:rsidRPr="002E27AF">
        <w:rPr>
          <w:rFonts w:ascii="Times New Roman" w:hAnsi="Times New Roman"/>
        </w:rPr>
        <w:t xml:space="preserve"> </w:t>
      </w:r>
      <w:proofErr w:type="spellStart"/>
      <w:r w:rsidRPr="002E27AF">
        <w:rPr>
          <w:rFonts w:ascii="Times New Roman" w:hAnsi="Times New Roman"/>
        </w:rPr>
        <w:t>Triwibowo</w:t>
      </w:r>
      <w:proofErr w:type="spellEnd"/>
      <w:r w:rsidRPr="002E27AF">
        <w:rPr>
          <w:rFonts w:ascii="Times New Roman" w:hAnsi="Times New Roman"/>
        </w:rPr>
        <w:t xml:space="preserve">. (2019). </w:t>
      </w:r>
      <w:proofErr w:type="spellStart"/>
      <w:r w:rsidRPr="002E27AF">
        <w:rPr>
          <w:rFonts w:ascii="Times New Roman" w:hAnsi="Times New Roman"/>
        </w:rPr>
        <w:t>Penatalaksanaan</w:t>
      </w:r>
      <w:proofErr w:type="spellEnd"/>
      <w:r w:rsidRPr="002E27AF">
        <w:rPr>
          <w:rFonts w:ascii="Times New Roman" w:hAnsi="Times New Roman"/>
        </w:rPr>
        <w:t xml:space="preserve"> </w:t>
      </w:r>
      <w:proofErr w:type="spellStart"/>
      <w:r w:rsidRPr="002E27AF">
        <w:rPr>
          <w:rFonts w:ascii="Times New Roman" w:hAnsi="Times New Roman"/>
        </w:rPr>
        <w:t>Fisioterapi</w:t>
      </w:r>
      <w:proofErr w:type="spellEnd"/>
      <w:r w:rsidRPr="002E27AF">
        <w:rPr>
          <w:rFonts w:ascii="Times New Roman" w:hAnsi="Times New Roman"/>
        </w:rPr>
        <w:t xml:space="preserve"> </w:t>
      </w:r>
      <w:proofErr w:type="spellStart"/>
      <w:r w:rsidRPr="002E27AF">
        <w:rPr>
          <w:rFonts w:ascii="Times New Roman" w:hAnsi="Times New Roman"/>
        </w:rPr>
        <w:t>Infra Red</w:t>
      </w:r>
      <w:proofErr w:type="spellEnd"/>
      <w:r w:rsidRPr="002E27AF">
        <w:rPr>
          <w:rFonts w:ascii="Times New Roman" w:hAnsi="Times New Roman"/>
        </w:rPr>
        <w:t xml:space="preserve">, TENS dan </w:t>
      </w:r>
      <w:proofErr w:type="spellStart"/>
      <w:r w:rsidRPr="002E27AF">
        <w:rPr>
          <w:rFonts w:ascii="Times New Roman" w:hAnsi="Times New Roman"/>
        </w:rPr>
        <w:t>Terapi</w:t>
      </w:r>
      <w:proofErr w:type="spellEnd"/>
      <w:r w:rsidRPr="002E27AF">
        <w:rPr>
          <w:rFonts w:ascii="Times New Roman" w:hAnsi="Times New Roman"/>
        </w:rPr>
        <w:t xml:space="preserve"> Latihan pada </w:t>
      </w:r>
      <w:proofErr w:type="spellStart"/>
      <w:r w:rsidRPr="002E27AF">
        <w:rPr>
          <w:rFonts w:ascii="Times New Roman" w:hAnsi="Times New Roman"/>
        </w:rPr>
        <w:t>Kasus</w:t>
      </w:r>
      <w:proofErr w:type="spellEnd"/>
      <w:r w:rsidRPr="002E27AF">
        <w:rPr>
          <w:rFonts w:ascii="Times New Roman" w:hAnsi="Times New Roman"/>
        </w:rPr>
        <w:t xml:space="preserve"> Osteoarthritis Genu Bilateral di RSUD Dr. </w:t>
      </w:r>
      <w:proofErr w:type="spellStart"/>
      <w:r w:rsidRPr="002E27AF">
        <w:rPr>
          <w:rFonts w:ascii="Times New Roman" w:hAnsi="Times New Roman"/>
        </w:rPr>
        <w:t>Moewardi</w:t>
      </w:r>
      <w:proofErr w:type="spellEnd"/>
      <w:r w:rsidRPr="002E27AF">
        <w:rPr>
          <w:rFonts w:ascii="Times New Roman" w:hAnsi="Times New Roman"/>
        </w:rPr>
        <w:t xml:space="preserve"> Surakarta. </w:t>
      </w:r>
      <w:r w:rsidRPr="002E27AF">
        <w:rPr>
          <w:rFonts w:ascii="Times New Roman" w:hAnsi="Times New Roman"/>
          <w:i/>
          <w:iCs/>
        </w:rPr>
        <w:t>Universitas Muhammadiyah Surakarta: Surakarta.</w:t>
      </w:r>
    </w:p>
    <w:p w14:paraId="164273C8" w14:textId="0E606F3D" w:rsidR="003669E3" w:rsidRPr="002E27AF" w:rsidRDefault="00A045D8"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Setyowati</w:t>
      </w:r>
      <w:proofErr w:type="spellEnd"/>
      <w:r w:rsidRPr="002E27AF">
        <w:rPr>
          <w:rFonts w:ascii="Times New Roman" w:hAnsi="Times New Roman"/>
        </w:rPr>
        <w:t xml:space="preserve">, N.K., </w:t>
      </w:r>
      <w:proofErr w:type="spellStart"/>
      <w:r w:rsidRPr="002E27AF">
        <w:rPr>
          <w:rFonts w:ascii="Times New Roman" w:hAnsi="Times New Roman"/>
        </w:rPr>
        <w:t>Prasojo</w:t>
      </w:r>
      <w:proofErr w:type="spellEnd"/>
      <w:r w:rsidRPr="002E27AF">
        <w:rPr>
          <w:rFonts w:ascii="Times New Roman" w:hAnsi="Times New Roman"/>
        </w:rPr>
        <w:t xml:space="preserve">, S., &amp; </w:t>
      </w:r>
      <w:proofErr w:type="spellStart"/>
      <w:r w:rsidRPr="002E27AF">
        <w:rPr>
          <w:rFonts w:ascii="Times New Roman" w:hAnsi="Times New Roman"/>
        </w:rPr>
        <w:t>Fajriyah</w:t>
      </w:r>
      <w:proofErr w:type="spellEnd"/>
      <w:r w:rsidRPr="002E27AF">
        <w:rPr>
          <w:rFonts w:ascii="Times New Roman" w:hAnsi="Times New Roman"/>
        </w:rPr>
        <w:t xml:space="preserve">, N.N. (2020). </w:t>
      </w:r>
      <w:proofErr w:type="spellStart"/>
      <w:r w:rsidRPr="002E27AF">
        <w:rPr>
          <w:rFonts w:ascii="Times New Roman" w:hAnsi="Times New Roman"/>
        </w:rPr>
        <w:t>Literatur</w:t>
      </w:r>
      <w:proofErr w:type="spellEnd"/>
      <w:r w:rsidRPr="002E27AF">
        <w:rPr>
          <w:rFonts w:ascii="Times New Roman" w:hAnsi="Times New Roman"/>
        </w:rPr>
        <w:t xml:space="preserve"> Review </w:t>
      </w:r>
      <w:proofErr w:type="spellStart"/>
      <w:r w:rsidRPr="002E27AF">
        <w:rPr>
          <w:rFonts w:ascii="Times New Roman" w:hAnsi="Times New Roman"/>
        </w:rPr>
        <w:t>Pengaruh</w:t>
      </w:r>
      <w:proofErr w:type="spellEnd"/>
      <w:r w:rsidRPr="002E27AF">
        <w:rPr>
          <w:rFonts w:ascii="Times New Roman" w:hAnsi="Times New Roman"/>
        </w:rPr>
        <w:t xml:space="preserve"> Latihan </w:t>
      </w:r>
      <w:proofErr w:type="spellStart"/>
      <w:r w:rsidRPr="002E27AF">
        <w:rPr>
          <w:rFonts w:ascii="Times New Roman" w:hAnsi="Times New Roman"/>
        </w:rPr>
        <w:t>Isometrik</w:t>
      </w:r>
      <w:proofErr w:type="spellEnd"/>
      <w:r w:rsidRPr="002E27AF">
        <w:rPr>
          <w:rFonts w:ascii="Times New Roman" w:hAnsi="Times New Roman"/>
        </w:rPr>
        <w:t xml:space="preserv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Penurunan</w:t>
      </w:r>
      <w:proofErr w:type="spellEnd"/>
      <w:r w:rsidRPr="002E27AF">
        <w:rPr>
          <w:rFonts w:ascii="Times New Roman" w:hAnsi="Times New Roman"/>
        </w:rPr>
        <w:t xml:space="preserve"> Nyeri Pada </w:t>
      </w:r>
      <w:proofErr w:type="spellStart"/>
      <w:r w:rsidRPr="002E27AF">
        <w:rPr>
          <w:rFonts w:ascii="Times New Roman" w:hAnsi="Times New Roman"/>
        </w:rPr>
        <w:t>Pasien</w:t>
      </w:r>
      <w:proofErr w:type="spellEnd"/>
      <w:r w:rsidRPr="002E27AF">
        <w:rPr>
          <w:rFonts w:ascii="Times New Roman" w:hAnsi="Times New Roman"/>
        </w:rPr>
        <w:t xml:space="preserve"> Osteoarthritis </w:t>
      </w:r>
      <w:proofErr w:type="spellStart"/>
      <w:r w:rsidRPr="002E27AF">
        <w:rPr>
          <w:rFonts w:ascii="Times New Roman" w:hAnsi="Times New Roman"/>
        </w:rPr>
        <w:t>Lutut</w:t>
      </w:r>
      <w:proofErr w:type="spellEnd"/>
      <w:r w:rsidRPr="002E27AF">
        <w:rPr>
          <w:rFonts w:ascii="Times New Roman" w:hAnsi="Times New Roman"/>
        </w:rPr>
        <w:t xml:space="preserve">. </w:t>
      </w:r>
      <w:proofErr w:type="spellStart"/>
      <w:r w:rsidRPr="002E27AF">
        <w:rPr>
          <w:rFonts w:ascii="Times New Roman" w:hAnsi="Times New Roman"/>
          <w:i/>
          <w:iCs/>
        </w:rPr>
        <w:t>Naskah</w:t>
      </w:r>
      <w:proofErr w:type="spellEnd"/>
      <w:r w:rsidRPr="002E27AF">
        <w:rPr>
          <w:rFonts w:ascii="Times New Roman" w:hAnsi="Times New Roman"/>
          <w:i/>
          <w:iCs/>
        </w:rPr>
        <w:t xml:space="preserve"> </w:t>
      </w:r>
      <w:proofErr w:type="spellStart"/>
      <w:r w:rsidRPr="002E27AF">
        <w:rPr>
          <w:rFonts w:ascii="Times New Roman" w:hAnsi="Times New Roman"/>
          <w:i/>
          <w:iCs/>
        </w:rPr>
        <w:t>Publikasi</w:t>
      </w:r>
      <w:proofErr w:type="spellEnd"/>
      <w:r w:rsidRPr="002E27AF">
        <w:rPr>
          <w:rFonts w:ascii="Times New Roman" w:hAnsi="Times New Roman"/>
          <w:i/>
          <w:iCs/>
        </w:rPr>
        <w:t xml:space="preserve"> </w:t>
      </w:r>
      <w:proofErr w:type="spellStart"/>
      <w:r w:rsidRPr="002E27AF">
        <w:rPr>
          <w:rFonts w:ascii="Times New Roman" w:hAnsi="Times New Roman"/>
          <w:i/>
          <w:iCs/>
        </w:rPr>
        <w:t>Sarjana</w:t>
      </w:r>
      <w:proofErr w:type="spellEnd"/>
      <w:r w:rsidRPr="002E27AF">
        <w:rPr>
          <w:rFonts w:ascii="Times New Roman" w:hAnsi="Times New Roman"/>
          <w:i/>
          <w:iCs/>
        </w:rPr>
        <w:t xml:space="preserve"> </w:t>
      </w:r>
      <w:proofErr w:type="spellStart"/>
      <w:r w:rsidRPr="002E27AF">
        <w:rPr>
          <w:rFonts w:ascii="Times New Roman" w:hAnsi="Times New Roman"/>
          <w:i/>
          <w:iCs/>
        </w:rPr>
        <w:t>Fisioterapi</w:t>
      </w:r>
      <w:proofErr w:type="spellEnd"/>
      <w:r w:rsidRPr="002E27AF">
        <w:rPr>
          <w:rFonts w:ascii="Times New Roman" w:hAnsi="Times New Roman"/>
        </w:rPr>
        <w:t xml:space="preserve">, </w:t>
      </w:r>
      <w:proofErr w:type="spellStart"/>
      <w:r w:rsidRPr="002E27AF">
        <w:rPr>
          <w:rFonts w:ascii="Times New Roman" w:hAnsi="Times New Roman"/>
        </w:rPr>
        <w:t>Fakultas</w:t>
      </w:r>
      <w:proofErr w:type="spellEnd"/>
      <w:r w:rsidRPr="002E27AF">
        <w:rPr>
          <w:rFonts w:ascii="Times New Roman" w:hAnsi="Times New Roman"/>
        </w:rPr>
        <w:t xml:space="preserve"> </w:t>
      </w:r>
      <w:proofErr w:type="spellStart"/>
      <w:r w:rsidRPr="002E27AF">
        <w:rPr>
          <w:rFonts w:ascii="Times New Roman" w:hAnsi="Times New Roman"/>
        </w:rPr>
        <w:t>Ilmu</w:t>
      </w:r>
      <w:proofErr w:type="spellEnd"/>
      <w:r w:rsidRPr="002E27AF">
        <w:rPr>
          <w:rFonts w:ascii="Times New Roman" w:hAnsi="Times New Roman"/>
        </w:rPr>
        <w:t xml:space="preserve"> Kesehatan Universitas Muhammadiyah </w:t>
      </w:r>
      <w:proofErr w:type="spellStart"/>
      <w:r w:rsidRPr="002E27AF">
        <w:rPr>
          <w:rFonts w:ascii="Times New Roman" w:hAnsi="Times New Roman"/>
        </w:rPr>
        <w:t>Pekajangan</w:t>
      </w:r>
      <w:proofErr w:type="spellEnd"/>
      <w:r w:rsidRPr="002E27AF">
        <w:rPr>
          <w:rFonts w:ascii="Times New Roman" w:hAnsi="Times New Roman"/>
        </w:rPr>
        <w:t xml:space="preserve"> </w:t>
      </w:r>
      <w:proofErr w:type="spellStart"/>
      <w:r w:rsidRPr="002E27AF">
        <w:rPr>
          <w:rFonts w:ascii="Times New Roman" w:hAnsi="Times New Roman"/>
        </w:rPr>
        <w:t>Pekalongan</w:t>
      </w:r>
      <w:proofErr w:type="spellEnd"/>
      <w:r w:rsidRPr="002E27AF">
        <w:rPr>
          <w:rFonts w:ascii="Times New Roman" w:hAnsi="Times New Roman"/>
        </w:rPr>
        <w:t xml:space="preserve">, </w:t>
      </w:r>
      <w:proofErr w:type="spellStart"/>
      <w:r w:rsidRPr="002E27AF">
        <w:rPr>
          <w:rFonts w:ascii="Times New Roman" w:hAnsi="Times New Roman"/>
        </w:rPr>
        <w:t>Agustus</w:t>
      </w:r>
      <w:proofErr w:type="spellEnd"/>
      <w:r w:rsidRPr="002E27AF">
        <w:rPr>
          <w:rFonts w:ascii="Times New Roman" w:hAnsi="Times New Roman"/>
        </w:rPr>
        <w:t xml:space="preserve"> 2020.</w:t>
      </w:r>
    </w:p>
    <w:p w14:paraId="1686B747" w14:textId="72C1B543" w:rsidR="003669E3" w:rsidRPr="002E27AF" w:rsidRDefault="003669E3"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Suprabawati</w:t>
      </w:r>
      <w:proofErr w:type="spellEnd"/>
      <w:r w:rsidRPr="002E27AF">
        <w:rPr>
          <w:rFonts w:ascii="Times New Roman" w:hAnsi="Times New Roman"/>
        </w:rPr>
        <w:t xml:space="preserve">, L, P., Putu, A., Ida, A. (2022). </w:t>
      </w:r>
      <w:proofErr w:type="spellStart"/>
      <w:r w:rsidRPr="002E27AF">
        <w:rPr>
          <w:rFonts w:ascii="Times New Roman" w:hAnsi="Times New Roman"/>
        </w:rPr>
        <w:t>Keseimbangan</w:t>
      </w:r>
      <w:proofErr w:type="spellEnd"/>
      <w:r w:rsidRPr="002E27AF">
        <w:rPr>
          <w:rFonts w:ascii="Times New Roman" w:hAnsi="Times New Roman"/>
        </w:rPr>
        <w:t xml:space="preserve"> </w:t>
      </w:r>
      <w:proofErr w:type="spellStart"/>
      <w:r w:rsidRPr="002E27AF">
        <w:rPr>
          <w:rFonts w:ascii="Times New Roman" w:hAnsi="Times New Roman"/>
        </w:rPr>
        <w:t>Dinamis</w:t>
      </w:r>
      <w:proofErr w:type="spellEnd"/>
      <w:r w:rsidRPr="002E27AF">
        <w:rPr>
          <w:rFonts w:ascii="Times New Roman" w:hAnsi="Times New Roman"/>
        </w:rPr>
        <w:t xml:space="preserve"> </w:t>
      </w:r>
      <w:proofErr w:type="spellStart"/>
      <w:r w:rsidRPr="002E27AF">
        <w:rPr>
          <w:rFonts w:ascii="Times New Roman" w:hAnsi="Times New Roman"/>
        </w:rPr>
        <w:t>Terhadap</w:t>
      </w:r>
      <w:proofErr w:type="spellEnd"/>
      <w:r w:rsidRPr="002E27AF">
        <w:rPr>
          <w:rFonts w:ascii="Times New Roman" w:hAnsi="Times New Roman"/>
        </w:rPr>
        <w:t xml:space="preserve"> </w:t>
      </w:r>
      <w:proofErr w:type="spellStart"/>
      <w:r w:rsidRPr="002E27AF">
        <w:rPr>
          <w:rFonts w:ascii="Times New Roman" w:hAnsi="Times New Roman"/>
        </w:rPr>
        <w:t>Aktivitas</w:t>
      </w:r>
      <w:proofErr w:type="spellEnd"/>
      <w:r w:rsidRPr="002E27AF">
        <w:rPr>
          <w:rFonts w:ascii="Times New Roman" w:hAnsi="Times New Roman"/>
        </w:rPr>
        <w:t xml:space="preserve"> </w:t>
      </w:r>
      <w:proofErr w:type="spellStart"/>
      <w:r w:rsidRPr="002E27AF">
        <w:rPr>
          <w:rFonts w:ascii="Times New Roman" w:hAnsi="Times New Roman"/>
        </w:rPr>
        <w:t>Fungsional</w:t>
      </w:r>
      <w:proofErr w:type="spellEnd"/>
      <w:r w:rsidRPr="002E27AF">
        <w:rPr>
          <w:rFonts w:ascii="Times New Roman" w:hAnsi="Times New Roman"/>
        </w:rPr>
        <w:t xml:space="preserve"> Pada </w:t>
      </w:r>
      <w:proofErr w:type="spellStart"/>
      <w:r w:rsidRPr="002E27AF">
        <w:rPr>
          <w:rFonts w:ascii="Times New Roman" w:hAnsi="Times New Roman"/>
        </w:rPr>
        <w:t>Lansia</w:t>
      </w:r>
      <w:proofErr w:type="spellEnd"/>
      <w:r w:rsidRPr="002E27AF">
        <w:rPr>
          <w:rFonts w:ascii="Times New Roman" w:hAnsi="Times New Roman"/>
        </w:rPr>
        <w:t xml:space="preserve"> </w:t>
      </w:r>
      <w:proofErr w:type="spellStart"/>
      <w:r w:rsidRPr="002E27AF">
        <w:rPr>
          <w:rFonts w:ascii="Times New Roman" w:hAnsi="Times New Roman"/>
        </w:rPr>
        <w:t>Dengan</w:t>
      </w:r>
      <w:proofErr w:type="spellEnd"/>
      <w:r w:rsidRPr="002E27AF">
        <w:rPr>
          <w:rFonts w:ascii="Times New Roman" w:hAnsi="Times New Roman"/>
        </w:rPr>
        <w:t xml:space="preserve"> Osteoarthritis Genu Di </w:t>
      </w:r>
      <w:proofErr w:type="spellStart"/>
      <w:r w:rsidRPr="002E27AF">
        <w:rPr>
          <w:rFonts w:ascii="Times New Roman" w:hAnsi="Times New Roman"/>
        </w:rPr>
        <w:t>Puskesmas</w:t>
      </w:r>
      <w:proofErr w:type="spellEnd"/>
      <w:r w:rsidRPr="002E27AF">
        <w:rPr>
          <w:rFonts w:ascii="Times New Roman" w:hAnsi="Times New Roman"/>
        </w:rPr>
        <w:t xml:space="preserve"> </w:t>
      </w:r>
      <w:proofErr w:type="spellStart"/>
      <w:r w:rsidRPr="002E27AF">
        <w:rPr>
          <w:rFonts w:ascii="Times New Roman" w:hAnsi="Times New Roman"/>
        </w:rPr>
        <w:t>Tegallalang</w:t>
      </w:r>
      <w:proofErr w:type="spellEnd"/>
      <w:r w:rsidRPr="002E27AF">
        <w:rPr>
          <w:rFonts w:ascii="Times New Roman" w:hAnsi="Times New Roman"/>
        </w:rPr>
        <w:t xml:space="preserve">. </w:t>
      </w:r>
      <w:r w:rsidRPr="002E27AF">
        <w:rPr>
          <w:rFonts w:ascii="Times New Roman" w:hAnsi="Times New Roman"/>
          <w:i/>
          <w:iCs/>
        </w:rPr>
        <w:t xml:space="preserve">Indonesian </w:t>
      </w:r>
      <w:proofErr w:type="spellStart"/>
      <w:r w:rsidRPr="002E27AF">
        <w:rPr>
          <w:rFonts w:ascii="Times New Roman" w:hAnsi="Times New Roman"/>
          <w:i/>
          <w:iCs/>
        </w:rPr>
        <w:t>Jurnal</w:t>
      </w:r>
      <w:proofErr w:type="spellEnd"/>
      <w:r w:rsidRPr="002E27AF">
        <w:rPr>
          <w:rFonts w:ascii="Times New Roman" w:hAnsi="Times New Roman"/>
          <w:i/>
          <w:iCs/>
        </w:rPr>
        <w:t xml:space="preserve"> Physiotherapy Research and </w:t>
      </w:r>
      <w:proofErr w:type="spellStart"/>
      <w:r w:rsidRPr="002E27AF">
        <w:rPr>
          <w:rFonts w:ascii="Times New Roman" w:hAnsi="Times New Roman"/>
          <w:i/>
          <w:iCs/>
        </w:rPr>
        <w:t>Education</w:t>
      </w:r>
      <w:r w:rsidRPr="002E27AF">
        <w:rPr>
          <w:rFonts w:ascii="Times New Roman" w:hAnsi="Times New Roman"/>
        </w:rPr>
        <w:t>.Vol</w:t>
      </w:r>
      <w:proofErr w:type="spellEnd"/>
      <w:r w:rsidRPr="002E27AF">
        <w:rPr>
          <w:rFonts w:ascii="Times New Roman" w:hAnsi="Times New Roman"/>
        </w:rPr>
        <w:t>. 03 No.1</w:t>
      </w:r>
    </w:p>
    <w:p w14:paraId="382C9815" w14:textId="6E987D50" w:rsidR="004673BF" w:rsidRPr="002E27AF" w:rsidRDefault="004673BF" w:rsidP="009F2FE4">
      <w:pPr>
        <w:pStyle w:val="BodyText"/>
        <w:spacing w:after="0" w:line="240" w:lineRule="auto"/>
        <w:ind w:left="567" w:hanging="567"/>
        <w:rPr>
          <w:rFonts w:ascii="Times New Roman" w:hAnsi="Times New Roman"/>
        </w:rPr>
      </w:pPr>
      <w:proofErr w:type="spellStart"/>
      <w:r w:rsidRPr="002E27AF">
        <w:rPr>
          <w:rFonts w:ascii="Times New Roman" w:hAnsi="Times New Roman"/>
        </w:rPr>
        <w:t>Susanti</w:t>
      </w:r>
      <w:proofErr w:type="spellEnd"/>
      <w:r w:rsidRPr="002E27AF">
        <w:rPr>
          <w:rFonts w:ascii="Times New Roman" w:hAnsi="Times New Roman"/>
        </w:rPr>
        <w:t xml:space="preserve">, N., &amp; </w:t>
      </w:r>
      <w:proofErr w:type="spellStart"/>
      <w:r w:rsidRPr="002E27AF">
        <w:rPr>
          <w:rFonts w:ascii="Times New Roman" w:hAnsi="Times New Roman"/>
        </w:rPr>
        <w:t>Wahyuningrum</w:t>
      </w:r>
      <w:proofErr w:type="spellEnd"/>
      <w:r w:rsidRPr="002E27AF">
        <w:rPr>
          <w:rFonts w:ascii="Times New Roman" w:hAnsi="Times New Roman"/>
        </w:rPr>
        <w:t xml:space="preserve">, P. (2021). </w:t>
      </w:r>
      <w:proofErr w:type="spellStart"/>
      <w:r w:rsidRPr="002E27AF">
        <w:rPr>
          <w:rFonts w:ascii="Times New Roman" w:hAnsi="Times New Roman"/>
        </w:rPr>
        <w:t>Penyuluhan</w:t>
      </w:r>
      <w:proofErr w:type="spellEnd"/>
      <w:r w:rsidRPr="002E27AF">
        <w:rPr>
          <w:rFonts w:ascii="Times New Roman" w:hAnsi="Times New Roman"/>
        </w:rPr>
        <w:t xml:space="preserve"> dan </w:t>
      </w:r>
      <w:proofErr w:type="spellStart"/>
      <w:r w:rsidRPr="002E27AF">
        <w:rPr>
          <w:rFonts w:ascii="Times New Roman" w:hAnsi="Times New Roman"/>
        </w:rPr>
        <w:t>Penanganan</w:t>
      </w:r>
      <w:proofErr w:type="spellEnd"/>
      <w:r w:rsidRPr="002E27AF">
        <w:rPr>
          <w:rFonts w:ascii="Times New Roman" w:hAnsi="Times New Roman"/>
        </w:rPr>
        <w:t xml:space="preserve"> </w:t>
      </w:r>
      <w:proofErr w:type="spellStart"/>
      <w:r w:rsidRPr="002E27AF">
        <w:rPr>
          <w:rFonts w:ascii="Times New Roman" w:hAnsi="Times New Roman"/>
        </w:rPr>
        <w:t>Fisioterapi</w:t>
      </w:r>
      <w:proofErr w:type="spellEnd"/>
      <w:r w:rsidRPr="002E27AF">
        <w:rPr>
          <w:rFonts w:ascii="Times New Roman" w:hAnsi="Times New Roman"/>
          <w:spacing w:val="-57"/>
        </w:rPr>
        <w:t xml:space="preserve"> </w:t>
      </w:r>
      <w:r w:rsidRPr="002E27AF">
        <w:rPr>
          <w:rFonts w:ascii="Times New Roman" w:hAnsi="Times New Roman"/>
        </w:rPr>
        <w:t xml:space="preserve">pada Osteoarthritis Bilateral </w:t>
      </w:r>
      <w:proofErr w:type="spellStart"/>
      <w:r w:rsidRPr="002E27AF">
        <w:rPr>
          <w:rFonts w:ascii="Times New Roman" w:hAnsi="Times New Roman"/>
        </w:rPr>
        <w:t>Menggunakan</w:t>
      </w:r>
      <w:proofErr w:type="spellEnd"/>
      <w:r w:rsidRPr="002E27AF">
        <w:rPr>
          <w:rFonts w:ascii="Times New Roman" w:hAnsi="Times New Roman"/>
        </w:rPr>
        <w:t xml:space="preserve"> </w:t>
      </w:r>
      <w:proofErr w:type="spellStart"/>
      <w:r w:rsidRPr="002E27AF">
        <w:rPr>
          <w:rFonts w:ascii="Times New Roman" w:hAnsi="Times New Roman"/>
        </w:rPr>
        <w:t>Intervensi</w:t>
      </w:r>
      <w:proofErr w:type="spellEnd"/>
      <w:r w:rsidRPr="002E27AF">
        <w:rPr>
          <w:rFonts w:ascii="Times New Roman" w:hAnsi="Times New Roman"/>
        </w:rPr>
        <w:t xml:space="preserve"> Isometric Exercise di</w:t>
      </w:r>
      <w:r w:rsidRPr="002E27AF">
        <w:rPr>
          <w:rFonts w:ascii="Times New Roman" w:hAnsi="Times New Roman"/>
          <w:spacing w:val="1"/>
        </w:rPr>
        <w:t xml:space="preserve"> </w:t>
      </w:r>
      <w:proofErr w:type="spellStart"/>
      <w:r w:rsidRPr="002E27AF">
        <w:rPr>
          <w:rFonts w:ascii="Times New Roman" w:hAnsi="Times New Roman"/>
        </w:rPr>
        <w:t>Komunitas</w:t>
      </w:r>
      <w:proofErr w:type="spellEnd"/>
      <w:r w:rsidRPr="002E27AF">
        <w:rPr>
          <w:rFonts w:ascii="Times New Roman" w:hAnsi="Times New Roman"/>
        </w:rPr>
        <w:t xml:space="preserve"> </w:t>
      </w:r>
      <w:proofErr w:type="spellStart"/>
      <w:r w:rsidRPr="002E27AF">
        <w:rPr>
          <w:rFonts w:ascii="Times New Roman" w:hAnsi="Times New Roman"/>
        </w:rPr>
        <w:t>Keluarga</w:t>
      </w:r>
      <w:proofErr w:type="spellEnd"/>
      <w:r w:rsidRPr="002E27AF">
        <w:rPr>
          <w:rFonts w:ascii="Times New Roman" w:hAnsi="Times New Roman"/>
        </w:rPr>
        <w:t xml:space="preserve"> </w:t>
      </w:r>
      <w:proofErr w:type="spellStart"/>
      <w:r w:rsidRPr="002E27AF">
        <w:rPr>
          <w:rFonts w:ascii="Times New Roman" w:hAnsi="Times New Roman"/>
        </w:rPr>
        <w:t>Desa</w:t>
      </w:r>
      <w:proofErr w:type="spellEnd"/>
      <w:r w:rsidRPr="002E27AF">
        <w:rPr>
          <w:rFonts w:ascii="Times New Roman" w:hAnsi="Times New Roman"/>
        </w:rPr>
        <w:t xml:space="preserve"> </w:t>
      </w:r>
      <w:proofErr w:type="spellStart"/>
      <w:r w:rsidRPr="002E27AF">
        <w:rPr>
          <w:rFonts w:ascii="Times New Roman" w:hAnsi="Times New Roman"/>
        </w:rPr>
        <w:t>Pasekaran</w:t>
      </w:r>
      <w:proofErr w:type="spellEnd"/>
      <w:r w:rsidRPr="002E27AF">
        <w:rPr>
          <w:rFonts w:ascii="Times New Roman" w:hAnsi="Times New Roman"/>
        </w:rPr>
        <w:t xml:space="preserve"> </w:t>
      </w:r>
      <w:proofErr w:type="spellStart"/>
      <w:r w:rsidRPr="002E27AF">
        <w:rPr>
          <w:rFonts w:ascii="Times New Roman" w:hAnsi="Times New Roman"/>
        </w:rPr>
        <w:t>Batang</w:t>
      </w:r>
      <w:proofErr w:type="spellEnd"/>
      <w:r w:rsidRPr="002E27AF">
        <w:rPr>
          <w:rFonts w:ascii="Times New Roman" w:hAnsi="Times New Roman"/>
          <w:i/>
          <w:iCs/>
        </w:rPr>
        <w:t xml:space="preserve">. </w:t>
      </w:r>
      <w:proofErr w:type="spellStart"/>
      <w:r w:rsidRPr="002E27AF">
        <w:rPr>
          <w:rFonts w:ascii="Times New Roman" w:hAnsi="Times New Roman"/>
          <w:i/>
          <w:iCs/>
        </w:rPr>
        <w:t>Jurnal</w:t>
      </w:r>
      <w:proofErr w:type="spellEnd"/>
      <w:r w:rsidRPr="002E27AF">
        <w:rPr>
          <w:rFonts w:ascii="Times New Roman" w:hAnsi="Times New Roman"/>
          <w:i/>
          <w:iCs/>
        </w:rPr>
        <w:t xml:space="preserve"> ABDIMAS</w:t>
      </w:r>
      <w:r w:rsidRPr="002E27AF">
        <w:rPr>
          <w:rFonts w:ascii="Times New Roman" w:hAnsi="Times New Roman"/>
        </w:rPr>
        <w:t>. Vol.2 No.2</w:t>
      </w:r>
      <w:r w:rsidRPr="002E27AF">
        <w:rPr>
          <w:rFonts w:ascii="Times New Roman" w:hAnsi="Times New Roman"/>
          <w:spacing w:val="1"/>
        </w:rPr>
        <w:t xml:space="preserve"> </w:t>
      </w:r>
      <w:proofErr w:type="spellStart"/>
      <w:r w:rsidRPr="002E27AF">
        <w:rPr>
          <w:rFonts w:ascii="Times New Roman" w:hAnsi="Times New Roman"/>
        </w:rPr>
        <w:t>Edisi</w:t>
      </w:r>
      <w:proofErr w:type="spellEnd"/>
      <w:r w:rsidRPr="002E27AF">
        <w:rPr>
          <w:rFonts w:ascii="Times New Roman" w:hAnsi="Times New Roman"/>
          <w:spacing w:val="-2"/>
        </w:rPr>
        <w:t xml:space="preserve"> </w:t>
      </w:r>
      <w:proofErr w:type="spellStart"/>
      <w:r w:rsidRPr="002E27AF">
        <w:rPr>
          <w:rFonts w:ascii="Times New Roman" w:hAnsi="Times New Roman"/>
        </w:rPr>
        <w:t>Juli</w:t>
      </w:r>
      <w:proofErr w:type="spellEnd"/>
      <w:r w:rsidRPr="002E27AF">
        <w:rPr>
          <w:rFonts w:ascii="Times New Roman" w:hAnsi="Times New Roman"/>
        </w:rPr>
        <w:t xml:space="preserve"> 2021.</w:t>
      </w:r>
    </w:p>
    <w:sectPr w:rsidR="004673BF" w:rsidRPr="002E27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C278" w14:textId="77777777" w:rsidR="007779F3" w:rsidRDefault="007779F3">
      <w:pPr>
        <w:spacing w:after="0" w:line="240" w:lineRule="auto"/>
      </w:pPr>
      <w:r>
        <w:separator/>
      </w:r>
    </w:p>
  </w:endnote>
  <w:endnote w:type="continuationSeparator" w:id="0">
    <w:p w14:paraId="13CF92C5" w14:textId="77777777" w:rsidR="007779F3" w:rsidRDefault="0077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unicod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obe Myungjo Std M">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930E" w14:textId="77777777" w:rsidR="007D5799"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rPr>
      <mc:AlternateContent>
        <mc:Choice Requires="wps">
          <w:drawing>
            <wp:anchor distT="0" distB="0" distL="114300" distR="114300" simplePos="0" relativeHeight="251664384" behindDoc="0" locked="0" layoutInCell="1" hidden="0" allowOverlap="1" wp14:anchorId="654F2AF8" wp14:editId="293054EC">
              <wp:simplePos x="0" y="0"/>
              <wp:positionH relativeFrom="column">
                <wp:posOffset>1</wp:posOffset>
              </wp:positionH>
              <wp:positionV relativeFrom="paragraph">
                <wp:posOffset>12700</wp:posOffset>
              </wp:positionV>
              <wp:extent cx="5739765" cy="62865"/>
              <wp:effectExtent l="0" t="0" r="0" b="0"/>
              <wp:wrapNone/>
              <wp:docPr id="53" name="Rectangle 53"/>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14:paraId="54614A2A" w14:textId="77777777" w:rsidR="007D5799" w:rsidRDefault="007D57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4F2AF8" id="Rectangle 53" o:spid="_x0000_s1028" style="position:absolute;left:0;text-align:left;margin-left:0;margin-top:1pt;width:451.95pt;height:4.95pt;rotation:180;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" fillcolor="#5deb1d" stroked="f">
              <v:fill color2="#d2ce11" focusposition=".5,.5" focussize="" colors="0 #5deb1d;57672f #d2ce11;1 #d2ce11" focus="100%" type="gradientRadial"/>
              <v:textbox inset="2.53958mm,2.53958mm,2.53958mm,2.53958mm">
                <w:txbxContent>
                  <w:p w14:paraId="54614A2A" w14:textId="77777777" w:rsidR="007D5799" w:rsidRDefault="007D5799">
                    <w:pPr>
                      <w:spacing w:after="0" w:line="240" w:lineRule="auto"/>
                      <w:textDirection w:val="btLr"/>
                    </w:pPr>
                  </w:p>
                </w:txbxContent>
              </v:textbox>
            </v:rect>
          </w:pict>
        </mc:Fallback>
      </mc:AlternateContent>
    </w:r>
  </w:p>
  <w:p w14:paraId="2D066504" w14:textId="77777777" w:rsidR="007D5799"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14:paraId="695E17A1" w14:textId="77777777" w:rsidR="007D5799" w:rsidRDefault="007D579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833D" w14:textId="77777777" w:rsidR="007D5799"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rPr>
      <mc:AlternateContent>
        <mc:Choice Requires="wps">
          <w:drawing>
            <wp:anchor distT="0" distB="0" distL="114300" distR="114300" simplePos="0" relativeHeight="251661312" behindDoc="0" locked="0" layoutInCell="1" hidden="0" allowOverlap="1" wp14:anchorId="3E3699A2" wp14:editId="4FB0A2A8">
              <wp:simplePos x="0" y="0"/>
              <wp:positionH relativeFrom="column">
                <wp:posOffset>1</wp:posOffset>
              </wp:positionH>
              <wp:positionV relativeFrom="paragraph">
                <wp:posOffset>12700</wp:posOffset>
              </wp:positionV>
              <wp:extent cx="5739765" cy="62865"/>
              <wp:effectExtent l="0" t="0" r="0" b="0"/>
              <wp:wrapNone/>
              <wp:docPr id="52" name="Rectangle 52"/>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0CEC5A28" w14:textId="77777777" w:rsidR="007D5799" w:rsidRDefault="007D57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3699A2" id="Rectangle 52" o:spid="_x0000_s1029" style="position:absolute;left:0;text-align:left;margin-left:0;margin-top:1pt;width:451.95pt;height:4.95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" fillcolor="#099" stroked="f">
              <v:textbox inset="2.53958mm,2.53958mm,2.53958mm,2.53958mm">
                <w:txbxContent>
                  <w:p w14:paraId="0CEC5A28" w14:textId="77777777" w:rsidR="007D5799" w:rsidRDefault="007D5799">
                    <w:pPr>
                      <w:spacing w:after="0" w:line="240" w:lineRule="auto"/>
                      <w:textDirection w:val="btLr"/>
                    </w:pPr>
                  </w:p>
                </w:txbxContent>
              </v:textbox>
            </v:rect>
          </w:pict>
        </mc:Fallback>
      </mc:AlternateContent>
    </w:r>
  </w:p>
  <w:p w14:paraId="31CE96CC" w14:textId="77777777" w:rsidR="007D5799"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14:paraId="5D7BEF91" w14:textId="77777777" w:rsidR="007D5799" w:rsidRDefault="007D579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4116" w14:textId="77777777" w:rsidR="007D5799" w:rsidRDefault="00000000">
    <w:pPr>
      <w:pBdr>
        <w:top w:val="nil"/>
        <w:left w:val="nil"/>
        <w:bottom w:val="nil"/>
        <w:right w:val="nil"/>
        <w:between w:val="nil"/>
      </w:pBdr>
      <w:spacing w:after="0" w:line="200" w:lineRule="auto"/>
      <w:ind w:right="149"/>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r>
      <w:rPr>
        <w:noProof/>
      </w:rPr>
      <mc:AlternateContent>
        <mc:Choice Requires="wps">
          <w:drawing>
            <wp:anchor distT="0" distB="0" distL="114300" distR="114300" simplePos="0" relativeHeight="251662336" behindDoc="0" locked="0" layoutInCell="1" hidden="0" allowOverlap="1" wp14:anchorId="39BE7C8E" wp14:editId="5BBD2BA0">
              <wp:simplePos x="0" y="0"/>
              <wp:positionH relativeFrom="column">
                <wp:posOffset>1</wp:posOffset>
              </wp:positionH>
              <wp:positionV relativeFrom="paragraph">
                <wp:posOffset>0</wp:posOffset>
              </wp:positionV>
              <wp:extent cx="5739765" cy="62865"/>
              <wp:effectExtent l="0" t="0" r="0" b="0"/>
              <wp:wrapNone/>
              <wp:docPr id="56" name="Rectangle 56"/>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00FAD5E5" w14:textId="77777777" w:rsidR="007D5799" w:rsidRDefault="007D57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BE7C8E" id="Rectangle 56" o:spid="_x0000_s1031" style="position:absolute;left:0;text-align:left;margin-left:0;margin-top:0;width:451.95pt;height:4.9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" fillcolor="#099" stroked="f">
              <v:textbox inset="2.53958mm,2.53958mm,2.53958mm,2.53958mm">
                <w:txbxContent>
                  <w:p w14:paraId="00FAD5E5" w14:textId="77777777" w:rsidR="007D5799" w:rsidRDefault="007D5799">
                    <w:pPr>
                      <w:spacing w:after="0" w:line="240" w:lineRule="auto"/>
                      <w:textDirection w:val="btLr"/>
                    </w:pPr>
                  </w:p>
                </w:txbxContent>
              </v:textbox>
            </v:rect>
          </w:pict>
        </mc:Fallback>
      </mc:AlternateContent>
    </w:r>
  </w:p>
  <w:p w14:paraId="069DBFFD" w14:textId="77777777" w:rsidR="007D5799" w:rsidRDefault="00000000">
    <w:pPr>
      <w:pBdr>
        <w:top w:val="nil"/>
        <w:left w:val="nil"/>
        <w:bottom w:val="nil"/>
        <w:right w:val="nil"/>
        <w:between w:val="nil"/>
      </w:pBdr>
      <w:spacing w:after="0" w:line="20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DOI:                                                                                                   </w:t>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t>jitu@unisayogya.ac.id</w:t>
    </w:r>
    <w:r>
      <w:rPr>
        <w:noProof/>
      </w:rPr>
      <w:drawing>
        <wp:anchor distT="0" distB="0" distL="114300" distR="114300" simplePos="0" relativeHeight="251663360" behindDoc="0" locked="0" layoutInCell="1" hidden="0" allowOverlap="1" wp14:anchorId="033F8361" wp14:editId="369FC315">
          <wp:simplePos x="0" y="0"/>
          <wp:positionH relativeFrom="column">
            <wp:posOffset>914400</wp:posOffset>
          </wp:positionH>
          <wp:positionV relativeFrom="paragraph">
            <wp:posOffset>9954895</wp:posOffset>
          </wp:positionV>
          <wp:extent cx="179070" cy="187960"/>
          <wp:effectExtent l="0" t="0" r="0" b="0"/>
          <wp:wrapNone/>
          <wp:docPr id="59" name="image2.png" descr="http://ijain.org/files/doi.png"/>
          <wp:cNvGraphicFramePr/>
          <a:graphic xmlns:a="http://schemas.openxmlformats.org/drawingml/2006/main">
            <a:graphicData uri="http://schemas.openxmlformats.org/drawingml/2006/picture">
              <pic:pic xmlns:pic="http://schemas.openxmlformats.org/drawingml/2006/picture">
                <pic:nvPicPr>
                  <pic:cNvPr id="0" name="image2.png" descr="http://ijain.org/files/doi.png"/>
                  <pic:cNvPicPr preferRelativeResize="0"/>
                </pic:nvPicPr>
                <pic:blipFill>
                  <a:blip r:embed="rId1"/>
                  <a:srcRect/>
                  <a:stretch>
                    <a:fillRect/>
                  </a:stretch>
                </pic:blipFill>
                <pic:spPr>
                  <a:xfrm>
                    <a:off x="0" y="0"/>
                    <a:ext cx="179070" cy="187960"/>
                  </a:xfrm>
                  <a:prstGeom prst="rect">
                    <a:avLst/>
                  </a:prstGeom>
                  <a:ln/>
                </pic:spPr>
              </pic:pic>
            </a:graphicData>
          </a:graphic>
        </wp:anchor>
      </w:drawing>
    </w:r>
  </w:p>
  <w:p w14:paraId="6CDAFBF6" w14:textId="77777777" w:rsidR="007D5799" w:rsidRDefault="007D579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F8BB" w14:textId="77777777" w:rsidR="007779F3" w:rsidRDefault="007779F3">
      <w:pPr>
        <w:spacing w:after="0" w:line="240" w:lineRule="auto"/>
      </w:pPr>
      <w:r>
        <w:separator/>
      </w:r>
    </w:p>
  </w:footnote>
  <w:footnote w:type="continuationSeparator" w:id="0">
    <w:p w14:paraId="754AE177" w14:textId="77777777" w:rsidR="007779F3" w:rsidRDefault="0077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D0F9" w14:textId="77777777" w:rsidR="007D5799" w:rsidRDefault="00000000">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20"/>
        <w:szCs w:val="20"/>
      </w:rPr>
      <w:tab/>
      <w:t>Jurnal Kebidanan dan Keperawatan Aisyiyah</w:t>
    </w:r>
    <w:r>
      <w:rPr>
        <w:rFonts w:ascii="Times New Roman" w:eastAsia="Times New Roman" w:hAnsi="Times New Roman" w:cs="Times New Roman"/>
        <w:color w:val="000000"/>
        <w:sz w:val="20"/>
        <w:szCs w:val="20"/>
      </w:rPr>
      <w:tab/>
      <w:t xml:space="preserve">ISSN 2477-8184  </w:t>
    </w:r>
  </w:p>
  <w:p w14:paraId="074F876C" w14:textId="77777777" w:rsidR="007D5799" w:rsidRDefault="00000000">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ab/>
      <w:t>Vol. 3, No. 2, July 2018, pp. xx-xx</w:t>
    </w:r>
  </w:p>
  <w:p w14:paraId="110AFF19"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60288" behindDoc="0" locked="0" layoutInCell="1" hidden="0" allowOverlap="1" wp14:anchorId="41C6F971" wp14:editId="095C3BA5">
              <wp:simplePos x="0" y="0"/>
              <wp:positionH relativeFrom="column">
                <wp:posOffset>1</wp:posOffset>
              </wp:positionH>
              <wp:positionV relativeFrom="paragraph">
                <wp:posOffset>50800</wp:posOffset>
              </wp:positionV>
              <wp:extent cx="5739765" cy="62865"/>
              <wp:effectExtent l="0" t="0" r="0" b="0"/>
              <wp:wrapNone/>
              <wp:docPr id="55" name="Rectangle 55"/>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14:paraId="58058271" w14:textId="77777777" w:rsidR="007D5799" w:rsidRDefault="007D57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C6F971" id="Rectangle 55" o:spid="_x0000_s1026" style="position:absolute;margin-left:0;margin-top:4pt;width:451.95pt;height:4.95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" fillcolor="#5deb1d" stroked="f">
              <v:fill color2="#d2ce11" focusposition=".5,.5" focussize="" colors="0 #5deb1d;57672f #d2ce11;1 #d2ce11" focus="100%" type="gradientRadial"/>
              <v:textbox inset="2.53958mm,2.53958mm,2.53958mm,2.53958mm">
                <w:txbxContent>
                  <w:p w14:paraId="58058271" w14:textId="77777777" w:rsidR="007D5799" w:rsidRDefault="007D5799">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8569"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JITU (Journal Physical Therapy UNISA)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XXXX-XXXX</w:t>
    </w:r>
  </w:p>
  <w:p w14:paraId="2744BF46"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 1, No. 1, May  2021, pp.00-00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DA5C27">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136AA7C4"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3268E962" wp14:editId="7DCE102B">
              <wp:simplePos x="0" y="0"/>
              <wp:positionH relativeFrom="column">
                <wp:posOffset>1</wp:posOffset>
              </wp:positionH>
              <wp:positionV relativeFrom="paragraph">
                <wp:posOffset>0</wp:posOffset>
              </wp:positionV>
              <wp:extent cx="5739765" cy="62865"/>
              <wp:effectExtent l="0" t="0" r="0" b="0"/>
              <wp:wrapNone/>
              <wp:docPr id="54" name="Rectangle 54"/>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2A0BC1DE" w14:textId="77777777" w:rsidR="007D5799" w:rsidRDefault="007D57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268E962" id="Rectangle 54" o:spid="_x0000_s1027" style="position:absolute;margin-left:0;margin-top:0;width:451.95pt;height:4.9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" fillcolor="#099" stroked="f">
              <v:textbox inset="2.53958mm,2.53958mm,2.53958mm,2.53958mm">
                <w:txbxContent>
                  <w:p w14:paraId="2A0BC1DE" w14:textId="77777777" w:rsidR="007D5799" w:rsidRDefault="007D5799">
                    <w:pPr>
                      <w:spacing w:after="0" w:line="240" w:lineRule="auto"/>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A977" w14:textId="77777777" w:rsidR="007D5799" w:rsidRDefault="00000000">
    <w:pPr>
      <w:pStyle w:val="Head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JITU (Journal Physical Therapy UNISA)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XXXX-XXXX </w:t>
    </w:r>
  </w:p>
  <w:p w14:paraId="2703248E"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Vol 1, No. 1, May  2021, pp.00-00                                                                                                                       </w:t>
    </w:r>
    <w:r>
      <w:rPr>
        <w:rFonts w:ascii="Times New Roman" w:eastAsia="Times New Roman" w:hAnsi="Times New Roman" w:cs="Times New Roman"/>
        <w:b/>
        <w:color w:val="000000"/>
        <w:sz w:val="20"/>
        <w:szCs w:val="20"/>
      </w:rPr>
      <w:t xml:space="preserve"> </w:t>
    </w:r>
  </w:p>
  <w:p w14:paraId="3E9E2BC2"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https://ejournal.unisayogya.ac.id/ejournal/index.php/JITU/index        </w:t>
    </w:r>
  </w:p>
  <w:p w14:paraId="550198F4"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DA5C27">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p w14:paraId="39559C90" w14:textId="77777777" w:rsidR="007D5799"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465CF9D2" wp14:editId="77E8D19D">
              <wp:simplePos x="0" y="0"/>
              <wp:positionH relativeFrom="column">
                <wp:posOffset>1</wp:posOffset>
              </wp:positionH>
              <wp:positionV relativeFrom="paragraph">
                <wp:posOffset>0</wp:posOffset>
              </wp:positionV>
              <wp:extent cx="5739765" cy="62865"/>
              <wp:effectExtent l="0" t="0" r="0" b="0"/>
              <wp:wrapNone/>
              <wp:docPr id="51" name="Rectangle 51"/>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14:paraId="7FCD4174" w14:textId="77777777" w:rsidR="007D5799" w:rsidRDefault="007D57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65CF9D2" id="Rectangle 51" o:spid="_x0000_s1030" style="position:absolute;margin-left:0;margin-top:0;width:451.95pt;height:4.9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" fillcolor="#099" stroked="f">
              <v:textbox inset="2.53958mm,2.53958mm,2.53958mm,2.53958mm">
                <w:txbxContent>
                  <w:p w14:paraId="7FCD4174" w14:textId="77777777" w:rsidR="007D5799" w:rsidRDefault="007D5799">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73A"/>
    <w:multiLevelType w:val="multilevel"/>
    <w:tmpl w:val="62F6EE48"/>
    <w:lvl w:ilvl="0">
      <w:start w:val="1"/>
      <w:numFmt w:val="decimal"/>
      <w:pStyle w:val="tablehead"/>
      <w:lvlText w:val="%1."/>
      <w:lvlJc w:val="left"/>
      <w:pPr>
        <w:ind w:left="990" w:hanging="360"/>
      </w:pPr>
      <w:rPr>
        <w:b/>
        <w:i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15C439EF"/>
    <w:multiLevelType w:val="hybridMultilevel"/>
    <w:tmpl w:val="69C2B4D4"/>
    <w:lvl w:ilvl="0" w:tplc="09B252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9A24DB"/>
    <w:multiLevelType w:val="hybridMultilevel"/>
    <w:tmpl w:val="76B0C8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9A4E2D"/>
    <w:multiLevelType w:val="hybridMultilevel"/>
    <w:tmpl w:val="DD76731E"/>
    <w:lvl w:ilvl="0" w:tplc="F8AC62C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484B29"/>
    <w:multiLevelType w:val="multilevel"/>
    <w:tmpl w:val="5ACEF614"/>
    <w:lvl w:ilvl="0">
      <w:start w:val="1"/>
      <w:numFmt w:val="decimal"/>
      <w:pStyle w:val="figurecaption"/>
      <w:lvlText w:val="Tabel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FD4041"/>
    <w:multiLevelType w:val="hybridMultilevel"/>
    <w:tmpl w:val="9F702E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4975196"/>
    <w:multiLevelType w:val="multilevel"/>
    <w:tmpl w:val="6BFC31DA"/>
    <w:lvl w:ilvl="0">
      <w:start w:val="1"/>
      <w:numFmt w:val="decimal"/>
      <w:pStyle w:val="tablefootnote"/>
      <w:lvlText w:val="Gambar.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DA5B14"/>
    <w:multiLevelType w:val="multilevel"/>
    <w:tmpl w:val="90409416"/>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16cid:durableId="102846651">
    <w:abstractNumId w:val="0"/>
  </w:num>
  <w:num w:numId="2" w16cid:durableId="1628466069">
    <w:abstractNumId w:val="4"/>
  </w:num>
  <w:num w:numId="3" w16cid:durableId="1770078730">
    <w:abstractNumId w:val="6"/>
  </w:num>
  <w:num w:numId="4" w16cid:durableId="1591350772">
    <w:abstractNumId w:val="7"/>
  </w:num>
  <w:num w:numId="5" w16cid:durableId="127669209">
    <w:abstractNumId w:val="5"/>
  </w:num>
  <w:num w:numId="6" w16cid:durableId="639263040">
    <w:abstractNumId w:val="2"/>
  </w:num>
  <w:num w:numId="7" w16cid:durableId="102304817">
    <w:abstractNumId w:val="3"/>
  </w:num>
  <w:num w:numId="8" w16cid:durableId="535125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99"/>
    <w:rsid w:val="00010A89"/>
    <w:rsid w:val="000D34F0"/>
    <w:rsid w:val="00152A66"/>
    <w:rsid w:val="002E27AF"/>
    <w:rsid w:val="00360F11"/>
    <w:rsid w:val="003624B8"/>
    <w:rsid w:val="00363E91"/>
    <w:rsid w:val="003669E3"/>
    <w:rsid w:val="004673BF"/>
    <w:rsid w:val="00485660"/>
    <w:rsid w:val="005000E1"/>
    <w:rsid w:val="005B26EC"/>
    <w:rsid w:val="00640841"/>
    <w:rsid w:val="006A45D7"/>
    <w:rsid w:val="007779F3"/>
    <w:rsid w:val="007D0847"/>
    <w:rsid w:val="007D5799"/>
    <w:rsid w:val="007F2201"/>
    <w:rsid w:val="009B6F10"/>
    <w:rsid w:val="009F2FE4"/>
    <w:rsid w:val="009F3763"/>
    <w:rsid w:val="00A045D8"/>
    <w:rsid w:val="00A72B7D"/>
    <w:rsid w:val="00AD6466"/>
    <w:rsid w:val="00B33B8A"/>
    <w:rsid w:val="00BA2B91"/>
    <w:rsid w:val="00BA6F34"/>
    <w:rsid w:val="00BC199D"/>
    <w:rsid w:val="00BD7F17"/>
    <w:rsid w:val="00C277D4"/>
    <w:rsid w:val="00CB662C"/>
    <w:rsid w:val="00D26519"/>
    <w:rsid w:val="00D559AC"/>
    <w:rsid w:val="00DA5C27"/>
    <w:rsid w:val="00DD7C44"/>
    <w:rsid w:val="00E125F0"/>
    <w:rsid w:val="00F12005"/>
    <w:rsid w:val="00F1681D"/>
    <w:rsid w:val="00F73B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A4D4"/>
  <w15:docId w15:val="{E1D0DE53-6831-4753-8B54-48FFC9CF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rPr>
      <w:lang w:val="id-ID"/>
    </w:rPr>
  </w:style>
  <w:style w:type="paragraph" w:styleId="Heading1">
    <w:name w:val="heading 1"/>
    <w:basedOn w:val="Normal"/>
    <w:next w:val="Normal"/>
    <w:link w:val="Heading1Char"/>
    <w:uiPriority w:val="9"/>
    <w:qFormat/>
    <w:rsid w:val="00322946"/>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EC5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EC50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22946"/>
    <w:rPr>
      <w:rFonts w:ascii="Times New Roman" w:eastAsiaTheme="majorEastAsia" w:hAnsi="Times New Roman" w:cstheme="majorBidi"/>
      <w:b/>
      <w:color w:val="000000" w:themeColor="text1"/>
      <w:sz w:val="24"/>
      <w:szCs w:val="32"/>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jc w:val="center"/>
    </w:pPr>
    <w:rPr>
      <w:rFonts w:ascii="Times New Roman" w:hAnsi="Times New Roman"/>
      <w:sz w:val="18"/>
      <w:lang w:val="id-ID"/>
    </w:rPr>
  </w:style>
  <w:style w:type="paragraph" w:customStyle="1" w:styleId="NamaAuthor">
    <w:name w:val="Nama Author"/>
    <w:qFormat/>
    <w:rsid w:val="00322946"/>
    <w:pPr>
      <w:jc w:val="center"/>
    </w:pPr>
    <w:rPr>
      <w:rFonts w:ascii="Times New Roman" w:hAnsi="Times New Roman"/>
      <w:b/>
      <w:sz w:val="24"/>
      <w:lang w:val="id-ID"/>
    </w:rPr>
  </w:style>
  <w:style w:type="paragraph" w:customStyle="1" w:styleId="afiliasiauthor">
    <w:name w:val="afiliasi author"/>
    <w:qFormat/>
    <w:rsid w:val="00322946"/>
    <w:pPr>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character" w:customStyle="1" w:styleId="tlid-translation">
    <w:name w:val="tlid-translation"/>
    <w:basedOn w:val="DefaultParagraphFont"/>
    <w:rsid w:val="004B12FB"/>
  </w:style>
  <w:style w:type="paragraph" w:customStyle="1" w:styleId="AuthorAffiliation">
    <w:name w:val="AuthorAffiliation"/>
    <w:next w:val="Normal"/>
    <w:rsid w:val="00120E57"/>
    <w:pPr>
      <w:suppressAutoHyphens/>
      <w:spacing w:after="0" w:line="200" w:lineRule="exact"/>
    </w:pPr>
    <w:rPr>
      <w:rFonts w:ascii="Arial" w:eastAsia="SimSun" w:hAnsi="Arial" w:cs="Times New Roman"/>
      <w:noProof/>
      <w:sz w:val="14"/>
      <w:szCs w:val="20"/>
    </w:rPr>
  </w:style>
  <w:style w:type="paragraph" w:customStyle="1" w:styleId="Author">
    <w:name w:val="Author"/>
    <w:next w:val="Normal"/>
    <w:rsid w:val="00120E57"/>
    <w:pPr>
      <w:keepNext/>
      <w:suppressAutoHyphens/>
      <w:spacing w:line="300" w:lineRule="exact"/>
    </w:pPr>
    <w:rPr>
      <w:rFonts w:ascii="Arial Narrow" w:eastAsia="SimSun" w:hAnsi="Arial Narrow" w:cs="Times New Roman"/>
      <w:noProof/>
      <w:sz w:val="26"/>
      <w:szCs w:val="20"/>
    </w:rPr>
  </w:style>
  <w:style w:type="paragraph" w:customStyle="1" w:styleId="DewaruciTITLE">
    <w:name w:val="Dewaruci TITLE"/>
    <w:basedOn w:val="NoSpacing"/>
    <w:qFormat/>
    <w:rsid w:val="00120E57"/>
    <w:rPr>
      <w:rFonts w:ascii="Verdana" w:hAnsi="Verdana" w:cs="Times New Roman"/>
      <w:sz w:val="32"/>
      <w:szCs w:val="32"/>
      <w:lang w:val="en-US"/>
    </w:rPr>
  </w:style>
  <w:style w:type="paragraph" w:styleId="NoSpacing">
    <w:name w:val="No Spacing"/>
    <w:uiPriority w:val="1"/>
    <w:qFormat/>
    <w:rsid w:val="00120E57"/>
    <w:pPr>
      <w:spacing w:after="0" w:line="240" w:lineRule="auto"/>
    </w:pPr>
    <w:rPr>
      <w:lang w:val="id-ID"/>
    </w:rPr>
  </w:style>
  <w:style w:type="paragraph" w:customStyle="1" w:styleId="History">
    <w:name w:val="History"/>
    <w:basedOn w:val="Normal"/>
    <w:qFormat/>
    <w:rsid w:val="00302F03"/>
    <w:pPr>
      <w:widowControl w:val="0"/>
      <w:autoSpaceDE w:val="0"/>
      <w:autoSpaceDN w:val="0"/>
      <w:adjustRightInd w:val="0"/>
      <w:spacing w:line="240" w:lineRule="auto"/>
      <w:jc w:val="both"/>
    </w:pPr>
    <w:rPr>
      <w:rFonts w:ascii="Adobe Myungjo Std M" w:eastAsia="MS Mincho" w:hAnsi="Adobe Myungjo Std M" w:cs="Times New Roman"/>
      <w:sz w:val="16"/>
      <w:szCs w:val="18"/>
      <w:lang w:val="en-US" w:eastAsia="ja-JP"/>
    </w:rPr>
  </w:style>
  <w:style w:type="paragraph" w:customStyle="1" w:styleId="AbstractHead">
    <w:name w:val="AbstractHead"/>
    <w:rsid w:val="00302F03"/>
    <w:pPr>
      <w:spacing w:after="0" w:line="240" w:lineRule="auto"/>
    </w:pPr>
    <w:rPr>
      <w:rFonts w:ascii="Arial Narrow" w:eastAsia="Times New Roman" w:hAnsi="Arial Narrow" w:cs="Times New Roman"/>
      <w:b/>
      <w:smallCaps/>
      <w:spacing w:val="24"/>
      <w:sz w:val="20"/>
      <w:szCs w:val="20"/>
    </w:rPr>
  </w:style>
  <w:style w:type="paragraph" w:customStyle="1" w:styleId="AbstractText">
    <w:name w:val="AbstractText"/>
    <w:rsid w:val="00302F03"/>
    <w:pPr>
      <w:spacing w:after="80" w:line="200" w:lineRule="exact"/>
      <w:jc w:val="both"/>
    </w:pPr>
    <w:rPr>
      <w:rFonts w:eastAsia="Times New Roman" w:cs="Times New Roman"/>
      <w:sz w:val="20"/>
      <w:szCs w:val="20"/>
      <w:lang w:val="en"/>
    </w:rPr>
  </w:style>
  <w:style w:type="paragraph" w:customStyle="1" w:styleId="Keyword">
    <w:name w:val="Keyword"/>
    <w:rsid w:val="00302F03"/>
    <w:pPr>
      <w:spacing w:after="0" w:line="200" w:lineRule="exact"/>
    </w:pPr>
    <w:rPr>
      <w:rFonts w:ascii="Arial Narrow" w:eastAsia="Times New Roman" w:hAnsi="Arial Narrow" w:cs="Times New Roman"/>
      <w:sz w:val="14"/>
      <w:szCs w:val="20"/>
    </w:rPr>
  </w:style>
  <w:style w:type="character" w:styleId="IntenseEmphasis">
    <w:name w:val="Intense Emphasis"/>
    <w:aliases w:val="Abstract Text"/>
    <w:uiPriority w:val="21"/>
    <w:qFormat/>
    <w:rsid w:val="00302F03"/>
    <w:rPr>
      <w:sz w:val="20"/>
      <w:szCs w:val="20"/>
    </w:rPr>
  </w:style>
  <w:style w:type="paragraph" w:styleId="BodyText">
    <w:name w:val="Body Text"/>
    <w:basedOn w:val="Normal"/>
    <w:link w:val="BodyTextChar"/>
    <w:uiPriority w:val="99"/>
    <w:rsid w:val="00EC505E"/>
    <w:pPr>
      <w:tabs>
        <w:tab w:val="left" w:pos="288"/>
      </w:tabs>
      <w:spacing w:after="120" w:line="228" w:lineRule="auto"/>
      <w:ind w:firstLine="288"/>
      <w:jc w:val="both"/>
    </w:pPr>
    <w:rPr>
      <w:rFonts w:ascii="Adobe Garamond Pro" w:eastAsia="MS Mincho" w:hAnsi="Adobe Garamond Pro" w:cs="Times New Roman"/>
      <w:spacing w:val="-1"/>
      <w:szCs w:val="20"/>
      <w:lang w:val="en-US"/>
    </w:rPr>
  </w:style>
  <w:style w:type="character" w:customStyle="1" w:styleId="BodyTextChar">
    <w:name w:val="Body Text Char"/>
    <w:basedOn w:val="DefaultParagraphFont"/>
    <w:link w:val="BodyText"/>
    <w:uiPriority w:val="99"/>
    <w:rsid w:val="00EC505E"/>
    <w:rPr>
      <w:rFonts w:ascii="Adobe Garamond Pro" w:eastAsia="MS Mincho" w:hAnsi="Adobe Garamond Pro" w:cs="Times New Roman"/>
      <w:spacing w:val="-1"/>
      <w:szCs w:val="20"/>
    </w:rPr>
  </w:style>
  <w:style w:type="character" w:customStyle="1" w:styleId="Heading2Char">
    <w:name w:val="Heading 2 Char"/>
    <w:basedOn w:val="DefaultParagraphFont"/>
    <w:link w:val="Heading2"/>
    <w:uiPriority w:val="9"/>
    <w:semiHidden/>
    <w:rsid w:val="00EC505E"/>
    <w:rPr>
      <w:rFonts w:asciiTheme="majorHAnsi" w:eastAsiaTheme="majorEastAsia" w:hAnsiTheme="majorHAnsi" w:cstheme="majorBidi"/>
      <w:color w:val="365F91" w:themeColor="accent1" w:themeShade="BF"/>
      <w:sz w:val="26"/>
      <w:szCs w:val="26"/>
      <w:lang w:val="id-ID"/>
    </w:rPr>
  </w:style>
  <w:style w:type="character" w:customStyle="1" w:styleId="Heading5Char">
    <w:name w:val="Heading 5 Char"/>
    <w:basedOn w:val="DefaultParagraphFont"/>
    <w:link w:val="Heading5"/>
    <w:uiPriority w:val="9"/>
    <w:rsid w:val="00EC505E"/>
    <w:rPr>
      <w:rFonts w:asciiTheme="majorHAnsi" w:eastAsiaTheme="majorEastAsia" w:hAnsiTheme="majorHAnsi" w:cstheme="majorBidi"/>
      <w:color w:val="365F91" w:themeColor="accent1" w:themeShade="BF"/>
      <w:lang w:val="id-ID"/>
    </w:rPr>
  </w:style>
  <w:style w:type="paragraph" w:customStyle="1" w:styleId="tablefootnote">
    <w:name w:val="table footnote"/>
    <w:uiPriority w:val="99"/>
    <w:rsid w:val="00EC505E"/>
    <w:pPr>
      <w:numPr>
        <w:numId w:val="3"/>
      </w:numPr>
      <w:tabs>
        <w:tab w:val="left" w:pos="29"/>
      </w:tabs>
      <w:spacing w:before="60" w:after="30" w:line="240" w:lineRule="auto"/>
      <w:jc w:val="right"/>
    </w:pPr>
    <w:rPr>
      <w:rFonts w:ascii="Junicode" w:eastAsia="MS Mincho" w:hAnsi="Junicode" w:cs="Times New Roman"/>
      <w:sz w:val="16"/>
      <w:szCs w:val="12"/>
    </w:rPr>
  </w:style>
  <w:style w:type="paragraph" w:customStyle="1" w:styleId="figure">
    <w:name w:val="figure"/>
    <w:basedOn w:val="tablefootnote"/>
    <w:qFormat/>
    <w:rsid w:val="00EC505E"/>
    <w:pPr>
      <w:numPr>
        <w:numId w:val="0"/>
      </w:numPr>
      <w:ind w:left="360" w:hanging="360"/>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BA2B91"/>
    <w:pPr>
      <w:widowControl w:val="0"/>
      <w:autoSpaceDE w:val="0"/>
      <w:autoSpaceDN w:val="0"/>
      <w:spacing w:after="0" w:line="240" w:lineRule="auto"/>
      <w:ind w:left="2120" w:hanging="360"/>
      <w:jc w:val="both"/>
    </w:pPr>
    <w:rPr>
      <w:rFonts w:ascii="Times New Roman" w:eastAsia="Times New Roman" w:hAnsi="Times New Roman" w:cs="Times New Roman"/>
      <w:sz w:val="24"/>
      <w:lang w:val="id" w:eastAsia="en-US"/>
    </w:rPr>
  </w:style>
  <w:style w:type="table" w:styleId="TableGrid">
    <w:name w:val="Table Grid"/>
    <w:basedOn w:val="TableNormal"/>
    <w:uiPriority w:val="39"/>
    <w:rsid w:val="00BA2B91"/>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BA2B91"/>
    <w:rPr>
      <w:rFonts w:ascii="Times New Roman" w:eastAsia="Times New Roman" w:hAnsi="Times New Roman" w:cs="Times New Roman"/>
      <w:sz w:val="24"/>
      <w:lang w:val="id" w:eastAsia="en-US"/>
    </w:rPr>
  </w:style>
  <w:style w:type="character" w:styleId="UnresolvedMention">
    <w:name w:val="Unresolved Mention"/>
    <w:basedOn w:val="DefaultParagraphFont"/>
    <w:uiPriority w:val="99"/>
    <w:semiHidden/>
    <w:unhideWhenUsed/>
    <w:rsid w:val="007D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indywt@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smile.fisio45@g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gzOvT6OPeXwImupuTL2qKayIOA==">AMUW2mUcQBqhvKA4FS37U6kbAkVifRAZClLugqOh+O05o6usOB5PdT2mKDMNsLQtNEgkb2rEyWp84ZiFivEukZEbZZ/D7I55ptT1BdxDvU+WVVMqe1rM5VQLYvj20CZDVcEpz0k2fesx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shindy wt</cp:lastModifiedBy>
  <cp:revision>19</cp:revision>
  <dcterms:created xsi:type="dcterms:W3CDTF">2022-01-17T07:15:00Z</dcterms:created>
  <dcterms:modified xsi:type="dcterms:W3CDTF">2022-12-06T08:18:00Z</dcterms:modified>
</cp:coreProperties>
</file>