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04E" w:rsidRDefault="00E9496F" w:rsidP="00E9496F">
      <w:pPr>
        <w:spacing w:line="240" w:lineRule="auto"/>
        <w:jc w:val="center"/>
        <w:rPr>
          <w:rFonts w:ascii="Arial Narrow" w:hAnsi="Arial Narrow" w:cs="Times New Roman"/>
          <w:b/>
          <w:bCs/>
          <w:color w:val="000000"/>
          <w:sz w:val="34"/>
          <w:szCs w:val="34"/>
        </w:rPr>
      </w:pPr>
      <w:r>
        <w:rPr>
          <w:rFonts w:ascii="Arial Narrow" w:hAnsi="Arial Narrow" w:cs="Times New Roman"/>
          <w:b/>
          <w:bCs/>
          <w:color w:val="000000"/>
          <w:sz w:val="34"/>
          <w:szCs w:val="34"/>
        </w:rPr>
        <w:t>Urban Households S</w:t>
      </w:r>
      <w:r w:rsidR="002A28FF" w:rsidRPr="002A28FF">
        <w:rPr>
          <w:rFonts w:ascii="Arial Narrow" w:hAnsi="Arial Narrow" w:cs="Times New Roman"/>
          <w:b/>
          <w:bCs/>
          <w:color w:val="000000"/>
          <w:sz w:val="34"/>
          <w:szCs w:val="34"/>
        </w:rPr>
        <w:t xml:space="preserve">olid </w:t>
      </w:r>
      <w:r>
        <w:rPr>
          <w:rFonts w:ascii="Arial Narrow" w:hAnsi="Arial Narrow" w:cs="Times New Roman"/>
          <w:b/>
          <w:bCs/>
          <w:color w:val="000000"/>
          <w:sz w:val="34"/>
          <w:szCs w:val="34"/>
        </w:rPr>
        <w:t>W</w:t>
      </w:r>
      <w:r w:rsidR="002A28FF" w:rsidRPr="002A28FF">
        <w:rPr>
          <w:rFonts w:ascii="Arial Narrow" w:hAnsi="Arial Narrow" w:cs="Times New Roman"/>
          <w:b/>
          <w:bCs/>
          <w:color w:val="000000"/>
          <w:sz w:val="34"/>
          <w:szCs w:val="34"/>
        </w:rPr>
        <w:t xml:space="preserve">aste </w:t>
      </w:r>
      <w:r>
        <w:rPr>
          <w:rFonts w:ascii="Arial Narrow" w:hAnsi="Arial Narrow" w:cs="Times New Roman"/>
          <w:b/>
          <w:bCs/>
          <w:color w:val="000000"/>
          <w:sz w:val="34"/>
          <w:szCs w:val="34"/>
        </w:rPr>
        <w:t>Generated and C</w:t>
      </w:r>
      <w:r w:rsidR="002A28FF" w:rsidRPr="002A28FF">
        <w:rPr>
          <w:rFonts w:ascii="Arial Narrow" w:hAnsi="Arial Narrow" w:cs="Times New Roman"/>
          <w:b/>
          <w:bCs/>
          <w:color w:val="000000"/>
          <w:sz w:val="34"/>
          <w:szCs w:val="34"/>
        </w:rPr>
        <w:t>haracteristics</w:t>
      </w:r>
      <w:r w:rsidR="00162FCC">
        <w:rPr>
          <w:rFonts w:ascii="Arial Narrow" w:hAnsi="Arial Narrow" w:cs="Times New Roman"/>
          <w:b/>
          <w:bCs/>
          <w:color w:val="000000"/>
          <w:sz w:val="34"/>
          <w:szCs w:val="34"/>
        </w:rPr>
        <w:t>:</w:t>
      </w:r>
    </w:p>
    <w:p w:rsidR="00AA4401" w:rsidRPr="00C01376" w:rsidRDefault="0071259B" w:rsidP="00E72C1F">
      <w:pPr>
        <w:spacing w:line="240" w:lineRule="auto"/>
        <w:jc w:val="center"/>
        <w:rPr>
          <w:rFonts w:ascii="Arial Narrow" w:hAnsi="Arial Narrow" w:cs="Times New Roman"/>
          <w:b/>
          <w:bCs/>
          <w:color w:val="000000"/>
          <w:sz w:val="34"/>
          <w:szCs w:val="34"/>
        </w:rPr>
      </w:pPr>
      <w:r w:rsidRPr="0071259B">
        <w:rPr>
          <w:rFonts w:ascii="Arial Narrow" w:hAnsi="Arial Narrow" w:cs="Times New Roman"/>
          <w:b/>
          <w:bCs/>
          <w:color w:val="000000"/>
          <w:sz w:val="34"/>
          <w:szCs w:val="34"/>
          <w:lang w:val="en-MY"/>
        </w:rPr>
        <w:t xml:space="preserve">The case of Shah </w:t>
      </w:r>
      <w:proofErr w:type="spellStart"/>
      <w:r w:rsidRPr="0071259B">
        <w:rPr>
          <w:rFonts w:ascii="Arial Narrow" w:hAnsi="Arial Narrow" w:cs="Times New Roman"/>
          <w:b/>
          <w:bCs/>
          <w:color w:val="000000"/>
          <w:sz w:val="34"/>
          <w:szCs w:val="34"/>
          <w:lang w:val="en-MY"/>
        </w:rPr>
        <w:t>Alam</w:t>
      </w:r>
      <w:proofErr w:type="spellEnd"/>
      <w:r w:rsidRPr="0071259B">
        <w:rPr>
          <w:rFonts w:ascii="Arial Narrow" w:hAnsi="Arial Narrow" w:cs="Times New Roman"/>
          <w:b/>
          <w:bCs/>
          <w:color w:val="000000"/>
          <w:sz w:val="34"/>
          <w:szCs w:val="34"/>
          <w:lang w:val="en-MY"/>
        </w:rPr>
        <w:t xml:space="preserve"> City Hall, Selangor.</w:t>
      </w:r>
    </w:p>
    <w:p w:rsidR="008E002D" w:rsidRDefault="008E002D" w:rsidP="00570018">
      <w:pPr>
        <w:spacing w:line="240" w:lineRule="auto"/>
        <w:jc w:val="center"/>
        <w:rPr>
          <w:rFonts w:ascii="Times New Roman" w:cs="Times New Roman"/>
          <w:b/>
          <w:bCs/>
          <w:color w:val="000000"/>
          <w:sz w:val="20"/>
          <w:szCs w:val="20"/>
        </w:rPr>
      </w:pPr>
    </w:p>
    <w:p w:rsidR="00B2083F" w:rsidRPr="00C01376" w:rsidRDefault="003C0C7E" w:rsidP="00B2083F">
      <w:pPr>
        <w:pBdr>
          <w:bottom w:val="single" w:sz="12" w:space="1" w:color="auto"/>
        </w:pBdr>
        <w:spacing w:line="240" w:lineRule="auto"/>
        <w:jc w:val="center"/>
        <w:rPr>
          <w:rFonts w:ascii="Arial Narrow" w:hAnsi="Arial Narrow" w:cs="Times New Roman"/>
          <w:color w:val="000000"/>
          <w:sz w:val="20"/>
          <w:szCs w:val="20"/>
        </w:rPr>
      </w:pPr>
      <w:r>
        <w:rPr>
          <w:rFonts w:ascii="Arial Narrow" w:hAnsi="Arial Narrow" w:cs="Times New Roman"/>
          <w:color w:val="000000"/>
          <w:sz w:val="20"/>
          <w:szCs w:val="20"/>
        </w:rPr>
        <w:t xml:space="preserve">Nor </w:t>
      </w:r>
      <w:proofErr w:type="spellStart"/>
      <w:r>
        <w:rPr>
          <w:rFonts w:ascii="Arial Narrow" w:hAnsi="Arial Narrow" w:cs="Times New Roman"/>
          <w:color w:val="000000"/>
          <w:sz w:val="20"/>
          <w:szCs w:val="20"/>
        </w:rPr>
        <w:t>Eeda</w:t>
      </w:r>
      <w:proofErr w:type="spellEnd"/>
      <w:r>
        <w:rPr>
          <w:rFonts w:ascii="Arial Narrow" w:hAnsi="Arial Narrow" w:cs="Times New Roman"/>
          <w:color w:val="000000"/>
          <w:sz w:val="20"/>
          <w:szCs w:val="20"/>
        </w:rPr>
        <w:t xml:space="preserve"> Haji Ali</w:t>
      </w:r>
      <w:r w:rsidR="00B2083F" w:rsidRPr="00497899">
        <w:rPr>
          <w:rFonts w:ascii="Arial Narrow" w:hAnsi="Arial Narrow" w:cs="Times New Roman"/>
          <w:color w:val="000000"/>
          <w:sz w:val="20"/>
          <w:szCs w:val="20"/>
          <w:vertAlign w:val="superscript"/>
        </w:rPr>
        <w:t>1</w:t>
      </w:r>
      <w:r w:rsidR="00B2083F" w:rsidRPr="00C01376">
        <w:rPr>
          <w:rFonts w:ascii="Arial Narrow" w:hAnsi="Arial Narrow" w:cs="Times New Roman"/>
          <w:color w:val="000000"/>
          <w:sz w:val="20"/>
          <w:szCs w:val="20"/>
        </w:rPr>
        <w:t>,</w:t>
      </w:r>
      <w:r w:rsidR="00E72109">
        <w:rPr>
          <w:rFonts w:ascii="Arial Narrow" w:hAnsi="Arial Narrow" w:cs="Times New Roman"/>
          <w:color w:val="000000"/>
          <w:sz w:val="20"/>
          <w:szCs w:val="20"/>
        </w:rPr>
        <w:t xml:space="preserve"> </w:t>
      </w:r>
      <w:proofErr w:type="spellStart"/>
      <w:r w:rsidR="000B16E5">
        <w:rPr>
          <w:rFonts w:ascii="Arial Narrow" w:hAnsi="Arial Narrow" w:cs="Times New Roman"/>
          <w:color w:val="000000"/>
          <w:sz w:val="20"/>
          <w:szCs w:val="20"/>
        </w:rPr>
        <w:t>N</w:t>
      </w:r>
      <w:r w:rsidR="00B35432">
        <w:rPr>
          <w:rFonts w:ascii="Arial Narrow" w:hAnsi="Arial Narrow" w:cs="Times New Roman"/>
          <w:color w:val="000000"/>
          <w:sz w:val="20"/>
          <w:szCs w:val="20"/>
        </w:rPr>
        <w:t>o</w:t>
      </w:r>
      <w:r w:rsidR="000B16E5">
        <w:rPr>
          <w:rFonts w:ascii="Arial Narrow" w:hAnsi="Arial Narrow" w:cs="Times New Roman"/>
          <w:color w:val="000000"/>
          <w:sz w:val="20"/>
          <w:szCs w:val="20"/>
        </w:rPr>
        <w:t>rainah</w:t>
      </w:r>
      <w:proofErr w:type="spellEnd"/>
      <w:r w:rsidR="000B16E5">
        <w:rPr>
          <w:rFonts w:ascii="Arial Narrow" w:hAnsi="Arial Narrow" w:cs="Times New Roman"/>
          <w:color w:val="000000"/>
          <w:sz w:val="20"/>
          <w:szCs w:val="20"/>
        </w:rPr>
        <w:t xml:space="preserve"> Abd</w:t>
      </w:r>
      <w:r w:rsidR="000C7C76">
        <w:rPr>
          <w:rFonts w:ascii="Arial Narrow" w:hAnsi="Arial Narrow" w:cs="Times New Roman"/>
          <w:color w:val="000000"/>
          <w:sz w:val="20"/>
          <w:szCs w:val="20"/>
        </w:rPr>
        <w:t>ul</w:t>
      </w:r>
      <w:r w:rsidR="000B16E5">
        <w:rPr>
          <w:rFonts w:ascii="Arial Narrow" w:hAnsi="Arial Narrow" w:cs="Times New Roman"/>
          <w:color w:val="000000"/>
          <w:sz w:val="20"/>
          <w:szCs w:val="20"/>
        </w:rPr>
        <w:t xml:space="preserve"> Rahman</w:t>
      </w:r>
      <w:r w:rsidR="00017BF7">
        <w:rPr>
          <w:rFonts w:ascii="Arial Narrow" w:hAnsi="Arial Narrow" w:cs="Times New Roman"/>
          <w:color w:val="000000"/>
          <w:sz w:val="20"/>
          <w:szCs w:val="20"/>
          <w:vertAlign w:val="superscript"/>
        </w:rPr>
        <w:t>2</w:t>
      </w:r>
      <w:r w:rsidR="000B16E5">
        <w:rPr>
          <w:rFonts w:ascii="Arial Narrow" w:hAnsi="Arial Narrow" w:cs="Times New Roman"/>
          <w:color w:val="000000"/>
          <w:sz w:val="20"/>
          <w:szCs w:val="20"/>
        </w:rPr>
        <w:t xml:space="preserve">, </w:t>
      </w:r>
      <w:proofErr w:type="spellStart"/>
      <w:r w:rsidR="00017BF7">
        <w:rPr>
          <w:rFonts w:ascii="Arial Narrow" w:hAnsi="Arial Narrow" w:cs="Times New Roman"/>
          <w:color w:val="000000"/>
          <w:sz w:val="20"/>
          <w:szCs w:val="20"/>
        </w:rPr>
        <w:t>Halmi</w:t>
      </w:r>
      <w:proofErr w:type="spellEnd"/>
      <w:r w:rsidR="00017BF7">
        <w:rPr>
          <w:rFonts w:ascii="Arial Narrow" w:hAnsi="Arial Narrow" w:cs="Times New Roman"/>
          <w:color w:val="000000"/>
          <w:sz w:val="20"/>
          <w:szCs w:val="20"/>
        </w:rPr>
        <w:t xml:space="preserve"> Zainol</w:t>
      </w:r>
      <w:r w:rsidR="00017BF7">
        <w:rPr>
          <w:rFonts w:ascii="Arial Narrow" w:hAnsi="Arial Narrow" w:cs="Times New Roman"/>
          <w:color w:val="000000"/>
          <w:sz w:val="20"/>
          <w:szCs w:val="20"/>
          <w:vertAlign w:val="superscript"/>
        </w:rPr>
        <w:t>3</w:t>
      </w:r>
      <w:r w:rsidR="00017BF7">
        <w:rPr>
          <w:rFonts w:ascii="Arial Narrow" w:hAnsi="Arial Narrow" w:cs="Times New Roman"/>
          <w:color w:val="000000"/>
          <w:sz w:val="20"/>
          <w:szCs w:val="20"/>
        </w:rPr>
        <w:t xml:space="preserve">, </w:t>
      </w:r>
      <w:proofErr w:type="spellStart"/>
      <w:r w:rsidR="000B16E5">
        <w:rPr>
          <w:rFonts w:ascii="Arial Narrow" w:hAnsi="Arial Narrow" w:cs="Times New Roman"/>
          <w:color w:val="000000"/>
          <w:sz w:val="20"/>
          <w:szCs w:val="20"/>
        </w:rPr>
        <w:t>Kamariah</w:t>
      </w:r>
      <w:proofErr w:type="spellEnd"/>
      <w:r w:rsidR="000B16E5">
        <w:rPr>
          <w:rFonts w:ascii="Arial Narrow" w:hAnsi="Arial Narrow" w:cs="Times New Roman"/>
          <w:color w:val="000000"/>
          <w:sz w:val="20"/>
          <w:szCs w:val="20"/>
        </w:rPr>
        <w:t xml:space="preserve"> Abdullah</w:t>
      </w:r>
      <w:r w:rsidR="000B16E5" w:rsidRPr="000B16E5">
        <w:rPr>
          <w:rFonts w:ascii="Arial Narrow" w:hAnsi="Arial Narrow" w:cs="Times New Roman"/>
          <w:color w:val="000000"/>
          <w:sz w:val="20"/>
          <w:szCs w:val="20"/>
          <w:vertAlign w:val="superscript"/>
        </w:rPr>
        <w:t>4</w:t>
      </w:r>
      <w:r w:rsidR="000B16E5">
        <w:rPr>
          <w:rFonts w:ascii="Arial Narrow" w:hAnsi="Arial Narrow" w:cs="Times New Roman"/>
          <w:color w:val="000000"/>
          <w:sz w:val="20"/>
          <w:szCs w:val="20"/>
        </w:rPr>
        <w:t>, Alia Abdullah</w:t>
      </w:r>
      <w:r w:rsidR="000C7C76">
        <w:rPr>
          <w:rFonts w:ascii="Arial Narrow" w:hAnsi="Arial Narrow" w:cs="Times New Roman"/>
          <w:color w:val="000000"/>
          <w:sz w:val="20"/>
          <w:szCs w:val="20"/>
        </w:rPr>
        <w:t xml:space="preserve"> Saleh</w:t>
      </w:r>
      <w:r w:rsidR="000B16E5" w:rsidRPr="000B16E5">
        <w:rPr>
          <w:rFonts w:ascii="Arial Narrow" w:hAnsi="Arial Narrow" w:cs="Times New Roman"/>
          <w:color w:val="000000"/>
          <w:sz w:val="20"/>
          <w:szCs w:val="20"/>
          <w:vertAlign w:val="superscript"/>
        </w:rPr>
        <w:t>5</w:t>
      </w:r>
    </w:p>
    <w:p w:rsidR="00B2083F" w:rsidRPr="00C01376" w:rsidRDefault="00B2083F" w:rsidP="00B2083F">
      <w:pPr>
        <w:pBdr>
          <w:bottom w:val="single" w:sz="12" w:space="1" w:color="auto"/>
        </w:pBdr>
        <w:spacing w:line="240" w:lineRule="auto"/>
        <w:jc w:val="center"/>
        <w:rPr>
          <w:rFonts w:ascii="Arial Narrow" w:hAnsi="Arial Narrow" w:cs="Times New Roman"/>
          <w:i/>
          <w:color w:val="000000"/>
          <w:sz w:val="20"/>
          <w:szCs w:val="20"/>
        </w:rPr>
      </w:pPr>
      <w:r w:rsidRPr="00C01376">
        <w:rPr>
          <w:rFonts w:ascii="Arial Narrow" w:hAnsi="Arial Narrow" w:cs="Times New Roman"/>
          <w:i/>
          <w:color w:val="000000"/>
          <w:sz w:val="20"/>
          <w:szCs w:val="20"/>
        </w:rPr>
        <w:t xml:space="preserve">Faculty of Architecture, Planning and Surveying, </w:t>
      </w:r>
      <w:proofErr w:type="spellStart"/>
      <w:r w:rsidRPr="00C01376">
        <w:rPr>
          <w:rFonts w:ascii="Arial Narrow" w:hAnsi="Arial Narrow" w:cs="Times New Roman"/>
          <w:i/>
          <w:color w:val="000000"/>
          <w:sz w:val="20"/>
          <w:szCs w:val="20"/>
        </w:rPr>
        <w:t>Universiti</w:t>
      </w:r>
      <w:proofErr w:type="spellEnd"/>
      <w:r w:rsidRPr="00C01376">
        <w:rPr>
          <w:rFonts w:ascii="Arial Narrow" w:hAnsi="Arial Narrow" w:cs="Times New Roman"/>
          <w:i/>
          <w:color w:val="000000"/>
          <w:sz w:val="20"/>
          <w:szCs w:val="20"/>
        </w:rPr>
        <w:t xml:space="preserve"> </w:t>
      </w:r>
      <w:proofErr w:type="spellStart"/>
      <w:r w:rsidRPr="00C01376">
        <w:rPr>
          <w:rFonts w:ascii="Arial Narrow" w:hAnsi="Arial Narrow" w:cs="Times New Roman"/>
          <w:i/>
          <w:color w:val="000000"/>
          <w:sz w:val="20"/>
          <w:szCs w:val="20"/>
        </w:rPr>
        <w:t>Teknologi</w:t>
      </w:r>
      <w:proofErr w:type="spellEnd"/>
      <w:r w:rsidRPr="00C01376">
        <w:rPr>
          <w:rFonts w:ascii="Arial Narrow" w:hAnsi="Arial Narrow" w:cs="Times New Roman"/>
          <w:i/>
          <w:color w:val="000000"/>
          <w:sz w:val="20"/>
          <w:szCs w:val="20"/>
        </w:rPr>
        <w:t xml:space="preserve"> MARA, </w:t>
      </w:r>
    </w:p>
    <w:p w:rsidR="00B2083F" w:rsidRDefault="000B16E5" w:rsidP="00B2083F">
      <w:pPr>
        <w:pBdr>
          <w:bottom w:val="single" w:sz="12" w:space="1" w:color="auto"/>
        </w:pBdr>
        <w:spacing w:line="240" w:lineRule="auto"/>
        <w:jc w:val="center"/>
        <w:rPr>
          <w:rFonts w:ascii="Arial Narrow" w:hAnsi="Arial Narrow" w:cs="Times New Roman"/>
          <w:i/>
          <w:color w:val="000000"/>
          <w:sz w:val="20"/>
          <w:szCs w:val="20"/>
        </w:rPr>
      </w:pPr>
      <w:r>
        <w:rPr>
          <w:rFonts w:ascii="Arial Narrow" w:hAnsi="Arial Narrow" w:cs="Times New Roman"/>
          <w:i/>
          <w:color w:val="000000"/>
          <w:sz w:val="20"/>
          <w:szCs w:val="20"/>
        </w:rPr>
        <w:t xml:space="preserve">Perak Branch, </w:t>
      </w:r>
      <w:r w:rsidR="00B2083F" w:rsidRPr="00C01376">
        <w:rPr>
          <w:rFonts w:ascii="Arial Narrow" w:hAnsi="Arial Narrow" w:cs="Times New Roman"/>
          <w:i/>
          <w:color w:val="000000"/>
          <w:sz w:val="20"/>
          <w:szCs w:val="20"/>
        </w:rPr>
        <w:t>Seri Iskandar Campus, Perak, Malaysia</w:t>
      </w:r>
      <w:r>
        <w:rPr>
          <w:rFonts w:ascii="Arial Narrow" w:hAnsi="Arial Narrow" w:cs="Times New Roman"/>
          <w:i/>
          <w:color w:val="000000"/>
          <w:sz w:val="20"/>
          <w:szCs w:val="20"/>
        </w:rPr>
        <w:t>.</w:t>
      </w:r>
    </w:p>
    <w:p w:rsidR="008E002D" w:rsidRPr="00C01376" w:rsidRDefault="00017BF7" w:rsidP="00B2083F">
      <w:pPr>
        <w:pBdr>
          <w:bottom w:val="single" w:sz="12" w:space="1" w:color="auto"/>
        </w:pBdr>
        <w:spacing w:line="240" w:lineRule="auto"/>
        <w:jc w:val="center"/>
        <w:rPr>
          <w:rFonts w:ascii="Arial Narrow" w:hAnsi="Arial Narrow" w:cs="Times New Roman"/>
          <w:i/>
          <w:color w:val="000000"/>
          <w:sz w:val="20"/>
          <w:szCs w:val="20"/>
        </w:rPr>
      </w:pPr>
      <w:r w:rsidRPr="00C01376">
        <w:rPr>
          <w:rFonts w:ascii="Arial Narrow" w:hAnsi="Arial Narrow" w:cs="Times New Roman"/>
          <w:i/>
          <w:color w:val="000000"/>
          <w:sz w:val="20"/>
          <w:szCs w:val="20"/>
        </w:rPr>
        <w:t xml:space="preserve"> </w:t>
      </w:r>
      <w:r w:rsidR="00B2083F" w:rsidRPr="00C01376">
        <w:rPr>
          <w:rFonts w:ascii="Arial Narrow" w:hAnsi="Arial Narrow" w:cs="Times New Roman"/>
          <w:i/>
          <w:color w:val="000000"/>
          <w:sz w:val="20"/>
          <w:szCs w:val="20"/>
        </w:rPr>
        <w:t>(</w:t>
      </w:r>
      <w:r w:rsidR="00511144">
        <w:rPr>
          <w:rFonts w:ascii="Arial Narrow" w:hAnsi="Arial Narrow" w:cs="Times New Roman"/>
          <w:i/>
          <w:color w:val="000000"/>
          <w:sz w:val="20"/>
          <w:szCs w:val="20"/>
        </w:rPr>
        <w:t>noree038@</w:t>
      </w:r>
      <w:r w:rsidR="007F11D2">
        <w:rPr>
          <w:rFonts w:ascii="Arial Narrow" w:hAnsi="Arial Narrow" w:cs="Times New Roman"/>
          <w:i/>
          <w:color w:val="000000"/>
          <w:sz w:val="20"/>
          <w:szCs w:val="20"/>
        </w:rPr>
        <w:t>uitm.edu.my</w:t>
      </w:r>
      <w:r w:rsidR="00B2083F" w:rsidRPr="00C01376">
        <w:rPr>
          <w:rFonts w:ascii="Arial Narrow" w:hAnsi="Arial Narrow" w:cs="Times New Roman"/>
          <w:i/>
          <w:color w:val="000000"/>
          <w:sz w:val="20"/>
          <w:szCs w:val="20"/>
        </w:rPr>
        <w:t>)</w:t>
      </w:r>
    </w:p>
    <w:p w:rsidR="00B2083F" w:rsidRDefault="00B2083F" w:rsidP="00B2083F">
      <w:pPr>
        <w:pBdr>
          <w:bottom w:val="single" w:sz="12" w:space="1" w:color="auto"/>
        </w:pBdr>
        <w:spacing w:line="240" w:lineRule="auto"/>
        <w:jc w:val="center"/>
        <w:rPr>
          <w:rFonts w:ascii="Times New Roman" w:cs="Times New Roman"/>
          <w:color w:val="000000"/>
          <w:sz w:val="20"/>
          <w:szCs w:val="20"/>
        </w:rPr>
      </w:pPr>
    </w:p>
    <w:p w:rsidR="008E002D" w:rsidRPr="00245534" w:rsidRDefault="008E002D" w:rsidP="00570018">
      <w:pPr>
        <w:spacing w:line="240" w:lineRule="auto"/>
        <w:jc w:val="center"/>
        <w:rPr>
          <w:rFonts w:ascii="Times New Roman" w:cs="Times New Roman"/>
          <w:color w:val="000000"/>
          <w:sz w:val="20"/>
          <w:szCs w:val="20"/>
        </w:rPr>
      </w:pPr>
    </w:p>
    <w:p w:rsidR="008E002D" w:rsidRPr="002225CA" w:rsidRDefault="00EA1BC2" w:rsidP="00570018">
      <w:pPr>
        <w:pStyle w:val="text"/>
        <w:rPr>
          <w:rFonts w:ascii="Arial Narrow" w:hAnsi="Arial Narrow"/>
          <w:b/>
          <w:bCs/>
          <w:i/>
          <w:sz w:val="22"/>
          <w:szCs w:val="22"/>
        </w:rPr>
      </w:pPr>
      <w:r w:rsidRPr="002225CA">
        <w:rPr>
          <w:rFonts w:ascii="Arial Narrow" w:hAnsi="Arial Narrow"/>
          <w:b/>
          <w:bCs/>
          <w:i/>
          <w:sz w:val="22"/>
          <w:szCs w:val="22"/>
        </w:rPr>
        <w:t>ABSTRACT</w:t>
      </w:r>
    </w:p>
    <w:p w:rsidR="00E56CEE" w:rsidRPr="002225CA" w:rsidRDefault="00E56CEE" w:rsidP="00570018">
      <w:pPr>
        <w:pStyle w:val="text"/>
        <w:rPr>
          <w:rFonts w:ascii="Arial Narrow" w:hAnsi="Arial Narrow"/>
          <w:b/>
          <w:bCs/>
          <w:sz w:val="22"/>
          <w:szCs w:val="22"/>
        </w:rPr>
      </w:pPr>
    </w:p>
    <w:p w:rsidR="00D853AC" w:rsidRPr="00B35432" w:rsidRDefault="00902712" w:rsidP="00BE5245">
      <w:pPr>
        <w:pStyle w:val="text"/>
        <w:rPr>
          <w:rFonts w:ascii="Arial Narrow" w:hAnsi="Arial Narrow"/>
          <w:sz w:val="22"/>
        </w:rPr>
      </w:pPr>
      <w:r w:rsidRPr="00B35432">
        <w:rPr>
          <w:rFonts w:ascii="Arial Narrow" w:hAnsi="Arial Narrow"/>
          <w:sz w:val="22"/>
        </w:rPr>
        <w:t>The world's population</w:t>
      </w:r>
      <w:r w:rsidR="003F0D27" w:rsidRPr="00B35432">
        <w:rPr>
          <w:rFonts w:ascii="Arial Narrow" w:hAnsi="Arial Narrow"/>
          <w:sz w:val="22"/>
        </w:rPr>
        <w:t xml:space="preserve"> growth</w:t>
      </w:r>
      <w:r w:rsidRPr="00B35432">
        <w:rPr>
          <w:rFonts w:ascii="Arial Narrow" w:hAnsi="Arial Narrow"/>
          <w:sz w:val="22"/>
        </w:rPr>
        <w:t>, increasing urbani</w:t>
      </w:r>
      <w:r w:rsidR="00B35432">
        <w:rPr>
          <w:rFonts w:ascii="Arial Narrow" w:hAnsi="Arial Narrow"/>
          <w:sz w:val="22"/>
        </w:rPr>
        <w:t>z</w:t>
      </w:r>
      <w:r w:rsidRPr="00B35432">
        <w:rPr>
          <w:rFonts w:ascii="Arial Narrow" w:hAnsi="Arial Narrow"/>
          <w:sz w:val="22"/>
        </w:rPr>
        <w:t xml:space="preserve">ation and rising standards of living are </w:t>
      </w:r>
      <w:r w:rsidR="003F0D27" w:rsidRPr="00B35432">
        <w:rPr>
          <w:rFonts w:ascii="Arial Narrow" w:hAnsi="Arial Narrow"/>
          <w:sz w:val="22"/>
        </w:rPr>
        <w:t xml:space="preserve">some of the </w:t>
      </w:r>
      <w:r w:rsidRPr="00B35432">
        <w:rPr>
          <w:rFonts w:ascii="Arial Narrow" w:hAnsi="Arial Narrow"/>
          <w:sz w:val="22"/>
        </w:rPr>
        <w:t xml:space="preserve">factors </w:t>
      </w:r>
      <w:r w:rsidR="003F0D27" w:rsidRPr="00B35432">
        <w:rPr>
          <w:rFonts w:ascii="Arial Narrow" w:hAnsi="Arial Narrow"/>
          <w:sz w:val="22"/>
        </w:rPr>
        <w:t xml:space="preserve">influencing </w:t>
      </w:r>
      <w:r w:rsidRPr="00B35432">
        <w:rPr>
          <w:rFonts w:ascii="Arial Narrow" w:hAnsi="Arial Narrow"/>
          <w:sz w:val="22"/>
        </w:rPr>
        <w:t xml:space="preserve">waste </w:t>
      </w:r>
      <w:r w:rsidR="003F0D27" w:rsidRPr="00B35432">
        <w:rPr>
          <w:rFonts w:ascii="Arial Narrow" w:hAnsi="Arial Narrow"/>
          <w:sz w:val="22"/>
        </w:rPr>
        <w:t xml:space="preserve">generation </w:t>
      </w:r>
      <w:r w:rsidRPr="00B35432">
        <w:rPr>
          <w:rFonts w:ascii="Arial Narrow" w:hAnsi="Arial Narrow"/>
          <w:sz w:val="22"/>
        </w:rPr>
        <w:t xml:space="preserve">in Malaysia. A self-administered questionnaire was used </w:t>
      </w:r>
      <w:r w:rsidR="00A44E67" w:rsidRPr="00B35432">
        <w:rPr>
          <w:rFonts w:ascii="Arial Narrow" w:hAnsi="Arial Narrow"/>
          <w:sz w:val="22"/>
        </w:rPr>
        <w:t xml:space="preserve">to collect </w:t>
      </w:r>
      <w:r w:rsidRPr="00B35432">
        <w:rPr>
          <w:rFonts w:ascii="Arial Narrow" w:hAnsi="Arial Narrow"/>
          <w:sz w:val="22"/>
        </w:rPr>
        <w:t xml:space="preserve">primary data </w:t>
      </w:r>
      <w:r w:rsidR="00A44E67" w:rsidRPr="00B35432">
        <w:rPr>
          <w:rFonts w:ascii="Arial Narrow" w:hAnsi="Arial Narrow"/>
          <w:sz w:val="22"/>
        </w:rPr>
        <w:t xml:space="preserve">of the randomly selected </w:t>
      </w:r>
      <w:r w:rsidRPr="00B35432">
        <w:rPr>
          <w:rFonts w:ascii="Arial Narrow" w:hAnsi="Arial Narrow"/>
          <w:sz w:val="22"/>
        </w:rPr>
        <w:t xml:space="preserve">100 households. </w:t>
      </w:r>
      <w:r w:rsidR="001C3909" w:rsidRPr="001C3909">
        <w:rPr>
          <w:rFonts w:ascii="Arial Narrow" w:hAnsi="Arial Narrow"/>
          <w:sz w:val="22"/>
        </w:rPr>
        <w:t xml:space="preserve">These households were provided with five (5) polythene bags to separate their daily wastes during the period of fourteen (14) days. The researcher visits each household in the evening to collect the polythene bags. A sample size, adequate to estimate the value with adequate precision was calculated from three residential </w:t>
      </w:r>
      <w:proofErr w:type="spellStart"/>
      <w:r w:rsidR="001C3909" w:rsidRPr="001C3909">
        <w:rPr>
          <w:rFonts w:ascii="Arial Narrow" w:hAnsi="Arial Narrow"/>
          <w:sz w:val="22"/>
        </w:rPr>
        <w:t>neighbourhoods</w:t>
      </w:r>
      <w:proofErr w:type="spellEnd"/>
      <w:r w:rsidR="001C3909" w:rsidRPr="001C3909">
        <w:rPr>
          <w:rFonts w:ascii="Arial Narrow" w:hAnsi="Arial Narrow"/>
          <w:sz w:val="22"/>
        </w:rPr>
        <w:t xml:space="preserve"> (low, medium and high cost). </w:t>
      </w:r>
      <w:r w:rsidR="006128F5">
        <w:rPr>
          <w:rFonts w:ascii="Arial Narrow" w:hAnsi="Arial Narrow"/>
          <w:sz w:val="22"/>
        </w:rPr>
        <w:t xml:space="preserve"> </w:t>
      </w:r>
      <w:r w:rsidRPr="00B35432">
        <w:rPr>
          <w:rFonts w:ascii="Arial Narrow" w:hAnsi="Arial Narrow"/>
          <w:sz w:val="22"/>
        </w:rPr>
        <w:t xml:space="preserve">The rate of waste generated from recyclable </w:t>
      </w:r>
      <w:r w:rsidR="00A44E67" w:rsidRPr="00B35432">
        <w:rPr>
          <w:rFonts w:ascii="Arial Narrow" w:hAnsi="Arial Narrow"/>
          <w:sz w:val="22"/>
        </w:rPr>
        <w:t xml:space="preserve">items are </w:t>
      </w:r>
      <w:r w:rsidRPr="00B35432">
        <w:rPr>
          <w:rFonts w:ascii="Arial Narrow" w:hAnsi="Arial Narrow"/>
          <w:sz w:val="22"/>
        </w:rPr>
        <w:t xml:space="preserve">45.51% (1,201.61 kg), </w:t>
      </w:r>
      <w:r w:rsidR="00A44E67" w:rsidRPr="00B35432">
        <w:rPr>
          <w:rFonts w:ascii="Arial Narrow" w:hAnsi="Arial Narrow"/>
          <w:sz w:val="22"/>
        </w:rPr>
        <w:t xml:space="preserve">followed by </w:t>
      </w:r>
      <w:r w:rsidRPr="00B35432">
        <w:rPr>
          <w:rFonts w:ascii="Arial Narrow" w:hAnsi="Arial Narrow"/>
          <w:sz w:val="22"/>
        </w:rPr>
        <w:t>food wastes</w:t>
      </w:r>
      <w:r w:rsidR="00A44E67" w:rsidRPr="00B35432">
        <w:rPr>
          <w:rFonts w:ascii="Arial Narrow" w:hAnsi="Arial Narrow"/>
          <w:sz w:val="22"/>
        </w:rPr>
        <w:t xml:space="preserve"> with</w:t>
      </w:r>
      <w:r w:rsidRPr="00B35432">
        <w:rPr>
          <w:rFonts w:ascii="Arial Narrow" w:hAnsi="Arial Narrow"/>
          <w:sz w:val="22"/>
        </w:rPr>
        <w:t xml:space="preserve"> 33.98% (897.18 kg) and non-recyclable</w:t>
      </w:r>
      <w:r w:rsidR="00A44E67" w:rsidRPr="00B35432">
        <w:rPr>
          <w:rFonts w:ascii="Arial Narrow" w:hAnsi="Arial Narrow"/>
          <w:sz w:val="22"/>
        </w:rPr>
        <w:t xml:space="preserve"> items with</w:t>
      </w:r>
      <w:r w:rsidRPr="00B35432">
        <w:rPr>
          <w:rFonts w:ascii="Arial Narrow" w:hAnsi="Arial Narrow"/>
          <w:sz w:val="22"/>
        </w:rPr>
        <w:t xml:space="preserve"> 20.51% (541.54 kg). </w:t>
      </w:r>
      <w:r w:rsidR="00D853AC" w:rsidRPr="00B35432">
        <w:rPr>
          <w:rFonts w:ascii="Arial Narrow" w:hAnsi="Arial Narrow"/>
          <w:sz w:val="22"/>
        </w:rPr>
        <w:t xml:space="preserve">Therefore, the aim of this paper is to understand the waste </w:t>
      </w:r>
      <w:r w:rsidR="001C3909">
        <w:rPr>
          <w:rFonts w:ascii="Arial Narrow" w:hAnsi="Arial Narrow"/>
          <w:sz w:val="22"/>
        </w:rPr>
        <w:t xml:space="preserve">generation and waste </w:t>
      </w:r>
      <w:r w:rsidR="00D853AC" w:rsidRPr="00B35432">
        <w:rPr>
          <w:rFonts w:ascii="Arial Narrow" w:hAnsi="Arial Narrow"/>
          <w:sz w:val="22"/>
        </w:rPr>
        <w:t>composition in relation to the willingness of the households and the objective are (</w:t>
      </w:r>
      <w:proofErr w:type="spellStart"/>
      <w:r w:rsidR="00D853AC" w:rsidRPr="00B35432">
        <w:rPr>
          <w:rFonts w:ascii="Arial Narrow" w:hAnsi="Arial Narrow"/>
          <w:sz w:val="22"/>
        </w:rPr>
        <w:t>i</w:t>
      </w:r>
      <w:proofErr w:type="spellEnd"/>
      <w:r w:rsidR="00D853AC" w:rsidRPr="00B35432">
        <w:rPr>
          <w:rFonts w:ascii="Arial Narrow" w:hAnsi="Arial Narrow"/>
          <w:sz w:val="22"/>
        </w:rPr>
        <w:t xml:space="preserve">) to establish the nature </w:t>
      </w:r>
      <w:r w:rsidR="00D853AC" w:rsidRPr="00B35432">
        <w:rPr>
          <w:rFonts w:ascii="Arial Narrow" w:hAnsi="Arial Narrow"/>
          <w:bCs/>
          <w:sz w:val="22"/>
        </w:rPr>
        <w:t>of the waste generation and composition per/day</w:t>
      </w:r>
      <w:r w:rsidR="001C3909">
        <w:rPr>
          <w:rFonts w:ascii="Arial Narrow" w:hAnsi="Arial Narrow"/>
          <w:bCs/>
          <w:sz w:val="22"/>
        </w:rPr>
        <w:t>; and</w:t>
      </w:r>
      <w:r w:rsidR="00D853AC" w:rsidRPr="00B35432">
        <w:rPr>
          <w:rFonts w:ascii="Arial Narrow" w:hAnsi="Arial Narrow"/>
          <w:bCs/>
          <w:sz w:val="22"/>
        </w:rPr>
        <w:t xml:space="preserve"> (ii) to identify </w:t>
      </w:r>
      <w:r w:rsidR="00D853AC" w:rsidRPr="00B35432">
        <w:rPr>
          <w:rFonts w:ascii="Arial Narrow" w:hAnsi="Arial Narrow"/>
          <w:sz w:val="22"/>
        </w:rPr>
        <w:t xml:space="preserve">the current stakeholders involved in a recycling </w:t>
      </w:r>
      <w:r w:rsidR="001C3909" w:rsidRPr="00B35432">
        <w:rPr>
          <w:rFonts w:ascii="Arial Narrow" w:hAnsi="Arial Narrow"/>
          <w:sz w:val="22"/>
        </w:rPr>
        <w:t>material</w:t>
      </w:r>
      <w:r w:rsidR="00D853AC" w:rsidRPr="00B35432">
        <w:rPr>
          <w:rFonts w:ascii="Arial Narrow" w:hAnsi="Arial Narrow"/>
          <w:sz w:val="22"/>
        </w:rPr>
        <w:t xml:space="preserve">. </w:t>
      </w:r>
      <w:r w:rsidR="001C3909" w:rsidRPr="001C3909">
        <w:rPr>
          <w:rFonts w:ascii="Arial Narrow" w:hAnsi="Arial Narrow"/>
          <w:sz w:val="22"/>
        </w:rPr>
        <w:t>The results clearly show that 96% of respondents are willing to participate in any program</w:t>
      </w:r>
      <w:r w:rsidR="001C3909">
        <w:rPr>
          <w:rFonts w:ascii="Arial Narrow" w:hAnsi="Arial Narrow"/>
          <w:sz w:val="22"/>
        </w:rPr>
        <w:t xml:space="preserve"> for waste </w:t>
      </w:r>
      <w:proofErr w:type="spellStart"/>
      <w:r w:rsidR="001C3909">
        <w:rPr>
          <w:rFonts w:ascii="Arial Narrow" w:hAnsi="Arial Narrow"/>
          <w:sz w:val="22"/>
        </w:rPr>
        <w:t>minimisation</w:t>
      </w:r>
      <w:proofErr w:type="spellEnd"/>
      <w:r w:rsidR="001C3909" w:rsidRPr="001C3909">
        <w:rPr>
          <w:rFonts w:ascii="Arial Narrow" w:hAnsi="Arial Narrow"/>
          <w:sz w:val="22"/>
        </w:rPr>
        <w:t xml:space="preserve">. </w:t>
      </w:r>
      <w:r w:rsidR="007400E8" w:rsidRPr="007400E8">
        <w:rPr>
          <w:rFonts w:ascii="Arial Narrow" w:hAnsi="Arial Narrow"/>
          <w:sz w:val="22"/>
        </w:rPr>
        <w:t>This also indirectly indicates the lifestyle of the household.</w:t>
      </w:r>
    </w:p>
    <w:p w:rsidR="00095BB5" w:rsidRPr="002225CA" w:rsidRDefault="00095BB5" w:rsidP="00095BB5">
      <w:pPr>
        <w:pStyle w:val="text"/>
        <w:rPr>
          <w:rFonts w:ascii="Arial Narrow" w:hAnsi="Arial Narrow"/>
          <w:sz w:val="22"/>
          <w:szCs w:val="22"/>
        </w:rPr>
      </w:pPr>
    </w:p>
    <w:p w:rsidR="008E002D" w:rsidRPr="00C01376" w:rsidRDefault="00095BB5" w:rsidP="00B2083F">
      <w:pPr>
        <w:pStyle w:val="text"/>
        <w:rPr>
          <w:rFonts w:ascii="Arial Narrow" w:hAnsi="Arial Narrow"/>
          <w:i/>
          <w:sz w:val="16"/>
        </w:rPr>
      </w:pPr>
      <w:r w:rsidRPr="00095BB5">
        <w:t xml:space="preserve"> </w:t>
      </w:r>
      <w:r w:rsidR="008E002D" w:rsidRPr="00B35432">
        <w:rPr>
          <w:rFonts w:ascii="Arial Narrow" w:hAnsi="Arial Narrow"/>
          <w:b/>
          <w:bCs/>
          <w:i/>
          <w:sz w:val="22"/>
        </w:rPr>
        <w:t>Keywords:</w:t>
      </w:r>
      <w:r w:rsidR="008E002D" w:rsidRPr="00C01376">
        <w:rPr>
          <w:rFonts w:ascii="Arial Narrow" w:hAnsi="Arial Narrow"/>
          <w:i/>
          <w:sz w:val="22"/>
        </w:rPr>
        <w:t xml:space="preserve"> </w:t>
      </w:r>
      <w:r w:rsidR="0096149E" w:rsidRPr="00B35432">
        <w:rPr>
          <w:rFonts w:ascii="Arial Narrow" w:hAnsi="Arial Narrow"/>
          <w:sz w:val="22"/>
        </w:rPr>
        <w:t xml:space="preserve">Solid </w:t>
      </w:r>
      <w:r w:rsidR="00902712" w:rsidRPr="00B35432">
        <w:rPr>
          <w:rFonts w:ascii="Arial Narrow" w:hAnsi="Arial Narrow"/>
          <w:sz w:val="22"/>
        </w:rPr>
        <w:t>Waste Generat</w:t>
      </w:r>
      <w:r w:rsidR="006128F5">
        <w:rPr>
          <w:rFonts w:ascii="Arial Narrow" w:hAnsi="Arial Narrow"/>
          <w:sz w:val="22"/>
        </w:rPr>
        <w:t>ed</w:t>
      </w:r>
      <w:r w:rsidR="00902712" w:rsidRPr="00B35432">
        <w:rPr>
          <w:rFonts w:ascii="Arial Narrow" w:hAnsi="Arial Narrow"/>
          <w:sz w:val="22"/>
        </w:rPr>
        <w:t xml:space="preserve">, </w:t>
      </w:r>
      <w:r w:rsidR="0096149E" w:rsidRPr="00B35432">
        <w:rPr>
          <w:rFonts w:ascii="Arial Narrow" w:hAnsi="Arial Narrow"/>
          <w:sz w:val="22"/>
        </w:rPr>
        <w:t xml:space="preserve">Solid </w:t>
      </w:r>
      <w:r w:rsidR="00902712" w:rsidRPr="00B35432">
        <w:rPr>
          <w:rFonts w:ascii="Arial Narrow" w:hAnsi="Arial Narrow"/>
          <w:sz w:val="22"/>
        </w:rPr>
        <w:t>Waste Composition,</w:t>
      </w:r>
      <w:r w:rsidR="00B2083F" w:rsidRPr="00B35432">
        <w:rPr>
          <w:rFonts w:ascii="Arial Narrow" w:eastAsia="PMingLiU" w:hAnsi="Arial Narrow"/>
          <w:sz w:val="22"/>
        </w:rPr>
        <w:t xml:space="preserve"> </w:t>
      </w:r>
      <w:r w:rsidR="0092281E">
        <w:rPr>
          <w:rFonts w:ascii="Arial Narrow" w:eastAsia="PMingLiU" w:hAnsi="Arial Narrow"/>
          <w:sz w:val="22"/>
        </w:rPr>
        <w:t>Socio</w:t>
      </w:r>
      <w:r w:rsidR="00294212">
        <w:rPr>
          <w:rFonts w:ascii="Arial Narrow" w:eastAsia="PMingLiU" w:hAnsi="Arial Narrow"/>
          <w:sz w:val="22"/>
        </w:rPr>
        <w:t xml:space="preserve">economic, </w:t>
      </w:r>
      <w:r w:rsidR="006128F5">
        <w:rPr>
          <w:rFonts w:ascii="Arial Narrow" w:eastAsia="PMingLiU" w:hAnsi="Arial Narrow"/>
          <w:sz w:val="22"/>
        </w:rPr>
        <w:t>Household</w:t>
      </w:r>
      <w:r w:rsidR="00294212">
        <w:rPr>
          <w:rFonts w:ascii="Arial Narrow" w:eastAsia="PMingLiU" w:hAnsi="Arial Narrow"/>
          <w:sz w:val="22"/>
        </w:rPr>
        <w:t>s.</w:t>
      </w:r>
    </w:p>
    <w:p w:rsidR="00433E66" w:rsidRDefault="00433E66" w:rsidP="009E0A99">
      <w:pPr>
        <w:pBdr>
          <w:bottom w:val="single" w:sz="12" w:space="0" w:color="auto"/>
        </w:pBdr>
        <w:spacing w:line="240" w:lineRule="auto"/>
        <w:rPr>
          <w:rFonts w:ascii="Times New Roman" w:cs="Times New Roman"/>
          <w:b/>
          <w:bCs/>
          <w:color w:val="000000"/>
          <w:sz w:val="20"/>
          <w:szCs w:val="20"/>
        </w:rPr>
      </w:pPr>
    </w:p>
    <w:p w:rsidR="001A4912" w:rsidRDefault="001A4912" w:rsidP="00570018">
      <w:pPr>
        <w:spacing w:line="240" w:lineRule="auto"/>
        <w:rPr>
          <w:rFonts w:ascii="Times New Roman" w:cs="Times New Roman"/>
          <w:b/>
          <w:bCs/>
          <w:color w:val="000000"/>
          <w:sz w:val="20"/>
          <w:szCs w:val="20"/>
        </w:rPr>
      </w:pPr>
    </w:p>
    <w:p w:rsidR="001A4912" w:rsidRDefault="001A4912" w:rsidP="00570018">
      <w:pPr>
        <w:spacing w:line="240" w:lineRule="auto"/>
        <w:rPr>
          <w:rFonts w:ascii="Times New Roman" w:cs="Times New Roman"/>
          <w:b/>
          <w:bCs/>
          <w:color w:val="000000"/>
          <w:sz w:val="20"/>
          <w:szCs w:val="20"/>
        </w:rPr>
      </w:pPr>
    </w:p>
    <w:p w:rsidR="00A364DA" w:rsidRDefault="00A364DA" w:rsidP="00570018">
      <w:pPr>
        <w:spacing w:line="240" w:lineRule="auto"/>
        <w:rPr>
          <w:rFonts w:ascii="Times New Roman" w:cs="Times New Roman"/>
          <w:b/>
          <w:bCs/>
          <w:color w:val="000000"/>
          <w:sz w:val="20"/>
          <w:szCs w:val="20"/>
        </w:rPr>
      </w:pPr>
    </w:p>
    <w:p w:rsidR="001C3909" w:rsidRDefault="001C3909" w:rsidP="00570018">
      <w:pPr>
        <w:spacing w:line="240" w:lineRule="auto"/>
        <w:rPr>
          <w:rFonts w:ascii="Times New Roman" w:cs="Times New Roman"/>
          <w:b/>
          <w:bCs/>
          <w:color w:val="000000"/>
          <w:sz w:val="20"/>
          <w:szCs w:val="20"/>
        </w:rPr>
        <w:sectPr w:rsidR="001C3909" w:rsidSect="001A4912">
          <w:headerReference w:type="default" r:id="rId8"/>
          <w:pgSz w:w="11906" w:h="16838" w:code="9"/>
          <w:pgMar w:top="1440" w:right="1440" w:bottom="1440" w:left="1440" w:header="0" w:footer="0" w:gutter="0"/>
          <w:cols w:space="340"/>
          <w:docGrid w:linePitch="326"/>
        </w:sectPr>
      </w:pPr>
    </w:p>
    <w:p w:rsidR="001A4912" w:rsidRPr="00C01376" w:rsidRDefault="001A4912" w:rsidP="006128F5">
      <w:pPr>
        <w:spacing w:line="240" w:lineRule="auto"/>
        <w:ind w:left="540" w:hanging="540"/>
        <w:rPr>
          <w:rFonts w:ascii="Arial Narrow" w:hAnsi="Arial Narrow" w:cs="Times New Roman"/>
          <w:color w:val="000000"/>
          <w:szCs w:val="20"/>
        </w:rPr>
      </w:pPr>
      <w:r w:rsidRPr="00C01376">
        <w:rPr>
          <w:rFonts w:ascii="Arial Narrow" w:hAnsi="Arial Narrow" w:cs="Times New Roman"/>
          <w:b/>
          <w:bCs/>
          <w:color w:val="000000"/>
          <w:szCs w:val="20"/>
        </w:rPr>
        <w:t>1.</w:t>
      </w:r>
      <w:r w:rsidR="00C01376" w:rsidRPr="00C01376">
        <w:rPr>
          <w:rFonts w:ascii="Arial Narrow" w:hAnsi="Arial Narrow" w:cs="Times New Roman"/>
          <w:b/>
          <w:bCs/>
          <w:color w:val="000000"/>
          <w:szCs w:val="20"/>
        </w:rPr>
        <w:t>0</w:t>
      </w:r>
      <w:r w:rsidR="00462925">
        <w:rPr>
          <w:rFonts w:ascii="Arial Narrow" w:hAnsi="Arial Narrow" w:cs="Times New Roman"/>
          <w:b/>
          <w:bCs/>
          <w:color w:val="000000"/>
          <w:szCs w:val="20"/>
        </w:rPr>
        <w:t xml:space="preserve">   </w:t>
      </w:r>
      <w:r w:rsidR="006128F5">
        <w:rPr>
          <w:rFonts w:ascii="Arial Narrow" w:hAnsi="Arial Narrow" w:cs="Times New Roman"/>
          <w:b/>
          <w:bCs/>
          <w:color w:val="000000"/>
          <w:szCs w:val="20"/>
        </w:rPr>
        <w:tab/>
      </w:r>
      <w:r w:rsidR="00DF0212" w:rsidRPr="00C01376">
        <w:rPr>
          <w:rFonts w:ascii="Arial Narrow" w:hAnsi="Arial Narrow" w:cs="Times New Roman"/>
          <w:b/>
          <w:bCs/>
          <w:color w:val="000000"/>
          <w:szCs w:val="20"/>
        </w:rPr>
        <w:t>INTRODUCTION</w:t>
      </w:r>
    </w:p>
    <w:p w:rsidR="001A4912" w:rsidRPr="00451687" w:rsidRDefault="001A4912" w:rsidP="00570018">
      <w:pPr>
        <w:spacing w:line="240" w:lineRule="auto"/>
        <w:rPr>
          <w:rFonts w:ascii="Times New Roman" w:cs="Times New Roman"/>
          <w:color w:val="000000"/>
          <w:sz w:val="20"/>
          <w:szCs w:val="20"/>
        </w:rPr>
      </w:pPr>
    </w:p>
    <w:p w:rsidR="00A364DA" w:rsidRDefault="0062228A" w:rsidP="006128F5">
      <w:pPr>
        <w:spacing w:line="240" w:lineRule="auto"/>
        <w:ind w:firstLine="540"/>
        <w:rPr>
          <w:rFonts w:ascii="Arial Narrow" w:hAnsi="Arial Narrow" w:cs="Times New Roman"/>
          <w:sz w:val="22"/>
          <w:szCs w:val="22"/>
          <w:lang w:val="en-MY"/>
        </w:rPr>
      </w:pPr>
      <w:r w:rsidRPr="00AB7C3D">
        <w:rPr>
          <w:rFonts w:ascii="Arial Narrow" w:hAnsi="Arial Narrow" w:cs="Times New Roman"/>
          <w:sz w:val="22"/>
          <w:szCs w:val="22"/>
          <w:lang w:val="en-MY"/>
        </w:rPr>
        <w:t>Wastes are</w:t>
      </w:r>
      <w:r w:rsidR="00AB7C3D" w:rsidRPr="00AB7C3D">
        <w:rPr>
          <w:rFonts w:ascii="Arial Narrow" w:hAnsi="Arial Narrow" w:cs="Times New Roman"/>
          <w:sz w:val="22"/>
          <w:szCs w:val="22"/>
          <w:lang w:val="en-MY"/>
        </w:rPr>
        <w:t xml:space="preserve"> rejected or undesirable </w:t>
      </w:r>
      <w:r>
        <w:rPr>
          <w:rFonts w:ascii="Arial Narrow" w:hAnsi="Arial Narrow" w:cs="Times New Roman"/>
          <w:sz w:val="22"/>
          <w:szCs w:val="22"/>
          <w:lang w:val="en-MY"/>
        </w:rPr>
        <w:t xml:space="preserve">materials </w:t>
      </w:r>
      <w:r w:rsidR="00AB7C3D" w:rsidRPr="00AB7C3D">
        <w:rPr>
          <w:rFonts w:ascii="Arial Narrow" w:hAnsi="Arial Narrow" w:cs="Times New Roman"/>
          <w:sz w:val="22"/>
          <w:szCs w:val="22"/>
          <w:lang w:val="en-MY"/>
        </w:rPr>
        <w:t xml:space="preserve">arising from </w:t>
      </w:r>
      <w:r>
        <w:rPr>
          <w:rFonts w:ascii="Arial Narrow" w:hAnsi="Arial Narrow" w:cs="Times New Roman"/>
          <w:sz w:val="22"/>
          <w:szCs w:val="22"/>
          <w:lang w:val="en-MY"/>
        </w:rPr>
        <w:t xml:space="preserve">human and animal </w:t>
      </w:r>
      <w:r w:rsidR="00AB7C3D" w:rsidRPr="00AB7C3D">
        <w:rPr>
          <w:rFonts w:ascii="Arial Narrow" w:hAnsi="Arial Narrow" w:cs="Times New Roman"/>
          <w:sz w:val="22"/>
          <w:szCs w:val="22"/>
          <w:lang w:val="en-MY"/>
        </w:rPr>
        <w:t>activities. Waste can be categori</w:t>
      </w:r>
      <w:r w:rsidR="0021330C">
        <w:rPr>
          <w:rFonts w:ascii="Arial Narrow" w:hAnsi="Arial Narrow" w:cs="Times New Roman"/>
          <w:sz w:val="22"/>
          <w:szCs w:val="22"/>
          <w:lang w:val="en-MY"/>
        </w:rPr>
        <w:t>z</w:t>
      </w:r>
      <w:r w:rsidR="00AB7C3D" w:rsidRPr="00AB7C3D">
        <w:rPr>
          <w:rFonts w:ascii="Arial Narrow" w:hAnsi="Arial Narrow" w:cs="Times New Roman"/>
          <w:sz w:val="22"/>
          <w:szCs w:val="22"/>
          <w:lang w:val="en-MY"/>
        </w:rPr>
        <w:t>ed as solid and liquid</w:t>
      </w:r>
      <w:r>
        <w:rPr>
          <w:rFonts w:ascii="Arial Narrow" w:hAnsi="Arial Narrow" w:cs="Times New Roman"/>
          <w:sz w:val="22"/>
          <w:szCs w:val="22"/>
          <w:lang w:val="en-MY"/>
        </w:rPr>
        <w:t xml:space="preserve"> wastes</w:t>
      </w:r>
      <w:r w:rsidR="00AB7C3D" w:rsidRPr="00AB7C3D">
        <w:rPr>
          <w:rFonts w:ascii="Arial Narrow" w:hAnsi="Arial Narrow" w:cs="Times New Roman"/>
          <w:sz w:val="22"/>
          <w:szCs w:val="22"/>
          <w:lang w:val="en-MY"/>
        </w:rPr>
        <w:t>. Solid waste is any solid garbage</w:t>
      </w:r>
      <w:r w:rsidR="0021330C">
        <w:rPr>
          <w:rFonts w:ascii="Arial Narrow" w:hAnsi="Arial Narrow" w:cs="Times New Roman"/>
          <w:sz w:val="22"/>
          <w:szCs w:val="22"/>
          <w:lang w:val="en-MY"/>
        </w:rPr>
        <w:t xml:space="preserve"> that</w:t>
      </w:r>
      <w:r w:rsidR="00AB7C3D" w:rsidRPr="00AB7C3D">
        <w:rPr>
          <w:rFonts w:ascii="Arial Narrow" w:hAnsi="Arial Narrow" w:cs="Times New Roman"/>
          <w:sz w:val="22"/>
          <w:szCs w:val="22"/>
          <w:lang w:val="en-MY"/>
        </w:rPr>
        <w:t xml:space="preserve"> can be classified in terms of organic, </w:t>
      </w:r>
      <w:r w:rsidR="007053F2">
        <w:rPr>
          <w:rFonts w:ascii="Arial Narrow" w:hAnsi="Arial Narrow" w:cs="Times New Roman"/>
          <w:sz w:val="22"/>
          <w:szCs w:val="22"/>
          <w:lang w:val="en-MY"/>
        </w:rPr>
        <w:t>inorganic wastes, special wastes and hazardous wastes</w:t>
      </w:r>
      <w:r w:rsidR="00AB7C3D" w:rsidRPr="00AB7C3D">
        <w:rPr>
          <w:rFonts w:ascii="Arial Narrow" w:hAnsi="Arial Narrow" w:cs="Times New Roman"/>
          <w:sz w:val="22"/>
          <w:szCs w:val="22"/>
          <w:lang w:val="en-MY"/>
        </w:rPr>
        <w:t xml:space="preserve">. </w:t>
      </w:r>
      <w:r w:rsidR="0021330C">
        <w:rPr>
          <w:rFonts w:ascii="Arial Narrow" w:hAnsi="Arial Narrow" w:cs="Times New Roman"/>
          <w:sz w:val="22"/>
          <w:szCs w:val="22"/>
          <w:lang w:val="en-MY"/>
        </w:rPr>
        <w:t>On the other hand,</w:t>
      </w:r>
      <w:r w:rsidR="0021330C" w:rsidRPr="00AB7C3D">
        <w:rPr>
          <w:rFonts w:ascii="Arial Narrow" w:hAnsi="Arial Narrow" w:cs="Times New Roman"/>
          <w:sz w:val="22"/>
          <w:szCs w:val="22"/>
          <w:lang w:val="en-MY"/>
        </w:rPr>
        <w:t xml:space="preserve"> </w:t>
      </w:r>
      <w:r w:rsidR="00AB7C3D" w:rsidRPr="00AB7C3D">
        <w:rPr>
          <w:rFonts w:ascii="Arial Narrow" w:hAnsi="Arial Narrow" w:cs="Times New Roman"/>
          <w:sz w:val="22"/>
          <w:szCs w:val="22"/>
          <w:lang w:val="en-MY"/>
        </w:rPr>
        <w:t xml:space="preserve">liquid waste is </w:t>
      </w:r>
      <w:r w:rsidR="0021330C" w:rsidRPr="00AB7C3D">
        <w:rPr>
          <w:rFonts w:ascii="Arial Narrow" w:hAnsi="Arial Narrow" w:cs="Times New Roman"/>
          <w:sz w:val="22"/>
          <w:szCs w:val="22"/>
          <w:lang w:val="en-MY"/>
        </w:rPr>
        <w:t>any</w:t>
      </w:r>
      <w:r w:rsidR="0021330C">
        <w:rPr>
          <w:rFonts w:ascii="Arial Narrow" w:hAnsi="Arial Narrow" w:cs="Times New Roman"/>
          <w:sz w:val="22"/>
          <w:szCs w:val="22"/>
          <w:lang w:val="en-MY"/>
        </w:rPr>
        <w:t xml:space="preserve"> unused</w:t>
      </w:r>
      <w:r w:rsidR="0021330C" w:rsidRPr="00AB7C3D">
        <w:rPr>
          <w:rFonts w:ascii="Arial Narrow" w:hAnsi="Arial Narrow" w:cs="Times New Roman"/>
          <w:sz w:val="22"/>
          <w:szCs w:val="22"/>
          <w:lang w:val="en-MY"/>
        </w:rPr>
        <w:t xml:space="preserve"> </w:t>
      </w:r>
      <w:r w:rsidR="00AB7C3D" w:rsidRPr="00AB7C3D">
        <w:rPr>
          <w:rFonts w:ascii="Arial Narrow" w:hAnsi="Arial Narrow" w:cs="Times New Roman"/>
          <w:sz w:val="22"/>
          <w:szCs w:val="22"/>
          <w:lang w:val="en-MY"/>
        </w:rPr>
        <w:t xml:space="preserve">water (UNICEF, 2006). </w:t>
      </w:r>
      <w:r w:rsidR="001A568B">
        <w:rPr>
          <w:rFonts w:ascii="Arial Narrow" w:hAnsi="Arial Narrow" w:cs="Times New Roman"/>
          <w:sz w:val="22"/>
          <w:szCs w:val="22"/>
          <w:lang w:val="en-MY"/>
        </w:rPr>
        <w:t xml:space="preserve">Wastes generation are the amount/weight/volume </w:t>
      </w:r>
      <w:r w:rsidR="001A568B" w:rsidRPr="00664C8A">
        <w:rPr>
          <w:rFonts w:ascii="Arial Narrow" w:hAnsi="Arial Narrow" w:cs="Times New Roman"/>
          <w:sz w:val="22"/>
          <w:szCs w:val="22"/>
          <w:lang w:val="en-MY"/>
        </w:rPr>
        <w:t xml:space="preserve">of materials or products that enter a waste stream before </w:t>
      </w:r>
      <w:r w:rsidR="001A568B">
        <w:rPr>
          <w:rFonts w:ascii="Arial Narrow" w:hAnsi="Arial Narrow" w:cs="Times New Roman"/>
          <w:sz w:val="22"/>
          <w:szCs w:val="22"/>
          <w:lang w:val="en-MY"/>
        </w:rPr>
        <w:t xml:space="preserve">recycling, </w:t>
      </w:r>
      <w:r w:rsidR="001A568B" w:rsidRPr="00664C8A">
        <w:rPr>
          <w:rFonts w:ascii="Arial Narrow" w:hAnsi="Arial Narrow" w:cs="Times New Roman"/>
          <w:sz w:val="22"/>
          <w:szCs w:val="22"/>
          <w:lang w:val="en-MY"/>
        </w:rPr>
        <w:t>composting, incinerating</w:t>
      </w:r>
      <w:r w:rsidR="001A568B">
        <w:rPr>
          <w:rFonts w:ascii="Arial Narrow" w:hAnsi="Arial Narrow" w:cs="Times New Roman"/>
          <w:sz w:val="22"/>
          <w:szCs w:val="22"/>
          <w:lang w:val="en-MY"/>
        </w:rPr>
        <w:t xml:space="preserve"> and</w:t>
      </w:r>
      <w:r w:rsidR="001A568B" w:rsidRPr="00664C8A">
        <w:rPr>
          <w:rFonts w:ascii="Arial Narrow" w:hAnsi="Arial Narrow" w:cs="Times New Roman"/>
          <w:sz w:val="22"/>
          <w:szCs w:val="22"/>
          <w:lang w:val="en-MY"/>
        </w:rPr>
        <w:t xml:space="preserve"> landfilling.</w:t>
      </w:r>
      <w:r w:rsidR="001A568B">
        <w:t xml:space="preserve"> </w:t>
      </w:r>
      <w:r w:rsidR="002F37DE" w:rsidRPr="002F37DE">
        <w:rPr>
          <w:rFonts w:ascii="Arial Narrow" w:hAnsi="Arial Narrow" w:cs="Times New Roman"/>
          <w:sz w:val="22"/>
          <w:szCs w:val="22"/>
          <w:lang w:val="en-MY"/>
        </w:rPr>
        <w:t xml:space="preserve">Waste generation is associated with our day-to-day activities </w:t>
      </w:r>
      <w:r w:rsidR="00F811F1">
        <w:rPr>
          <w:rFonts w:ascii="Arial Narrow" w:hAnsi="Arial Narrow" w:cs="Times New Roman"/>
          <w:sz w:val="22"/>
          <w:szCs w:val="22"/>
          <w:lang w:val="en-MY"/>
        </w:rPr>
        <w:t>because of r</w:t>
      </w:r>
      <w:r w:rsidR="00F811F1" w:rsidRPr="002F37DE">
        <w:rPr>
          <w:rFonts w:ascii="Arial Narrow" w:hAnsi="Arial Narrow" w:cs="Times New Roman"/>
          <w:sz w:val="22"/>
          <w:szCs w:val="22"/>
          <w:lang w:val="en-MY"/>
        </w:rPr>
        <w:t>apid population growth, increasing urbani</w:t>
      </w:r>
      <w:r w:rsidR="00F811F1">
        <w:rPr>
          <w:rFonts w:ascii="Arial Narrow" w:hAnsi="Arial Narrow" w:cs="Times New Roman"/>
          <w:sz w:val="22"/>
          <w:szCs w:val="22"/>
          <w:lang w:val="en-MY"/>
        </w:rPr>
        <w:t>s</w:t>
      </w:r>
      <w:r w:rsidR="00F811F1" w:rsidRPr="002F37DE">
        <w:rPr>
          <w:rFonts w:ascii="Arial Narrow" w:hAnsi="Arial Narrow" w:cs="Times New Roman"/>
          <w:sz w:val="22"/>
          <w:szCs w:val="22"/>
          <w:lang w:val="en-MY"/>
        </w:rPr>
        <w:t>ation, fast development of infrastructure, changing lifestyle and economic conditions</w:t>
      </w:r>
      <w:r w:rsidR="002F37DE" w:rsidRPr="002F37DE">
        <w:rPr>
          <w:rFonts w:ascii="Arial Narrow" w:hAnsi="Arial Narrow" w:cs="Times New Roman"/>
          <w:sz w:val="22"/>
          <w:szCs w:val="22"/>
          <w:lang w:val="en-MY"/>
        </w:rPr>
        <w:t xml:space="preserve">. </w:t>
      </w:r>
      <w:r w:rsidR="00F811F1">
        <w:rPr>
          <w:rFonts w:ascii="Arial Narrow" w:hAnsi="Arial Narrow" w:cs="Times New Roman"/>
          <w:sz w:val="22"/>
          <w:szCs w:val="22"/>
          <w:lang w:val="en-MY"/>
        </w:rPr>
        <w:t>Solid waste m</w:t>
      </w:r>
      <w:r w:rsidR="002F37DE" w:rsidRPr="002F37DE">
        <w:rPr>
          <w:rFonts w:ascii="Arial Narrow" w:hAnsi="Arial Narrow" w:cs="Times New Roman"/>
          <w:sz w:val="22"/>
          <w:szCs w:val="22"/>
          <w:lang w:val="en-MY"/>
        </w:rPr>
        <w:t>anagement of these waste</w:t>
      </w:r>
      <w:r w:rsidR="00F811F1">
        <w:rPr>
          <w:rFonts w:ascii="Arial Narrow" w:hAnsi="Arial Narrow" w:cs="Times New Roman"/>
          <w:sz w:val="22"/>
          <w:szCs w:val="22"/>
          <w:lang w:val="en-MY"/>
        </w:rPr>
        <w:t xml:space="preserve"> generated</w:t>
      </w:r>
      <w:r w:rsidR="002F37DE" w:rsidRPr="002F37DE">
        <w:rPr>
          <w:rFonts w:ascii="Arial Narrow" w:hAnsi="Arial Narrow" w:cs="Times New Roman"/>
          <w:sz w:val="22"/>
          <w:szCs w:val="22"/>
          <w:lang w:val="en-MY"/>
        </w:rPr>
        <w:t xml:space="preserve"> is a main problem for the concerned authorities all over the world. </w:t>
      </w:r>
    </w:p>
    <w:p w:rsidR="00A364DA" w:rsidRDefault="00A364DA" w:rsidP="006128F5">
      <w:pPr>
        <w:spacing w:line="240" w:lineRule="auto"/>
        <w:ind w:firstLine="540"/>
        <w:rPr>
          <w:rFonts w:ascii="Arial Narrow" w:hAnsi="Arial Narrow" w:cs="Times New Roman"/>
          <w:sz w:val="22"/>
          <w:szCs w:val="22"/>
          <w:lang w:val="en-MY"/>
        </w:rPr>
      </w:pPr>
    </w:p>
    <w:p w:rsidR="00D42FE3" w:rsidRDefault="0021330C" w:rsidP="00B756B6">
      <w:pPr>
        <w:spacing w:line="240" w:lineRule="auto"/>
        <w:ind w:firstLine="540"/>
        <w:rPr>
          <w:rFonts w:ascii="Arial Narrow" w:hAnsi="Arial Narrow" w:cs="Times New Roman"/>
          <w:sz w:val="22"/>
          <w:szCs w:val="22"/>
          <w:lang w:val="en-MY"/>
        </w:rPr>
      </w:pPr>
      <w:r>
        <w:rPr>
          <w:rFonts w:ascii="Arial Narrow" w:hAnsi="Arial Narrow" w:cs="Times New Roman"/>
          <w:sz w:val="22"/>
          <w:szCs w:val="22"/>
          <w:lang w:val="en-MY"/>
        </w:rPr>
        <w:t xml:space="preserve">Solid waste </w:t>
      </w:r>
      <w:proofErr w:type="spellStart"/>
      <w:r w:rsidRPr="00AB7C3D">
        <w:rPr>
          <w:rFonts w:ascii="Arial Narrow" w:hAnsi="Arial Narrow" w:cs="Times New Roman"/>
          <w:sz w:val="22"/>
          <w:szCs w:val="22"/>
        </w:rPr>
        <w:t>m</w:t>
      </w:r>
      <w:r w:rsidR="00AB7C3D" w:rsidRPr="00AB7C3D">
        <w:rPr>
          <w:rFonts w:ascii="Arial Narrow" w:hAnsi="Arial Narrow" w:cs="Times New Roman"/>
          <w:sz w:val="22"/>
          <w:szCs w:val="22"/>
        </w:rPr>
        <w:t>inimisation</w:t>
      </w:r>
      <w:proofErr w:type="spellEnd"/>
      <w:r w:rsidR="00AB7C3D" w:rsidRPr="00AB7C3D">
        <w:rPr>
          <w:rFonts w:ascii="Arial Narrow" w:hAnsi="Arial Narrow" w:cs="Times New Roman"/>
          <w:sz w:val="22"/>
          <w:szCs w:val="22"/>
        </w:rPr>
        <w:t xml:space="preserve"> is one way or effort </w:t>
      </w:r>
      <w:r>
        <w:rPr>
          <w:rFonts w:ascii="Arial Narrow" w:hAnsi="Arial Narrow" w:cs="Times New Roman"/>
          <w:sz w:val="22"/>
          <w:szCs w:val="22"/>
        </w:rPr>
        <w:t>to</w:t>
      </w:r>
      <w:r w:rsidR="00AB7C3D" w:rsidRPr="00AB7C3D">
        <w:rPr>
          <w:rFonts w:ascii="Arial Narrow" w:hAnsi="Arial Narrow" w:cs="Times New Roman"/>
          <w:sz w:val="22"/>
          <w:szCs w:val="22"/>
        </w:rPr>
        <w:t xml:space="preserve"> reduce waste generation. Each country tries to </w:t>
      </w:r>
      <w:proofErr w:type="spellStart"/>
      <w:r w:rsidR="00AB7C3D" w:rsidRPr="00AB7C3D">
        <w:rPr>
          <w:rFonts w:ascii="Arial Narrow" w:hAnsi="Arial Narrow" w:cs="Times New Roman"/>
          <w:sz w:val="22"/>
          <w:szCs w:val="22"/>
        </w:rPr>
        <w:t>minimise</w:t>
      </w:r>
      <w:proofErr w:type="spellEnd"/>
      <w:r w:rsidR="00AB7C3D" w:rsidRPr="00AB7C3D">
        <w:rPr>
          <w:rFonts w:ascii="Arial Narrow" w:hAnsi="Arial Narrow" w:cs="Times New Roman"/>
          <w:sz w:val="22"/>
          <w:szCs w:val="22"/>
        </w:rPr>
        <w:t xml:space="preserve"> the amount of waste going to the landfill </w:t>
      </w:r>
      <w:r w:rsidR="00381290">
        <w:rPr>
          <w:rFonts w:ascii="Arial Narrow" w:hAnsi="Arial Narrow" w:cs="Times New Roman"/>
          <w:sz w:val="22"/>
          <w:szCs w:val="22"/>
        </w:rPr>
        <w:t>due to</w:t>
      </w:r>
      <w:r w:rsidR="00AB7C3D" w:rsidRPr="00AB7C3D">
        <w:rPr>
          <w:rFonts w:ascii="Arial Narrow" w:hAnsi="Arial Narrow" w:cs="Times New Roman"/>
          <w:sz w:val="22"/>
          <w:szCs w:val="22"/>
        </w:rPr>
        <w:t xml:space="preserve"> environmental, health, </w:t>
      </w:r>
      <w:r w:rsidR="00381290">
        <w:rPr>
          <w:rFonts w:ascii="Arial Narrow" w:hAnsi="Arial Narrow" w:cs="Times New Roman"/>
          <w:sz w:val="22"/>
          <w:szCs w:val="22"/>
        </w:rPr>
        <w:t>financial, and</w:t>
      </w:r>
      <w:r w:rsidR="00AB7C3D" w:rsidRPr="00AB7C3D">
        <w:rPr>
          <w:rFonts w:ascii="Arial Narrow" w:hAnsi="Arial Narrow" w:cs="Times New Roman"/>
          <w:sz w:val="22"/>
          <w:szCs w:val="22"/>
        </w:rPr>
        <w:t xml:space="preserve"> lack of </w:t>
      </w:r>
      <w:r w:rsidR="00381290">
        <w:rPr>
          <w:rFonts w:ascii="Arial Narrow" w:hAnsi="Arial Narrow" w:cs="Times New Roman"/>
          <w:sz w:val="22"/>
          <w:szCs w:val="22"/>
        </w:rPr>
        <w:t xml:space="preserve">available </w:t>
      </w:r>
      <w:r w:rsidR="00AB7C3D" w:rsidRPr="00AB7C3D">
        <w:rPr>
          <w:rFonts w:ascii="Arial Narrow" w:hAnsi="Arial Narrow" w:cs="Times New Roman"/>
          <w:sz w:val="22"/>
          <w:szCs w:val="22"/>
        </w:rPr>
        <w:t>land</w:t>
      </w:r>
      <w:r w:rsidR="00381290">
        <w:rPr>
          <w:rFonts w:ascii="Arial Narrow" w:hAnsi="Arial Narrow" w:cs="Times New Roman"/>
          <w:sz w:val="22"/>
          <w:szCs w:val="22"/>
        </w:rPr>
        <w:t xml:space="preserve"> issues</w:t>
      </w:r>
      <w:r w:rsidR="00AB7C3D" w:rsidRPr="00AB7C3D">
        <w:rPr>
          <w:rFonts w:ascii="Arial Narrow" w:hAnsi="Arial Narrow" w:cs="Times New Roman"/>
          <w:sz w:val="22"/>
          <w:szCs w:val="22"/>
        </w:rPr>
        <w:t xml:space="preserve">. Most developed countries have succeeded in </w:t>
      </w:r>
      <w:r w:rsidR="006B0236">
        <w:rPr>
          <w:rFonts w:ascii="Arial Narrow" w:hAnsi="Arial Narrow" w:cs="Times New Roman"/>
          <w:sz w:val="22"/>
          <w:szCs w:val="22"/>
        </w:rPr>
        <w:t>applying this</w:t>
      </w:r>
      <w:r w:rsidR="006B0236" w:rsidRPr="00AB7C3D">
        <w:rPr>
          <w:rFonts w:ascii="Arial Narrow" w:hAnsi="Arial Narrow" w:cs="Times New Roman"/>
          <w:sz w:val="22"/>
          <w:szCs w:val="22"/>
        </w:rPr>
        <w:t xml:space="preserve"> </w:t>
      </w:r>
      <w:r w:rsidR="00AB7C3D" w:rsidRPr="00AB7C3D">
        <w:rPr>
          <w:rFonts w:ascii="Arial Narrow" w:hAnsi="Arial Narrow" w:cs="Times New Roman"/>
          <w:sz w:val="22"/>
          <w:szCs w:val="22"/>
        </w:rPr>
        <w:t>method</w:t>
      </w:r>
      <w:r w:rsidR="006B0236">
        <w:rPr>
          <w:rFonts w:ascii="Arial Narrow" w:hAnsi="Arial Narrow" w:cs="Times New Roman"/>
          <w:sz w:val="22"/>
          <w:szCs w:val="22"/>
        </w:rPr>
        <w:t>, while many</w:t>
      </w:r>
      <w:r w:rsidR="00AB7C3D" w:rsidRPr="00AB7C3D">
        <w:rPr>
          <w:rFonts w:ascii="Arial Narrow" w:hAnsi="Arial Narrow" w:cs="Times New Roman"/>
          <w:sz w:val="22"/>
          <w:szCs w:val="22"/>
        </w:rPr>
        <w:t xml:space="preserve"> developing countries </w:t>
      </w:r>
      <w:r w:rsidR="006B0236">
        <w:rPr>
          <w:rFonts w:ascii="Arial Narrow" w:hAnsi="Arial Narrow" w:cs="Times New Roman"/>
          <w:sz w:val="22"/>
          <w:szCs w:val="22"/>
        </w:rPr>
        <w:t>are</w:t>
      </w:r>
      <w:r w:rsidR="006B0236" w:rsidRPr="00AB7C3D">
        <w:rPr>
          <w:rFonts w:ascii="Arial Narrow" w:hAnsi="Arial Narrow" w:cs="Times New Roman"/>
          <w:sz w:val="22"/>
          <w:szCs w:val="22"/>
        </w:rPr>
        <w:t xml:space="preserve"> </w:t>
      </w:r>
      <w:r w:rsidR="006B0236">
        <w:rPr>
          <w:rFonts w:ascii="Arial Narrow" w:hAnsi="Arial Narrow" w:cs="Times New Roman"/>
          <w:sz w:val="22"/>
          <w:szCs w:val="22"/>
        </w:rPr>
        <w:t>moving</w:t>
      </w:r>
      <w:r w:rsidR="00AB7C3D" w:rsidRPr="00AB7C3D">
        <w:rPr>
          <w:rFonts w:ascii="Arial Narrow" w:hAnsi="Arial Narrow" w:cs="Times New Roman"/>
          <w:sz w:val="22"/>
          <w:szCs w:val="22"/>
        </w:rPr>
        <w:t xml:space="preserve"> towards</w:t>
      </w:r>
      <w:r w:rsidR="006B0236">
        <w:rPr>
          <w:rFonts w:ascii="Arial Narrow" w:hAnsi="Arial Narrow" w:cs="Times New Roman"/>
          <w:sz w:val="22"/>
          <w:szCs w:val="22"/>
        </w:rPr>
        <w:t xml:space="preserve"> it</w:t>
      </w:r>
      <w:r w:rsidR="00AB7C3D" w:rsidRPr="00AB7C3D">
        <w:rPr>
          <w:rFonts w:ascii="Arial Narrow" w:hAnsi="Arial Narrow" w:cs="Times New Roman"/>
          <w:sz w:val="22"/>
          <w:szCs w:val="22"/>
        </w:rPr>
        <w:t xml:space="preserve">. Waste </w:t>
      </w:r>
      <w:proofErr w:type="spellStart"/>
      <w:r w:rsidR="00AB7C3D" w:rsidRPr="00AB7C3D">
        <w:rPr>
          <w:rFonts w:ascii="Arial Narrow" w:hAnsi="Arial Narrow" w:cs="Times New Roman"/>
          <w:sz w:val="22"/>
          <w:szCs w:val="22"/>
        </w:rPr>
        <w:t>minimisation</w:t>
      </w:r>
      <w:proofErr w:type="spellEnd"/>
      <w:r w:rsidR="00AB7C3D" w:rsidRPr="00AB7C3D">
        <w:rPr>
          <w:rFonts w:ascii="Arial Narrow" w:hAnsi="Arial Narrow" w:cs="Times New Roman"/>
          <w:sz w:val="22"/>
          <w:szCs w:val="22"/>
        </w:rPr>
        <w:t xml:space="preserve"> is the process of reducing the amount of waste produced by humans (person or a society) and animals. The waste </w:t>
      </w:r>
      <w:proofErr w:type="spellStart"/>
      <w:r w:rsidR="00AB7C3D" w:rsidRPr="00AB7C3D">
        <w:rPr>
          <w:rFonts w:ascii="Arial Narrow" w:hAnsi="Arial Narrow" w:cs="Times New Roman"/>
          <w:sz w:val="22"/>
          <w:szCs w:val="22"/>
        </w:rPr>
        <w:t>minimisation</w:t>
      </w:r>
      <w:proofErr w:type="spellEnd"/>
      <w:r w:rsidR="00AB7C3D" w:rsidRPr="00AB7C3D">
        <w:rPr>
          <w:rFonts w:ascii="Arial Narrow" w:hAnsi="Arial Narrow" w:cs="Times New Roman"/>
          <w:sz w:val="22"/>
          <w:szCs w:val="22"/>
        </w:rPr>
        <w:t xml:space="preserve"> hierarchy is fundamental to any waste </w:t>
      </w:r>
      <w:proofErr w:type="spellStart"/>
      <w:r w:rsidR="00AB7C3D" w:rsidRPr="00AB7C3D">
        <w:rPr>
          <w:rFonts w:ascii="Arial Narrow" w:hAnsi="Arial Narrow" w:cs="Times New Roman"/>
          <w:sz w:val="22"/>
          <w:szCs w:val="22"/>
        </w:rPr>
        <w:t>minimisation</w:t>
      </w:r>
      <w:proofErr w:type="spellEnd"/>
      <w:r w:rsidR="00AB7C3D" w:rsidRPr="00AB7C3D">
        <w:rPr>
          <w:rFonts w:ascii="Arial Narrow" w:hAnsi="Arial Narrow" w:cs="Times New Roman"/>
          <w:sz w:val="22"/>
          <w:szCs w:val="22"/>
        </w:rPr>
        <w:t xml:space="preserve"> methodology.</w:t>
      </w:r>
      <w:r w:rsidR="00B6459C">
        <w:rPr>
          <w:rFonts w:ascii="Arial Narrow" w:hAnsi="Arial Narrow" w:cs="Times New Roman"/>
          <w:sz w:val="22"/>
          <w:szCs w:val="22"/>
        </w:rPr>
        <w:t xml:space="preserve"> </w:t>
      </w:r>
      <w:r w:rsidR="00F30357" w:rsidRPr="00F30357">
        <w:rPr>
          <w:rFonts w:ascii="Arial Narrow" w:hAnsi="Arial Narrow" w:cs="Times New Roman"/>
          <w:sz w:val="22"/>
          <w:szCs w:val="22"/>
        </w:rPr>
        <w:t xml:space="preserve">Solid Waste Management (SWM) is a serious </w:t>
      </w:r>
      <w:r w:rsidR="006B0236">
        <w:rPr>
          <w:rFonts w:ascii="Arial Narrow" w:hAnsi="Arial Narrow" w:cs="Times New Roman"/>
          <w:sz w:val="22"/>
          <w:szCs w:val="22"/>
        </w:rPr>
        <w:t xml:space="preserve">problem or </w:t>
      </w:r>
      <w:r w:rsidR="00F30357" w:rsidRPr="00F30357">
        <w:rPr>
          <w:rFonts w:ascii="Arial Narrow" w:hAnsi="Arial Narrow" w:cs="Times New Roman"/>
          <w:sz w:val="22"/>
          <w:szCs w:val="22"/>
        </w:rPr>
        <w:t xml:space="preserve">challenge to local government authorities </w:t>
      </w:r>
      <w:r w:rsidR="006B0236">
        <w:rPr>
          <w:rFonts w:ascii="Arial Narrow" w:hAnsi="Arial Narrow" w:cs="Times New Roman"/>
          <w:sz w:val="22"/>
          <w:szCs w:val="22"/>
        </w:rPr>
        <w:t xml:space="preserve">in </w:t>
      </w:r>
      <w:r w:rsidR="00F30357" w:rsidRPr="00F30357">
        <w:rPr>
          <w:rFonts w:ascii="Arial Narrow" w:hAnsi="Arial Narrow" w:cs="Times New Roman"/>
          <w:sz w:val="22"/>
          <w:szCs w:val="22"/>
        </w:rPr>
        <w:t xml:space="preserve">many countries. </w:t>
      </w:r>
      <w:r w:rsidR="006B0236" w:rsidRPr="00F30357">
        <w:rPr>
          <w:rFonts w:ascii="Arial Narrow" w:hAnsi="Arial Narrow" w:cs="Times New Roman"/>
          <w:sz w:val="22"/>
          <w:szCs w:val="22"/>
        </w:rPr>
        <w:t>The</w:t>
      </w:r>
      <w:r w:rsidR="00F30357" w:rsidRPr="00F30357">
        <w:rPr>
          <w:rFonts w:ascii="Arial Narrow" w:hAnsi="Arial Narrow" w:cs="Times New Roman"/>
          <w:sz w:val="22"/>
          <w:szCs w:val="22"/>
        </w:rPr>
        <w:t xml:space="preserve"> total quantity of municipal solid waste generated </w:t>
      </w:r>
      <w:r w:rsidR="006B0236">
        <w:rPr>
          <w:rFonts w:ascii="Arial Narrow" w:hAnsi="Arial Narrow" w:cs="Times New Roman"/>
          <w:sz w:val="22"/>
          <w:szCs w:val="22"/>
        </w:rPr>
        <w:t xml:space="preserve">in Malaysia </w:t>
      </w:r>
      <w:r w:rsidR="00F30357" w:rsidRPr="00F30357">
        <w:rPr>
          <w:rFonts w:ascii="Arial Narrow" w:hAnsi="Arial Narrow" w:cs="Times New Roman"/>
          <w:sz w:val="22"/>
          <w:szCs w:val="22"/>
        </w:rPr>
        <w:t xml:space="preserve">will increase from </w:t>
      </w:r>
      <w:r w:rsidR="00B756B6">
        <w:rPr>
          <w:rFonts w:ascii="Arial Narrow" w:hAnsi="Arial Narrow" w:cs="Times New Roman"/>
          <w:sz w:val="22"/>
          <w:szCs w:val="22"/>
        </w:rPr>
        <w:t xml:space="preserve">12.8 million </w:t>
      </w:r>
      <w:proofErr w:type="spellStart"/>
      <w:r w:rsidR="00B756B6">
        <w:rPr>
          <w:rFonts w:ascii="Arial Narrow" w:hAnsi="Arial Narrow" w:cs="Times New Roman"/>
          <w:sz w:val="22"/>
          <w:szCs w:val="22"/>
        </w:rPr>
        <w:t>tonnes</w:t>
      </w:r>
      <w:proofErr w:type="spellEnd"/>
      <w:r w:rsidR="00F30357" w:rsidRPr="00F30357">
        <w:rPr>
          <w:rFonts w:ascii="Arial Narrow" w:hAnsi="Arial Narrow" w:cs="Times New Roman"/>
          <w:sz w:val="22"/>
          <w:szCs w:val="22"/>
        </w:rPr>
        <w:t xml:space="preserve"> of </w:t>
      </w:r>
      <w:r w:rsidR="00F30357" w:rsidRPr="00093867">
        <w:rPr>
          <w:rFonts w:ascii="Arial Narrow" w:hAnsi="Arial Narrow" w:cs="Times New Roman"/>
          <w:sz w:val="22"/>
          <w:szCs w:val="22"/>
          <w:lang w:val="en-MY"/>
        </w:rPr>
        <w:t xml:space="preserve">waste per </w:t>
      </w:r>
      <w:r w:rsidR="00B756B6">
        <w:rPr>
          <w:rFonts w:ascii="Arial Narrow" w:hAnsi="Arial Narrow" w:cs="Times New Roman"/>
          <w:sz w:val="22"/>
          <w:szCs w:val="22"/>
          <w:lang w:val="en-MY"/>
        </w:rPr>
        <w:t>year</w:t>
      </w:r>
      <w:r w:rsidR="00F30357" w:rsidRPr="00093867">
        <w:rPr>
          <w:rFonts w:ascii="Arial Narrow" w:hAnsi="Arial Narrow" w:cs="Times New Roman"/>
          <w:sz w:val="22"/>
          <w:szCs w:val="22"/>
          <w:lang w:val="en-MY"/>
        </w:rPr>
        <w:t xml:space="preserve"> in 20</w:t>
      </w:r>
      <w:r w:rsidR="00B756B6">
        <w:rPr>
          <w:rFonts w:ascii="Arial Narrow" w:hAnsi="Arial Narrow" w:cs="Times New Roman"/>
          <w:sz w:val="22"/>
          <w:szCs w:val="22"/>
          <w:lang w:val="en-MY"/>
        </w:rPr>
        <w:t>1</w:t>
      </w:r>
      <w:r w:rsidR="00F30357" w:rsidRPr="00093867">
        <w:rPr>
          <w:rFonts w:ascii="Arial Narrow" w:hAnsi="Arial Narrow" w:cs="Times New Roman"/>
          <w:sz w:val="22"/>
          <w:szCs w:val="22"/>
          <w:lang w:val="en-MY"/>
        </w:rPr>
        <w:t xml:space="preserve">5 to </w:t>
      </w:r>
      <w:r w:rsidR="00B756B6">
        <w:rPr>
          <w:rFonts w:ascii="Arial Narrow" w:hAnsi="Arial Narrow" w:cs="Times New Roman"/>
          <w:sz w:val="22"/>
          <w:szCs w:val="22"/>
          <w:lang w:val="en-MY"/>
        </w:rPr>
        <w:t xml:space="preserve">15.6 million </w:t>
      </w:r>
      <w:r w:rsidR="00F30357" w:rsidRPr="00093867">
        <w:rPr>
          <w:rFonts w:ascii="Arial Narrow" w:hAnsi="Arial Narrow" w:cs="Times New Roman"/>
          <w:sz w:val="22"/>
          <w:szCs w:val="22"/>
          <w:lang w:val="en-MY"/>
        </w:rPr>
        <w:t>ton</w:t>
      </w:r>
      <w:r w:rsidR="00B756B6">
        <w:rPr>
          <w:rFonts w:ascii="Arial Narrow" w:hAnsi="Arial Narrow" w:cs="Times New Roman"/>
          <w:sz w:val="22"/>
          <w:szCs w:val="22"/>
          <w:lang w:val="en-MY"/>
        </w:rPr>
        <w:t>ne</w:t>
      </w:r>
      <w:r w:rsidR="00F30357" w:rsidRPr="00093867">
        <w:rPr>
          <w:rFonts w:ascii="Arial Narrow" w:hAnsi="Arial Narrow" w:cs="Times New Roman"/>
          <w:sz w:val="22"/>
          <w:szCs w:val="22"/>
          <w:lang w:val="en-MY"/>
        </w:rPr>
        <w:t xml:space="preserve">s </w:t>
      </w:r>
      <w:r w:rsidR="00B756B6">
        <w:rPr>
          <w:rFonts w:ascii="Arial Narrow" w:hAnsi="Arial Narrow" w:cs="Times New Roman"/>
          <w:sz w:val="22"/>
          <w:szCs w:val="22"/>
          <w:lang w:val="en-MY"/>
        </w:rPr>
        <w:t>in year</w:t>
      </w:r>
      <w:r w:rsidR="00F30357" w:rsidRPr="00093867">
        <w:rPr>
          <w:rFonts w:ascii="Arial Narrow" w:hAnsi="Arial Narrow" w:cs="Times New Roman"/>
          <w:sz w:val="22"/>
          <w:szCs w:val="22"/>
          <w:lang w:val="en-MY"/>
        </w:rPr>
        <w:t xml:space="preserve"> 2020, </w:t>
      </w:r>
      <w:r w:rsidR="00B756B6" w:rsidRPr="00B756B6">
        <w:rPr>
          <w:rFonts w:ascii="Arial Narrow" w:hAnsi="Arial Narrow" w:cs="Times New Roman"/>
          <w:sz w:val="22"/>
          <w:szCs w:val="22"/>
          <w:lang w:val="en-MY"/>
        </w:rPr>
        <w:t>(</w:t>
      </w:r>
      <w:proofErr w:type="spellStart"/>
      <w:r w:rsidR="00B756B6" w:rsidRPr="00B756B6">
        <w:rPr>
          <w:rFonts w:ascii="Arial Narrow" w:hAnsi="Arial Narrow" w:cs="Times New Roman"/>
          <w:sz w:val="22"/>
          <w:szCs w:val="22"/>
          <w:lang w:val="en-MY"/>
        </w:rPr>
        <w:t>Harian</w:t>
      </w:r>
      <w:proofErr w:type="spellEnd"/>
      <w:r w:rsidR="00B756B6" w:rsidRPr="00B756B6">
        <w:rPr>
          <w:rFonts w:ascii="Arial Narrow" w:hAnsi="Arial Narrow" w:cs="Times New Roman"/>
          <w:sz w:val="22"/>
          <w:szCs w:val="22"/>
          <w:lang w:val="en-MY"/>
        </w:rPr>
        <w:t xml:space="preserve"> Metro, 2016).</w:t>
      </w:r>
      <w:r w:rsidR="00B756B6">
        <w:rPr>
          <w:rFonts w:ascii="Arial Narrow" w:hAnsi="Arial Narrow" w:cs="Times New Roman"/>
          <w:sz w:val="22"/>
          <w:szCs w:val="22"/>
          <w:lang w:val="en-MY"/>
        </w:rPr>
        <w:t xml:space="preserve"> </w:t>
      </w:r>
      <w:r w:rsidR="00D745E9" w:rsidRPr="00D745E9">
        <w:rPr>
          <w:rFonts w:ascii="Arial Narrow" w:hAnsi="Arial Narrow" w:cs="Times New Roman"/>
          <w:sz w:val="22"/>
          <w:szCs w:val="22"/>
          <w:lang w:val="en-MY"/>
        </w:rPr>
        <w:t>Currently, generation of solid waste per capita in Malaysia is about 1.1 kg/day</w:t>
      </w:r>
      <w:r w:rsidR="00581A16">
        <w:rPr>
          <w:rFonts w:ascii="Arial Narrow" w:hAnsi="Arial Narrow" w:cs="Times New Roman"/>
          <w:sz w:val="22"/>
          <w:szCs w:val="22"/>
          <w:lang w:val="en-MY"/>
        </w:rPr>
        <w:t>,</w:t>
      </w:r>
      <w:r w:rsidR="00D745E9" w:rsidRPr="00D745E9">
        <w:rPr>
          <w:rFonts w:ascii="Arial Narrow" w:hAnsi="Arial Narrow" w:cs="Times New Roman"/>
          <w:sz w:val="22"/>
          <w:szCs w:val="22"/>
          <w:lang w:val="en-MY"/>
        </w:rPr>
        <w:t xml:space="preserve"> </w:t>
      </w:r>
      <w:r w:rsidR="00581A16">
        <w:rPr>
          <w:rFonts w:ascii="Arial Narrow" w:hAnsi="Arial Narrow" w:cs="Times New Roman"/>
          <w:sz w:val="22"/>
          <w:szCs w:val="22"/>
          <w:lang w:val="en-MY"/>
        </w:rPr>
        <w:t>(</w:t>
      </w:r>
      <w:proofErr w:type="spellStart"/>
      <w:r w:rsidR="00D745E9" w:rsidRPr="00D745E9">
        <w:rPr>
          <w:rFonts w:ascii="Arial Narrow" w:hAnsi="Arial Narrow" w:cs="Times New Roman"/>
          <w:sz w:val="22"/>
          <w:szCs w:val="22"/>
          <w:lang w:val="en-MY"/>
        </w:rPr>
        <w:t>Kamaruddin</w:t>
      </w:r>
      <w:proofErr w:type="spellEnd"/>
      <w:r w:rsidR="00D745E9" w:rsidRPr="00D745E9">
        <w:rPr>
          <w:rFonts w:ascii="Arial Narrow" w:hAnsi="Arial Narrow" w:cs="Times New Roman"/>
          <w:sz w:val="22"/>
          <w:szCs w:val="22"/>
          <w:lang w:val="en-MY"/>
        </w:rPr>
        <w:t xml:space="preserve">, M. A., </w:t>
      </w:r>
      <w:r w:rsidR="00D745E9">
        <w:rPr>
          <w:rFonts w:ascii="Arial Narrow" w:hAnsi="Arial Narrow" w:cs="Times New Roman"/>
          <w:sz w:val="22"/>
          <w:szCs w:val="22"/>
          <w:lang w:val="en-MY"/>
        </w:rPr>
        <w:t>2017</w:t>
      </w:r>
      <w:r w:rsidR="00581A16">
        <w:rPr>
          <w:rFonts w:ascii="Arial Narrow" w:hAnsi="Arial Narrow" w:cs="Times New Roman"/>
          <w:sz w:val="22"/>
          <w:szCs w:val="22"/>
          <w:lang w:val="en-MY"/>
        </w:rPr>
        <w:t>)</w:t>
      </w:r>
      <w:r w:rsidR="00D745E9">
        <w:rPr>
          <w:rFonts w:ascii="Arial Narrow" w:hAnsi="Arial Narrow" w:cs="Times New Roman"/>
          <w:sz w:val="22"/>
          <w:szCs w:val="22"/>
          <w:lang w:val="en-MY"/>
        </w:rPr>
        <w:t xml:space="preserve">. </w:t>
      </w:r>
      <w:r w:rsidR="00FC3D28" w:rsidRPr="00B756B6">
        <w:rPr>
          <w:rFonts w:ascii="Arial Narrow" w:hAnsi="Arial Narrow" w:cs="Times New Roman"/>
          <w:sz w:val="22"/>
          <w:szCs w:val="22"/>
          <w:lang w:val="en-MY"/>
        </w:rPr>
        <w:t xml:space="preserve">Therefore, this study attempts to </w:t>
      </w:r>
      <w:r w:rsidR="00B756B6" w:rsidRPr="00B756B6">
        <w:rPr>
          <w:rFonts w:ascii="Arial Narrow" w:hAnsi="Arial Narrow" w:cs="Times New Roman"/>
          <w:sz w:val="22"/>
          <w:szCs w:val="22"/>
          <w:lang w:val="en-MY"/>
        </w:rPr>
        <w:t>identify t</w:t>
      </w:r>
      <w:r w:rsidR="00FC3D28" w:rsidRPr="00B756B6">
        <w:rPr>
          <w:rFonts w:ascii="Arial Narrow" w:hAnsi="Arial Narrow" w:cs="Times New Roman"/>
          <w:sz w:val="22"/>
          <w:szCs w:val="22"/>
          <w:lang w:val="en-MY"/>
        </w:rPr>
        <w:t xml:space="preserve">he </w:t>
      </w:r>
      <w:r w:rsidR="00D42FE3" w:rsidRPr="00B756B6">
        <w:rPr>
          <w:rFonts w:ascii="Arial Narrow" w:hAnsi="Arial Narrow" w:cs="Times New Roman"/>
          <w:sz w:val="22"/>
          <w:szCs w:val="22"/>
          <w:lang w:val="en-MY"/>
        </w:rPr>
        <w:t xml:space="preserve">waste </w:t>
      </w:r>
      <w:r w:rsidR="00B756B6" w:rsidRPr="00B756B6">
        <w:rPr>
          <w:rFonts w:ascii="Arial Narrow" w:hAnsi="Arial Narrow" w:cs="Times New Roman"/>
          <w:sz w:val="22"/>
          <w:szCs w:val="22"/>
          <w:lang w:val="en-MY"/>
        </w:rPr>
        <w:t xml:space="preserve">generation and wastes </w:t>
      </w:r>
      <w:r w:rsidR="00D42FE3" w:rsidRPr="00B756B6">
        <w:rPr>
          <w:rFonts w:ascii="Arial Narrow" w:hAnsi="Arial Narrow" w:cs="Times New Roman"/>
          <w:sz w:val="22"/>
          <w:szCs w:val="22"/>
          <w:lang w:val="en-MY"/>
        </w:rPr>
        <w:t xml:space="preserve">composition </w:t>
      </w:r>
      <w:r w:rsidR="00FC3D28" w:rsidRPr="00B756B6">
        <w:rPr>
          <w:rFonts w:ascii="Arial Narrow" w:hAnsi="Arial Narrow" w:cs="Times New Roman"/>
          <w:sz w:val="22"/>
          <w:szCs w:val="22"/>
          <w:lang w:val="en-MY"/>
        </w:rPr>
        <w:t xml:space="preserve">of household level in Shah </w:t>
      </w:r>
      <w:proofErr w:type="spellStart"/>
      <w:r w:rsidR="00FC3D28" w:rsidRPr="00B756B6">
        <w:rPr>
          <w:rFonts w:ascii="Arial Narrow" w:hAnsi="Arial Narrow" w:cs="Times New Roman"/>
          <w:sz w:val="22"/>
          <w:szCs w:val="22"/>
          <w:lang w:val="en-MY"/>
        </w:rPr>
        <w:t>Alam</w:t>
      </w:r>
      <w:proofErr w:type="spellEnd"/>
      <w:r w:rsidR="00FC3D28" w:rsidRPr="00B756B6">
        <w:rPr>
          <w:rFonts w:ascii="Arial Narrow" w:hAnsi="Arial Narrow" w:cs="Times New Roman"/>
          <w:sz w:val="22"/>
          <w:szCs w:val="22"/>
          <w:lang w:val="en-MY"/>
        </w:rPr>
        <w:t xml:space="preserve"> </w:t>
      </w:r>
      <w:r w:rsidR="00B756B6" w:rsidRPr="00B756B6">
        <w:rPr>
          <w:rFonts w:ascii="Arial Narrow" w:hAnsi="Arial Narrow" w:cs="Times New Roman"/>
          <w:sz w:val="22"/>
          <w:szCs w:val="22"/>
          <w:lang w:val="en-MY"/>
        </w:rPr>
        <w:t>City Hall, Selangor.</w:t>
      </w:r>
      <w:r w:rsidR="00FC3D28" w:rsidRPr="00B756B6">
        <w:rPr>
          <w:rFonts w:ascii="Arial Narrow" w:hAnsi="Arial Narrow" w:cs="Times New Roman"/>
          <w:sz w:val="22"/>
          <w:szCs w:val="22"/>
          <w:lang w:val="en-MY"/>
        </w:rPr>
        <w:t xml:space="preserve"> </w:t>
      </w:r>
      <w:r w:rsidR="00D42FE3" w:rsidRPr="00B756B6">
        <w:rPr>
          <w:rFonts w:ascii="Arial Narrow" w:hAnsi="Arial Narrow" w:cs="Times New Roman"/>
          <w:sz w:val="22"/>
          <w:szCs w:val="22"/>
          <w:lang w:val="en-MY"/>
        </w:rPr>
        <w:t xml:space="preserve">This study provides new insights on the role of various socioeconomic parameters on waste </w:t>
      </w:r>
      <w:r w:rsidR="0092140C" w:rsidRPr="00B756B6">
        <w:rPr>
          <w:rFonts w:ascii="Arial Narrow" w:hAnsi="Arial Narrow" w:cs="Times New Roman"/>
          <w:sz w:val="22"/>
          <w:szCs w:val="22"/>
          <w:lang w:val="en-MY"/>
        </w:rPr>
        <w:t xml:space="preserve">generation </w:t>
      </w:r>
      <w:r w:rsidR="00EA624D">
        <w:rPr>
          <w:rFonts w:ascii="Arial Narrow" w:hAnsi="Arial Narrow" w:cs="Times New Roman"/>
          <w:sz w:val="22"/>
          <w:szCs w:val="22"/>
          <w:lang w:val="en-MY"/>
        </w:rPr>
        <w:t xml:space="preserve">and composition </w:t>
      </w:r>
      <w:r w:rsidR="00A364DA" w:rsidRPr="00B756B6">
        <w:rPr>
          <w:rFonts w:ascii="Arial Narrow" w:hAnsi="Arial Narrow" w:cs="Times New Roman"/>
          <w:sz w:val="22"/>
          <w:szCs w:val="22"/>
          <w:lang w:val="en-MY"/>
        </w:rPr>
        <w:t>to</w:t>
      </w:r>
      <w:r w:rsidR="0092140C" w:rsidRPr="00B756B6">
        <w:rPr>
          <w:rFonts w:ascii="Arial Narrow" w:hAnsi="Arial Narrow" w:cs="Times New Roman"/>
          <w:sz w:val="22"/>
          <w:szCs w:val="22"/>
          <w:lang w:val="en-MY"/>
        </w:rPr>
        <w:t xml:space="preserve"> improve the </w:t>
      </w:r>
      <w:r w:rsidR="00D42FE3" w:rsidRPr="00B756B6">
        <w:rPr>
          <w:rFonts w:ascii="Arial Narrow" w:hAnsi="Arial Narrow" w:cs="Times New Roman"/>
          <w:sz w:val="22"/>
          <w:szCs w:val="22"/>
          <w:lang w:val="en-MY"/>
        </w:rPr>
        <w:t>solid waste systems.</w:t>
      </w:r>
    </w:p>
    <w:p w:rsidR="001C3909" w:rsidRDefault="001C3909" w:rsidP="00B756B6">
      <w:pPr>
        <w:spacing w:line="240" w:lineRule="auto"/>
        <w:ind w:firstLine="540"/>
        <w:rPr>
          <w:rFonts w:ascii="Arial Narrow" w:hAnsi="Arial Narrow" w:cs="Times New Roman"/>
          <w:sz w:val="22"/>
          <w:szCs w:val="22"/>
          <w:lang w:val="en-MY"/>
        </w:rPr>
      </w:pPr>
    </w:p>
    <w:p w:rsidR="001C3909" w:rsidRDefault="001C3909" w:rsidP="00B756B6">
      <w:pPr>
        <w:spacing w:line="240" w:lineRule="auto"/>
        <w:ind w:firstLine="540"/>
        <w:rPr>
          <w:rFonts w:ascii="Arial Narrow" w:hAnsi="Arial Narrow" w:cs="Times New Roman"/>
          <w:sz w:val="22"/>
          <w:szCs w:val="22"/>
          <w:lang w:val="en-MY"/>
        </w:rPr>
      </w:pPr>
    </w:p>
    <w:p w:rsidR="006858F3" w:rsidRDefault="009264C1" w:rsidP="009264C1">
      <w:pPr>
        <w:widowControl/>
        <w:autoSpaceDE/>
        <w:autoSpaceDN/>
        <w:spacing w:line="240" w:lineRule="auto"/>
        <w:rPr>
          <w:rFonts w:ascii="Arial Narrow" w:eastAsia="Times New Roman" w:hAnsi="Arial Narrow" w:cs="Times New Roman"/>
          <w:b/>
          <w:szCs w:val="22"/>
          <w:lang w:eastAsia="en-US"/>
        </w:rPr>
      </w:pPr>
      <w:r>
        <w:rPr>
          <w:rFonts w:ascii="Arial Narrow" w:eastAsia="Times New Roman" w:hAnsi="Arial Narrow" w:cs="Times New Roman"/>
          <w:b/>
          <w:szCs w:val="22"/>
          <w:lang w:eastAsia="en-US"/>
        </w:rPr>
        <w:lastRenderedPageBreak/>
        <w:t>2</w:t>
      </w:r>
      <w:r w:rsidR="00AE0F2C">
        <w:rPr>
          <w:rFonts w:ascii="Arial Narrow" w:eastAsia="Times New Roman" w:hAnsi="Arial Narrow" w:cs="Times New Roman"/>
          <w:b/>
          <w:szCs w:val="22"/>
          <w:lang w:eastAsia="en-US"/>
        </w:rPr>
        <w:t xml:space="preserve">.0   </w:t>
      </w:r>
      <w:r w:rsidR="006858F3">
        <w:rPr>
          <w:rFonts w:ascii="Arial Narrow" w:eastAsia="Times New Roman" w:hAnsi="Arial Narrow" w:cs="Times New Roman"/>
          <w:b/>
          <w:szCs w:val="22"/>
          <w:lang w:eastAsia="en-US"/>
        </w:rPr>
        <w:t xml:space="preserve">SOLID WASTE </w:t>
      </w:r>
      <w:r w:rsidR="006128F5">
        <w:rPr>
          <w:rFonts w:ascii="Arial Narrow" w:eastAsia="Times New Roman" w:hAnsi="Arial Narrow" w:cs="Times New Roman"/>
          <w:b/>
          <w:szCs w:val="22"/>
          <w:lang w:eastAsia="en-US"/>
        </w:rPr>
        <w:t>GENERATED &amp; COMPOSITION</w:t>
      </w:r>
    </w:p>
    <w:p w:rsidR="006858F3" w:rsidRDefault="006858F3" w:rsidP="009264C1">
      <w:pPr>
        <w:widowControl/>
        <w:autoSpaceDE/>
        <w:autoSpaceDN/>
        <w:spacing w:line="240" w:lineRule="auto"/>
        <w:rPr>
          <w:rFonts w:ascii="Arial Narrow" w:eastAsia="Times New Roman" w:hAnsi="Arial Narrow" w:cs="Times New Roman"/>
          <w:b/>
          <w:szCs w:val="22"/>
          <w:lang w:eastAsia="en-US"/>
        </w:rPr>
      </w:pPr>
    </w:p>
    <w:p w:rsidR="006128F5" w:rsidRPr="004B22A0" w:rsidRDefault="006128F5" w:rsidP="004B22A0">
      <w:pPr>
        <w:widowControl/>
        <w:autoSpaceDE/>
        <w:autoSpaceDN/>
        <w:spacing w:line="240" w:lineRule="auto"/>
        <w:ind w:firstLine="450"/>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 xml:space="preserve">Solid waste is the term used to refer to materials that have been rejected and need to be removed; this is an unavoidable daily routine.  However, </w:t>
      </w:r>
      <w:r w:rsidR="00D8226C" w:rsidRPr="004B22A0">
        <w:rPr>
          <w:rFonts w:ascii="Arial Narrow" w:eastAsia="Times New Roman" w:hAnsi="Arial Narrow" w:cs="Times New Roman"/>
          <w:bCs/>
          <w:sz w:val="22"/>
          <w:szCs w:val="22"/>
          <w:lang w:val="en-MY" w:eastAsia="en-US"/>
        </w:rPr>
        <w:t>solid waste management</w:t>
      </w:r>
      <w:r w:rsidRPr="004B22A0">
        <w:rPr>
          <w:rFonts w:ascii="Arial Narrow" w:eastAsia="Times New Roman" w:hAnsi="Arial Narrow" w:cs="Times New Roman"/>
          <w:bCs/>
          <w:sz w:val="22"/>
          <w:szCs w:val="22"/>
          <w:lang w:val="en-MY" w:eastAsia="en-US"/>
        </w:rPr>
        <w:t xml:space="preserve"> is a major issue in the world, and the need to increase solid waste minimisation has become a challenge to both governments and local authorities.</w:t>
      </w:r>
      <w:r w:rsidR="00D8226C" w:rsidRPr="004B22A0">
        <w:rPr>
          <w:rFonts w:ascii="Arial Narrow" w:eastAsia="Times New Roman" w:hAnsi="Arial Narrow" w:cs="Times New Roman"/>
          <w:bCs/>
          <w:sz w:val="22"/>
          <w:szCs w:val="22"/>
          <w:lang w:val="en-MY" w:eastAsia="en-US"/>
        </w:rPr>
        <w:t xml:space="preserve"> </w:t>
      </w:r>
      <w:r w:rsidRPr="004B22A0">
        <w:rPr>
          <w:rFonts w:ascii="Arial Narrow" w:eastAsia="Times New Roman" w:hAnsi="Arial Narrow" w:cs="Times New Roman"/>
          <w:bCs/>
          <w:sz w:val="22"/>
          <w:szCs w:val="22"/>
          <w:lang w:val="en-MY" w:eastAsia="en-US"/>
        </w:rPr>
        <w:t>Municipal solid waste (MSW) is usually considered to include all solid wastes generated by the households with the exclusion of agricultural and industrial wastes (</w:t>
      </w:r>
      <w:proofErr w:type="spellStart"/>
      <w:r w:rsidRPr="004B22A0">
        <w:rPr>
          <w:rFonts w:ascii="Arial Narrow" w:eastAsia="Times New Roman" w:hAnsi="Arial Narrow" w:cs="Times New Roman"/>
          <w:bCs/>
          <w:sz w:val="22"/>
          <w:szCs w:val="22"/>
          <w:lang w:val="en-MY" w:eastAsia="en-US"/>
        </w:rPr>
        <w:t>Tchobanoglous</w:t>
      </w:r>
      <w:proofErr w:type="spellEnd"/>
      <w:r w:rsidRPr="004B22A0">
        <w:rPr>
          <w:rFonts w:ascii="Arial Narrow" w:eastAsia="Times New Roman" w:hAnsi="Arial Narrow" w:cs="Times New Roman"/>
          <w:bCs/>
          <w:sz w:val="22"/>
          <w:szCs w:val="22"/>
          <w:lang w:val="en-MY" w:eastAsia="en-US"/>
        </w:rPr>
        <w:t xml:space="preserve"> et al., 1993).  MSW, also known as urban solid waste, refers to waste that comprises primarily waste from residential or domestic sources (EPA, 2002) with the addition of commercial wastes, construction and demolition debris, and waste from streets collected by a municipality (see Table 2.1). The most basic features to be noted in SWM studies are the solid waste generated, the sources of wastes, and the SWM systems. If the SWM fails to be implemented, especially in SWM systems and solid waste minimisation, therefore, it will be more difficult to achieve a good quality of environment and health.  The sources of MSW are as </w:t>
      </w:r>
      <w:proofErr w:type="gramStart"/>
      <w:r w:rsidR="004B22A0" w:rsidRPr="004B22A0">
        <w:rPr>
          <w:rFonts w:ascii="Arial Narrow" w:eastAsia="Times New Roman" w:hAnsi="Arial Narrow" w:cs="Times New Roman"/>
          <w:bCs/>
          <w:sz w:val="22"/>
          <w:szCs w:val="22"/>
          <w:lang w:val="en-MY" w:eastAsia="en-US"/>
        </w:rPr>
        <w:t>follows</w:t>
      </w:r>
      <w:r w:rsidR="004B22A0">
        <w:rPr>
          <w:rFonts w:ascii="Arial Narrow" w:eastAsia="Times New Roman" w:hAnsi="Arial Narrow" w:cs="Times New Roman"/>
          <w:bCs/>
          <w:sz w:val="22"/>
          <w:szCs w:val="22"/>
          <w:lang w:val="en-MY" w:eastAsia="en-US"/>
        </w:rPr>
        <w:t>:</w:t>
      </w:r>
      <w:r w:rsidRPr="004B22A0">
        <w:rPr>
          <w:rFonts w:ascii="Arial Narrow" w:eastAsia="Times New Roman" w:hAnsi="Arial Narrow" w:cs="Times New Roman"/>
          <w:bCs/>
          <w:sz w:val="22"/>
          <w:szCs w:val="22"/>
          <w:lang w:val="en-MY" w:eastAsia="en-US"/>
        </w:rPr>
        <w:t>-</w:t>
      </w:r>
      <w:proofErr w:type="gramEnd"/>
    </w:p>
    <w:p w:rsidR="006858F3" w:rsidRPr="006128F5" w:rsidRDefault="006858F3" w:rsidP="006858F3">
      <w:pPr>
        <w:widowControl/>
        <w:autoSpaceDE/>
        <w:autoSpaceDN/>
        <w:spacing w:line="240" w:lineRule="auto"/>
        <w:rPr>
          <w:rFonts w:ascii="Arial Narrow" w:eastAsia="Times New Roman" w:hAnsi="Arial Narrow" w:cs="Times New Roman"/>
          <w:bCs/>
          <w:sz w:val="22"/>
          <w:szCs w:val="22"/>
          <w:lang w:val="en-MY" w:eastAsia="en-US"/>
        </w:rPr>
      </w:pPr>
      <w:r w:rsidRPr="006128F5">
        <w:rPr>
          <w:rFonts w:ascii="Arial Narrow" w:eastAsia="Times New Roman" w:hAnsi="Arial Narrow" w:cs="Times New Roman"/>
          <w:bCs/>
          <w:sz w:val="22"/>
          <w:szCs w:val="22"/>
          <w:lang w:val="en-MY" w:eastAsia="en-US"/>
        </w:rPr>
        <w:t xml:space="preserve">      </w:t>
      </w:r>
    </w:p>
    <w:p w:rsidR="006128F5" w:rsidRPr="004B22A0" w:rsidRDefault="006128F5" w:rsidP="006128F5">
      <w:pPr>
        <w:widowControl/>
        <w:autoSpaceDE/>
        <w:autoSpaceDN/>
        <w:spacing w:line="360" w:lineRule="auto"/>
        <w:jc w:val="center"/>
        <w:rPr>
          <w:rFonts w:ascii="Arial Narrow" w:eastAsia="Times New Roman" w:hAnsi="Arial Narrow" w:cs="Times New Roman"/>
          <w:sz w:val="22"/>
          <w:szCs w:val="22"/>
          <w:lang w:val="en-GB" w:eastAsia="en-GB"/>
        </w:rPr>
      </w:pPr>
      <w:r w:rsidRPr="004B22A0">
        <w:rPr>
          <w:rFonts w:ascii="Arial Narrow" w:eastAsia="Times New Roman" w:hAnsi="Arial Narrow" w:cs="Times New Roman"/>
          <w:b/>
          <w:sz w:val="22"/>
          <w:szCs w:val="22"/>
          <w:lang w:val="en-GB" w:eastAsia="en-GB"/>
        </w:rPr>
        <w:t>Table 2.1:</w:t>
      </w:r>
      <w:r w:rsidRPr="004B22A0">
        <w:rPr>
          <w:rFonts w:ascii="Arial Narrow" w:eastAsia="Times New Roman" w:hAnsi="Arial Narrow" w:cs="Times New Roman"/>
          <w:sz w:val="22"/>
          <w:szCs w:val="22"/>
          <w:lang w:val="en-GB" w:eastAsia="en-GB"/>
        </w:rPr>
        <w:t xml:space="preserve"> Sources of </w:t>
      </w:r>
      <w:r w:rsidR="004B22A0">
        <w:rPr>
          <w:rFonts w:ascii="Arial Narrow" w:eastAsia="Times New Roman" w:hAnsi="Arial Narrow" w:cs="Times New Roman"/>
          <w:sz w:val="22"/>
          <w:szCs w:val="22"/>
          <w:lang w:val="en-GB" w:eastAsia="en-GB"/>
        </w:rPr>
        <w:t>S</w:t>
      </w:r>
      <w:r w:rsidRPr="004B22A0">
        <w:rPr>
          <w:rFonts w:ascii="Arial Narrow" w:eastAsia="Times New Roman" w:hAnsi="Arial Narrow" w:cs="Times New Roman"/>
          <w:sz w:val="22"/>
          <w:szCs w:val="22"/>
          <w:lang w:val="en-GB" w:eastAsia="en-GB"/>
        </w:rPr>
        <w:t xml:space="preserve">olid </w:t>
      </w:r>
      <w:r w:rsidR="004B22A0">
        <w:rPr>
          <w:rFonts w:ascii="Arial Narrow" w:eastAsia="Times New Roman" w:hAnsi="Arial Narrow" w:cs="Times New Roman"/>
          <w:sz w:val="22"/>
          <w:szCs w:val="22"/>
          <w:lang w:val="en-GB" w:eastAsia="en-GB"/>
        </w:rPr>
        <w:t>W</w:t>
      </w:r>
      <w:r w:rsidRPr="004B22A0">
        <w:rPr>
          <w:rFonts w:ascii="Arial Narrow" w:eastAsia="Times New Roman" w:hAnsi="Arial Narrow" w:cs="Times New Roman"/>
          <w:sz w:val="22"/>
          <w:szCs w:val="22"/>
          <w:lang w:val="en-GB" w:eastAsia="en-GB"/>
        </w:rPr>
        <w:t xml:space="preserve">aste </w:t>
      </w:r>
      <w:r w:rsidR="004B22A0">
        <w:rPr>
          <w:rFonts w:ascii="Arial Narrow" w:eastAsia="Times New Roman" w:hAnsi="Arial Narrow" w:cs="Times New Roman"/>
          <w:sz w:val="22"/>
          <w:szCs w:val="22"/>
          <w:lang w:val="en-GB" w:eastAsia="en-GB"/>
        </w:rPr>
        <w:t>G</w:t>
      </w:r>
      <w:r w:rsidRPr="004B22A0">
        <w:rPr>
          <w:rFonts w:ascii="Arial Narrow" w:eastAsia="Times New Roman" w:hAnsi="Arial Narrow" w:cs="Times New Roman"/>
          <w:sz w:val="22"/>
          <w:szCs w:val="22"/>
          <w:lang w:val="en-GB" w:eastAsia="en-GB"/>
        </w:rPr>
        <w:t>eneration</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701"/>
        <w:gridCol w:w="3687"/>
        <w:gridCol w:w="2790"/>
      </w:tblGrid>
      <w:tr w:rsidR="006128F5" w:rsidRPr="004B22A0" w:rsidTr="006F228F">
        <w:tc>
          <w:tcPr>
            <w:tcW w:w="822" w:type="dxa"/>
            <w:shd w:val="clear" w:color="auto" w:fill="D9D9D9"/>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b/>
                <w:sz w:val="22"/>
                <w:szCs w:val="22"/>
                <w:lang w:val="en-GB" w:eastAsia="en-GB"/>
              </w:rPr>
            </w:pPr>
            <w:r w:rsidRPr="004B22A0">
              <w:rPr>
                <w:rFonts w:ascii="Arial Narrow" w:eastAsia="Times New Roman" w:hAnsi="Arial Narrow" w:cs="Times New Roman"/>
                <w:b/>
                <w:sz w:val="22"/>
                <w:szCs w:val="22"/>
                <w:lang w:val="en-GB" w:eastAsia="en-GB"/>
              </w:rPr>
              <w:t>No</w:t>
            </w:r>
          </w:p>
        </w:tc>
        <w:tc>
          <w:tcPr>
            <w:tcW w:w="1701" w:type="dxa"/>
            <w:shd w:val="clear" w:color="auto" w:fill="D9D9D9"/>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b/>
                <w:sz w:val="22"/>
                <w:szCs w:val="22"/>
                <w:lang w:val="en-GB" w:eastAsia="en-GB"/>
              </w:rPr>
            </w:pPr>
            <w:r w:rsidRPr="004B22A0">
              <w:rPr>
                <w:rFonts w:ascii="Arial Narrow" w:eastAsia="Times New Roman" w:hAnsi="Arial Narrow" w:cs="Times New Roman"/>
                <w:b/>
                <w:sz w:val="22"/>
                <w:szCs w:val="22"/>
                <w:lang w:val="en-GB" w:eastAsia="en-GB"/>
              </w:rPr>
              <w:t>Sources of Waste</w:t>
            </w:r>
          </w:p>
        </w:tc>
        <w:tc>
          <w:tcPr>
            <w:tcW w:w="3687" w:type="dxa"/>
            <w:shd w:val="clear" w:color="auto" w:fill="D9D9D9"/>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b/>
                <w:sz w:val="22"/>
                <w:szCs w:val="22"/>
                <w:lang w:val="en-GB" w:eastAsia="en-GB"/>
              </w:rPr>
            </w:pPr>
            <w:r w:rsidRPr="004B22A0">
              <w:rPr>
                <w:rFonts w:ascii="Arial Narrow" w:eastAsia="Times New Roman" w:hAnsi="Arial Narrow" w:cs="Times New Roman"/>
                <w:b/>
                <w:sz w:val="22"/>
                <w:szCs w:val="22"/>
                <w:lang w:val="en-GB" w:eastAsia="en-GB"/>
              </w:rPr>
              <w:t>Typical Waste Generators</w:t>
            </w:r>
          </w:p>
        </w:tc>
        <w:tc>
          <w:tcPr>
            <w:tcW w:w="2790" w:type="dxa"/>
            <w:shd w:val="clear" w:color="auto" w:fill="D9D9D9"/>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b/>
                <w:sz w:val="22"/>
                <w:szCs w:val="22"/>
                <w:lang w:val="en-GB" w:eastAsia="en-GB"/>
              </w:rPr>
            </w:pPr>
            <w:r w:rsidRPr="004B22A0">
              <w:rPr>
                <w:rFonts w:ascii="Arial Narrow" w:eastAsia="Times New Roman" w:hAnsi="Arial Narrow" w:cs="Times New Roman"/>
                <w:b/>
                <w:sz w:val="22"/>
                <w:szCs w:val="22"/>
                <w:lang w:val="en-GB" w:eastAsia="en-GB"/>
              </w:rPr>
              <w:t>Types of Solid Waste</w:t>
            </w:r>
          </w:p>
        </w:tc>
      </w:tr>
      <w:tr w:rsidR="006128F5" w:rsidRPr="004B22A0" w:rsidTr="006F228F">
        <w:tc>
          <w:tcPr>
            <w:tcW w:w="822" w:type="dxa"/>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1.</w:t>
            </w:r>
          </w:p>
        </w:tc>
        <w:tc>
          <w:tcPr>
            <w:tcW w:w="1701"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Domestic sources</w:t>
            </w:r>
          </w:p>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a.  Residential/</w:t>
            </w:r>
          </w:p>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 xml:space="preserve">     Household</w:t>
            </w:r>
          </w:p>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p>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b.  Commercial</w:t>
            </w:r>
          </w:p>
        </w:tc>
        <w:tc>
          <w:tcPr>
            <w:tcW w:w="3687" w:type="dxa"/>
          </w:tcPr>
          <w:p w:rsidR="006F228F" w:rsidRPr="004B22A0" w:rsidRDefault="006F228F" w:rsidP="006128F5">
            <w:pPr>
              <w:widowControl/>
              <w:tabs>
                <w:tab w:val="left" w:pos="720"/>
              </w:tabs>
              <w:autoSpaceDE/>
              <w:autoSpaceDN/>
              <w:spacing w:line="240" w:lineRule="auto"/>
              <w:rPr>
                <w:rFonts w:ascii="Arial Narrow" w:eastAsia="Times New Roman" w:hAnsi="Arial Narrow" w:cs="Times New Roman"/>
                <w:sz w:val="22"/>
                <w:szCs w:val="22"/>
                <w:lang w:val="en-GB" w:eastAsia="en-GB"/>
              </w:rPr>
            </w:pPr>
          </w:p>
          <w:p w:rsidR="006F228F" w:rsidRPr="004B22A0" w:rsidRDefault="006F228F" w:rsidP="006128F5">
            <w:pPr>
              <w:widowControl/>
              <w:tabs>
                <w:tab w:val="left" w:pos="720"/>
              </w:tabs>
              <w:autoSpaceDE/>
              <w:autoSpaceDN/>
              <w:spacing w:line="240" w:lineRule="auto"/>
              <w:rPr>
                <w:rFonts w:ascii="Arial Narrow" w:eastAsia="Times New Roman" w:hAnsi="Arial Narrow" w:cs="Times New Roman"/>
                <w:sz w:val="22"/>
                <w:szCs w:val="22"/>
                <w:lang w:val="en-GB" w:eastAsia="en-GB"/>
              </w:rPr>
            </w:pPr>
          </w:p>
          <w:p w:rsidR="006128F5" w:rsidRPr="004B22A0" w:rsidRDefault="006128F5" w:rsidP="006128F5">
            <w:pPr>
              <w:widowControl/>
              <w:tabs>
                <w:tab w:val="left" w:pos="720"/>
              </w:tabs>
              <w:autoSpaceDE/>
              <w:autoSpaceDN/>
              <w:spacing w:line="240" w:lineRule="auto"/>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Single and multi-family homes, apartments, bungalow, terrace, semi-detached, cluster house, etc.</w:t>
            </w:r>
          </w:p>
          <w:p w:rsidR="006128F5" w:rsidRPr="004B22A0" w:rsidRDefault="006128F5" w:rsidP="006128F5">
            <w:pPr>
              <w:widowControl/>
              <w:tabs>
                <w:tab w:val="left" w:pos="720"/>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Shop house, shop office, hotels, restaurants, shopping complex, office buildings, stores, markets, private schools.</w:t>
            </w:r>
          </w:p>
        </w:tc>
        <w:tc>
          <w:tcPr>
            <w:tcW w:w="2790" w:type="dxa"/>
          </w:tcPr>
          <w:p w:rsidR="00683456" w:rsidRDefault="00683456"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p>
          <w:p w:rsidR="00683456" w:rsidRDefault="00683456"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p>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Organic wastes, organic wastes, special wastes and hazardous wastes.</w:t>
            </w:r>
          </w:p>
        </w:tc>
      </w:tr>
      <w:tr w:rsidR="006128F5" w:rsidRPr="004B22A0" w:rsidTr="006F228F">
        <w:tc>
          <w:tcPr>
            <w:tcW w:w="822" w:type="dxa"/>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2.</w:t>
            </w:r>
          </w:p>
        </w:tc>
        <w:tc>
          <w:tcPr>
            <w:tcW w:w="1701"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Institutional</w:t>
            </w:r>
          </w:p>
        </w:tc>
        <w:tc>
          <w:tcPr>
            <w:tcW w:w="3687" w:type="dxa"/>
          </w:tcPr>
          <w:p w:rsidR="006128F5" w:rsidRPr="004B22A0" w:rsidRDefault="006128F5" w:rsidP="006128F5">
            <w:pPr>
              <w:widowControl/>
              <w:tabs>
                <w:tab w:val="left" w:pos="720"/>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Universities, schools, prisons, government centres, hospitals, etc.</w:t>
            </w:r>
          </w:p>
        </w:tc>
        <w:tc>
          <w:tcPr>
            <w:tcW w:w="2790"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Organic waste, special waste and hazardous waste.</w:t>
            </w:r>
          </w:p>
        </w:tc>
      </w:tr>
      <w:tr w:rsidR="006128F5" w:rsidRPr="004B22A0" w:rsidTr="006F228F">
        <w:tc>
          <w:tcPr>
            <w:tcW w:w="822" w:type="dxa"/>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3.</w:t>
            </w:r>
          </w:p>
        </w:tc>
        <w:tc>
          <w:tcPr>
            <w:tcW w:w="1701"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Municipal</w:t>
            </w:r>
          </w:p>
        </w:tc>
        <w:tc>
          <w:tcPr>
            <w:tcW w:w="3687"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Landscaping, open spaces, playgrounds, alleys, street cleaning, beaches, parks, water and wastewater treatment plant sites, roadside litter, vacant lots, treatment plant sites, other recreational areas, etc.</w:t>
            </w:r>
          </w:p>
        </w:tc>
        <w:tc>
          <w:tcPr>
            <w:tcW w:w="2790"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Street cleaning, garden waste (landscape and tree trimmings), general waste from parks, beaches and other recreational areas.</w:t>
            </w:r>
          </w:p>
        </w:tc>
      </w:tr>
      <w:tr w:rsidR="006128F5" w:rsidRPr="004B22A0" w:rsidTr="006F228F">
        <w:tc>
          <w:tcPr>
            <w:tcW w:w="822" w:type="dxa"/>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4.</w:t>
            </w:r>
          </w:p>
        </w:tc>
        <w:tc>
          <w:tcPr>
            <w:tcW w:w="1701"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Agricultural</w:t>
            </w:r>
          </w:p>
        </w:tc>
        <w:tc>
          <w:tcPr>
            <w:tcW w:w="3687"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Farms, orchards, field and row crops, feedlots, vineyards, dairies, etc.</w:t>
            </w:r>
          </w:p>
        </w:tc>
        <w:tc>
          <w:tcPr>
            <w:tcW w:w="2790"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Organic waste (spoil food wastes), garden waste (agricultural waste), hazardous waste (pesticides)</w:t>
            </w:r>
          </w:p>
        </w:tc>
      </w:tr>
      <w:tr w:rsidR="006128F5" w:rsidRPr="004B22A0" w:rsidTr="006F228F">
        <w:tc>
          <w:tcPr>
            <w:tcW w:w="822" w:type="dxa"/>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5.</w:t>
            </w:r>
          </w:p>
        </w:tc>
        <w:tc>
          <w:tcPr>
            <w:tcW w:w="1701"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Construction &amp;</w:t>
            </w:r>
          </w:p>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Demolition</w:t>
            </w:r>
          </w:p>
        </w:tc>
        <w:tc>
          <w:tcPr>
            <w:tcW w:w="3687" w:type="dxa"/>
          </w:tcPr>
          <w:p w:rsidR="006128F5" w:rsidRPr="004B22A0" w:rsidRDefault="006128F5" w:rsidP="006128F5">
            <w:pPr>
              <w:widowControl/>
              <w:tabs>
                <w:tab w:val="left" w:pos="720"/>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Renovation sites, broken pavements, new construction sites, demolition of buildings, road repair, etc.</w:t>
            </w:r>
          </w:p>
        </w:tc>
        <w:tc>
          <w:tcPr>
            <w:tcW w:w="2790"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Organic waste (wood), special waste (metal and inert material).</w:t>
            </w:r>
          </w:p>
        </w:tc>
      </w:tr>
      <w:tr w:rsidR="006128F5" w:rsidRPr="004B22A0" w:rsidTr="006F228F">
        <w:tc>
          <w:tcPr>
            <w:tcW w:w="822" w:type="dxa"/>
          </w:tcPr>
          <w:p w:rsidR="006128F5" w:rsidRPr="004B22A0" w:rsidRDefault="006128F5" w:rsidP="006128F5">
            <w:pPr>
              <w:widowControl/>
              <w:tabs>
                <w:tab w:val="left" w:pos="567"/>
                <w:tab w:val="left" w:pos="720"/>
                <w:tab w:val="left" w:pos="1134"/>
              </w:tabs>
              <w:autoSpaceDE/>
              <w:autoSpaceDN/>
              <w:spacing w:line="240" w:lineRule="auto"/>
              <w:ind w:firstLine="5"/>
              <w:jc w:val="center"/>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6.</w:t>
            </w:r>
          </w:p>
        </w:tc>
        <w:tc>
          <w:tcPr>
            <w:tcW w:w="1701"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Industrial</w:t>
            </w:r>
          </w:p>
        </w:tc>
        <w:tc>
          <w:tcPr>
            <w:tcW w:w="3687" w:type="dxa"/>
          </w:tcPr>
          <w:p w:rsidR="006128F5" w:rsidRPr="004B22A0" w:rsidRDefault="006128F5" w:rsidP="006128F5">
            <w:pPr>
              <w:widowControl/>
              <w:tabs>
                <w:tab w:val="left" w:pos="720"/>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Construction sites, refineries, manufacturing, fabrication, mineral extraction and processing, power and chemical plants.</w:t>
            </w:r>
          </w:p>
        </w:tc>
        <w:tc>
          <w:tcPr>
            <w:tcW w:w="2790" w:type="dxa"/>
          </w:tcPr>
          <w:p w:rsidR="006128F5" w:rsidRPr="004B22A0" w:rsidRDefault="006128F5" w:rsidP="006128F5">
            <w:pPr>
              <w:widowControl/>
              <w:tabs>
                <w:tab w:val="left" w:pos="567"/>
                <w:tab w:val="left" w:pos="720"/>
                <w:tab w:val="left" w:pos="1134"/>
              </w:tabs>
              <w:autoSpaceDE/>
              <w:autoSpaceDN/>
              <w:spacing w:line="240" w:lineRule="auto"/>
              <w:ind w:firstLine="5"/>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Industrial process wastes, scrap materials, off-specification products, slay tailings.</w:t>
            </w:r>
          </w:p>
        </w:tc>
      </w:tr>
    </w:tbl>
    <w:p w:rsidR="006128F5" w:rsidRPr="00683456" w:rsidRDefault="006128F5" w:rsidP="006128F5">
      <w:pPr>
        <w:widowControl/>
        <w:tabs>
          <w:tab w:val="left" w:pos="720"/>
        </w:tabs>
        <w:autoSpaceDE/>
        <w:autoSpaceDN/>
        <w:spacing w:line="240" w:lineRule="auto"/>
        <w:rPr>
          <w:rFonts w:ascii="Arial Narrow" w:eastAsia="Times New Roman" w:hAnsi="Arial Narrow" w:cs="Times New Roman"/>
          <w:sz w:val="18"/>
          <w:szCs w:val="18"/>
          <w:lang w:val="en-GB" w:eastAsia="en-GB"/>
        </w:rPr>
      </w:pPr>
      <w:r w:rsidRPr="004B22A0">
        <w:rPr>
          <w:rFonts w:ascii="Arial Narrow" w:eastAsia="Times New Roman" w:hAnsi="Arial Narrow" w:cs="Times New Roman"/>
          <w:i/>
          <w:sz w:val="18"/>
          <w:szCs w:val="18"/>
          <w:lang w:val="en-GB" w:eastAsia="en-GB"/>
        </w:rPr>
        <w:t xml:space="preserve">Source: </w:t>
      </w:r>
      <w:r w:rsidRPr="00683456">
        <w:rPr>
          <w:rFonts w:ascii="Arial Narrow" w:eastAsia="Times New Roman" w:hAnsi="Arial Narrow" w:cs="Times New Roman"/>
          <w:sz w:val="18"/>
          <w:szCs w:val="18"/>
          <w:lang w:val="en-GB" w:eastAsia="en-GB"/>
        </w:rPr>
        <w:t xml:space="preserve">Compiled from </w:t>
      </w:r>
      <w:proofErr w:type="spellStart"/>
      <w:r w:rsidRPr="00683456">
        <w:rPr>
          <w:rFonts w:ascii="Arial Narrow" w:eastAsia="Times New Roman" w:hAnsi="Arial Narrow" w:cs="Times New Roman"/>
          <w:sz w:val="18"/>
          <w:szCs w:val="18"/>
          <w:lang w:val="en-GB" w:eastAsia="en-GB"/>
        </w:rPr>
        <w:t>Kreith</w:t>
      </w:r>
      <w:proofErr w:type="spellEnd"/>
      <w:r w:rsidRPr="00683456">
        <w:rPr>
          <w:rFonts w:ascii="Arial Narrow" w:eastAsia="Times New Roman" w:hAnsi="Arial Narrow" w:cs="Times New Roman"/>
          <w:sz w:val="18"/>
          <w:szCs w:val="18"/>
          <w:lang w:val="en-GB" w:eastAsia="en-GB"/>
        </w:rPr>
        <w:t xml:space="preserve"> and </w:t>
      </w:r>
      <w:proofErr w:type="spellStart"/>
      <w:r w:rsidRPr="00683456">
        <w:rPr>
          <w:rFonts w:ascii="Arial Narrow" w:eastAsia="Times New Roman" w:hAnsi="Arial Narrow" w:cs="Times New Roman"/>
          <w:sz w:val="18"/>
          <w:szCs w:val="18"/>
          <w:lang w:val="en-GB" w:eastAsia="en-GB"/>
        </w:rPr>
        <w:t>Tchobanoglous</w:t>
      </w:r>
      <w:proofErr w:type="spellEnd"/>
      <w:r w:rsidRPr="00683456">
        <w:rPr>
          <w:rFonts w:ascii="Arial Narrow" w:eastAsia="Times New Roman" w:hAnsi="Arial Narrow" w:cs="Times New Roman"/>
          <w:sz w:val="18"/>
          <w:szCs w:val="18"/>
          <w:lang w:val="en-GB" w:eastAsia="en-GB"/>
        </w:rPr>
        <w:t xml:space="preserve"> (2002), </w:t>
      </w:r>
      <w:proofErr w:type="spellStart"/>
      <w:r w:rsidRPr="00683456">
        <w:rPr>
          <w:rFonts w:ascii="Arial Narrow" w:eastAsia="Times New Roman" w:hAnsi="Arial Narrow" w:cs="Times New Roman"/>
          <w:sz w:val="18"/>
          <w:szCs w:val="18"/>
          <w:lang w:val="en-GB" w:eastAsia="en-GB"/>
        </w:rPr>
        <w:t>Soncuya</w:t>
      </w:r>
      <w:proofErr w:type="spellEnd"/>
      <w:r w:rsidRPr="00683456">
        <w:rPr>
          <w:rFonts w:ascii="Arial Narrow" w:eastAsia="Times New Roman" w:hAnsi="Arial Narrow" w:cs="Times New Roman"/>
          <w:sz w:val="18"/>
          <w:szCs w:val="18"/>
          <w:lang w:val="en-GB" w:eastAsia="en-GB"/>
        </w:rPr>
        <w:t xml:space="preserve"> and Viloria (1992), </w:t>
      </w:r>
      <w:proofErr w:type="spellStart"/>
      <w:r w:rsidRPr="00683456">
        <w:rPr>
          <w:rFonts w:ascii="Arial Narrow" w:eastAsia="Times New Roman" w:hAnsi="Arial Narrow" w:cs="Times New Roman"/>
          <w:sz w:val="18"/>
          <w:szCs w:val="18"/>
          <w:lang w:val="en-GB" w:eastAsia="en-GB"/>
        </w:rPr>
        <w:t>Pichtel</w:t>
      </w:r>
      <w:proofErr w:type="spellEnd"/>
      <w:r w:rsidRPr="00683456">
        <w:rPr>
          <w:rFonts w:ascii="Arial Narrow" w:eastAsia="Times New Roman" w:hAnsi="Arial Narrow" w:cs="Times New Roman"/>
          <w:sz w:val="18"/>
          <w:szCs w:val="18"/>
          <w:lang w:val="en-GB" w:eastAsia="en-GB"/>
        </w:rPr>
        <w:t xml:space="preserve"> (2005), EASUR (1999).</w:t>
      </w:r>
    </w:p>
    <w:p w:rsidR="006128F5" w:rsidRDefault="006128F5" w:rsidP="006128F5">
      <w:pPr>
        <w:widowControl/>
        <w:tabs>
          <w:tab w:val="left" w:pos="720"/>
        </w:tabs>
        <w:autoSpaceDE/>
        <w:autoSpaceDN/>
        <w:spacing w:line="240" w:lineRule="auto"/>
        <w:ind w:firstLine="720"/>
        <w:rPr>
          <w:rFonts w:ascii="Arial Narrow" w:eastAsia="Times New Roman" w:hAnsi="Arial Narrow" w:cs="Times New Roman"/>
          <w:i/>
          <w:sz w:val="22"/>
          <w:szCs w:val="22"/>
          <w:vertAlign w:val="subscript"/>
          <w:lang w:val="en-GB" w:eastAsia="en-GB"/>
        </w:rPr>
      </w:pPr>
    </w:p>
    <w:p w:rsidR="00AD25F1" w:rsidRDefault="00AD25F1" w:rsidP="006128F5">
      <w:pPr>
        <w:widowControl/>
        <w:tabs>
          <w:tab w:val="left" w:pos="720"/>
        </w:tabs>
        <w:autoSpaceDE/>
        <w:autoSpaceDN/>
        <w:spacing w:line="240" w:lineRule="auto"/>
        <w:ind w:firstLine="720"/>
        <w:rPr>
          <w:rFonts w:ascii="Arial Narrow" w:eastAsia="Times New Roman" w:hAnsi="Arial Narrow" w:cs="Times New Roman"/>
          <w:i/>
          <w:sz w:val="22"/>
          <w:szCs w:val="22"/>
          <w:vertAlign w:val="subscript"/>
          <w:lang w:val="en-GB" w:eastAsia="en-GB"/>
        </w:rPr>
      </w:pPr>
    </w:p>
    <w:p w:rsidR="00AD25F1" w:rsidRDefault="006F228F" w:rsidP="00215E09">
      <w:pPr>
        <w:widowControl/>
        <w:autoSpaceDE/>
        <w:autoSpaceDN/>
        <w:spacing w:line="240" w:lineRule="auto"/>
        <w:ind w:firstLine="450"/>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F</w:t>
      </w:r>
      <w:r w:rsidR="006128F5" w:rsidRPr="004B22A0">
        <w:rPr>
          <w:rFonts w:ascii="Arial Narrow" w:eastAsia="Times New Roman" w:hAnsi="Arial Narrow" w:cs="Times New Roman"/>
          <w:bCs/>
          <w:sz w:val="22"/>
          <w:szCs w:val="22"/>
          <w:lang w:val="en-MY" w:eastAsia="en-US"/>
        </w:rPr>
        <w:t xml:space="preserve">ocus of this study is primarily on household wastes that are generated in residential areas within multi-family and single-family houses.  Household waste is generally defined as the waste generated from household activities (Dahlen and Lagerkvist, 2010), and it includes four types: kitchen waste, garden waste, bulky waste, and hazardous waste (Christensen, 2011). </w:t>
      </w:r>
      <w:r w:rsidR="00683456">
        <w:rPr>
          <w:rFonts w:ascii="Arial Narrow" w:eastAsia="Times New Roman" w:hAnsi="Arial Narrow" w:cs="Times New Roman"/>
          <w:bCs/>
          <w:sz w:val="22"/>
          <w:szCs w:val="22"/>
          <w:lang w:val="en-MY" w:eastAsia="en-US"/>
        </w:rPr>
        <w:t xml:space="preserve">However, </w:t>
      </w:r>
      <w:r w:rsidR="00683456" w:rsidRPr="00683456">
        <w:rPr>
          <w:rFonts w:ascii="Arial Narrow" w:eastAsia="Times New Roman" w:hAnsi="Arial Narrow" w:cs="Times New Roman"/>
          <w:bCs/>
          <w:sz w:val="22"/>
          <w:szCs w:val="22"/>
          <w:lang w:val="en-MY" w:eastAsia="en-US"/>
        </w:rPr>
        <w:t xml:space="preserve">F. </w:t>
      </w:r>
      <w:proofErr w:type="spellStart"/>
      <w:r w:rsidR="00683456" w:rsidRPr="00683456">
        <w:rPr>
          <w:rFonts w:ascii="Arial Narrow" w:eastAsia="Times New Roman" w:hAnsi="Arial Narrow" w:cs="Times New Roman"/>
          <w:bCs/>
          <w:sz w:val="22"/>
          <w:szCs w:val="22"/>
          <w:lang w:val="en-MY" w:eastAsia="en-US"/>
        </w:rPr>
        <w:t>Kreith</w:t>
      </w:r>
      <w:proofErr w:type="spellEnd"/>
      <w:r w:rsidR="00683456" w:rsidRPr="00683456">
        <w:rPr>
          <w:rFonts w:ascii="Arial Narrow" w:eastAsia="Times New Roman" w:hAnsi="Arial Narrow" w:cs="Times New Roman"/>
          <w:bCs/>
          <w:sz w:val="22"/>
          <w:szCs w:val="22"/>
          <w:lang w:val="en-MY" w:eastAsia="en-US"/>
        </w:rPr>
        <w:t xml:space="preserve"> &amp; </w:t>
      </w:r>
      <w:proofErr w:type="spellStart"/>
      <w:proofErr w:type="gramStart"/>
      <w:r w:rsidR="00683456" w:rsidRPr="00683456">
        <w:rPr>
          <w:rFonts w:ascii="Arial Narrow" w:eastAsia="Times New Roman" w:hAnsi="Arial Narrow" w:cs="Times New Roman"/>
          <w:bCs/>
          <w:sz w:val="22"/>
          <w:szCs w:val="22"/>
          <w:lang w:val="en-MY" w:eastAsia="en-US"/>
        </w:rPr>
        <w:t>G.Tchobanoglous</w:t>
      </w:r>
      <w:proofErr w:type="spellEnd"/>
      <w:proofErr w:type="gramEnd"/>
      <w:r w:rsidR="00683456" w:rsidRPr="00683456">
        <w:rPr>
          <w:rFonts w:ascii="Arial Narrow" w:eastAsia="Times New Roman" w:hAnsi="Arial Narrow" w:cs="Times New Roman"/>
          <w:bCs/>
          <w:sz w:val="22"/>
          <w:szCs w:val="22"/>
          <w:lang w:val="en-MY" w:eastAsia="en-US"/>
        </w:rPr>
        <w:t xml:space="preserve">, (2002);  </w:t>
      </w:r>
      <w:proofErr w:type="spellStart"/>
      <w:r w:rsidR="00683456" w:rsidRPr="00683456">
        <w:rPr>
          <w:rFonts w:ascii="Arial Narrow" w:eastAsia="Times New Roman" w:hAnsi="Arial Narrow" w:cs="Times New Roman"/>
          <w:bCs/>
          <w:sz w:val="22"/>
          <w:szCs w:val="22"/>
          <w:lang w:val="en-MY" w:eastAsia="en-US"/>
        </w:rPr>
        <w:t>Soncuya</w:t>
      </w:r>
      <w:proofErr w:type="spellEnd"/>
      <w:r w:rsidR="00683456" w:rsidRPr="00683456">
        <w:rPr>
          <w:rFonts w:ascii="Arial Narrow" w:eastAsia="Times New Roman" w:hAnsi="Arial Narrow" w:cs="Times New Roman"/>
          <w:bCs/>
          <w:sz w:val="22"/>
          <w:szCs w:val="22"/>
          <w:lang w:val="en-MY" w:eastAsia="en-US"/>
        </w:rPr>
        <w:t xml:space="preserve"> &amp; Viloria, (1992); K. Sasikumar &amp; S. G. Krishna, (2009);  J. </w:t>
      </w:r>
      <w:proofErr w:type="spellStart"/>
      <w:r w:rsidR="00683456" w:rsidRPr="00683456">
        <w:rPr>
          <w:rFonts w:ascii="Arial Narrow" w:eastAsia="Times New Roman" w:hAnsi="Arial Narrow" w:cs="Times New Roman"/>
          <w:bCs/>
          <w:sz w:val="22"/>
          <w:szCs w:val="22"/>
          <w:lang w:val="en-MY" w:eastAsia="en-US"/>
        </w:rPr>
        <w:t>Pichtel</w:t>
      </w:r>
      <w:proofErr w:type="spellEnd"/>
      <w:r w:rsidR="00683456" w:rsidRPr="00683456">
        <w:rPr>
          <w:rFonts w:ascii="Arial Narrow" w:eastAsia="Times New Roman" w:hAnsi="Arial Narrow" w:cs="Times New Roman"/>
          <w:bCs/>
          <w:sz w:val="22"/>
          <w:szCs w:val="22"/>
          <w:lang w:val="en-MY" w:eastAsia="en-US"/>
        </w:rPr>
        <w:t>, (2005)</w:t>
      </w:r>
      <w:r w:rsidR="00683456">
        <w:rPr>
          <w:rFonts w:ascii="Arial Narrow" w:eastAsia="Times New Roman" w:hAnsi="Arial Narrow" w:cs="Times New Roman"/>
          <w:bCs/>
          <w:sz w:val="22"/>
          <w:szCs w:val="22"/>
          <w:lang w:val="en-MY" w:eastAsia="en-US"/>
        </w:rPr>
        <w:t xml:space="preserve"> stated that </w:t>
      </w:r>
      <w:r w:rsidR="006128F5" w:rsidRPr="004B22A0">
        <w:rPr>
          <w:rFonts w:ascii="Arial Narrow" w:eastAsia="Times New Roman" w:hAnsi="Arial Narrow" w:cs="Times New Roman"/>
          <w:bCs/>
          <w:sz w:val="22"/>
          <w:szCs w:val="22"/>
          <w:lang w:val="en-MY" w:eastAsia="en-US"/>
        </w:rPr>
        <w:t xml:space="preserve">household wastes </w:t>
      </w:r>
      <w:r w:rsidR="00683456">
        <w:rPr>
          <w:rFonts w:ascii="Arial Narrow" w:eastAsia="Times New Roman" w:hAnsi="Arial Narrow" w:cs="Times New Roman"/>
          <w:bCs/>
          <w:sz w:val="22"/>
          <w:szCs w:val="22"/>
          <w:lang w:val="en-MY" w:eastAsia="en-US"/>
        </w:rPr>
        <w:t xml:space="preserve">also </w:t>
      </w:r>
      <w:r w:rsidR="006128F5" w:rsidRPr="004B22A0">
        <w:rPr>
          <w:rFonts w:ascii="Arial Narrow" w:eastAsia="Times New Roman" w:hAnsi="Arial Narrow" w:cs="Times New Roman"/>
          <w:bCs/>
          <w:sz w:val="22"/>
          <w:szCs w:val="22"/>
          <w:lang w:val="en-MY" w:eastAsia="en-US"/>
        </w:rPr>
        <w:t xml:space="preserve">can be categorized into </w:t>
      </w:r>
      <w:r w:rsidR="00683456">
        <w:rPr>
          <w:rFonts w:ascii="Arial Narrow" w:eastAsia="Times New Roman" w:hAnsi="Arial Narrow" w:cs="Times New Roman"/>
          <w:bCs/>
          <w:sz w:val="22"/>
          <w:szCs w:val="22"/>
          <w:lang w:val="en-MY" w:eastAsia="en-US"/>
        </w:rPr>
        <w:t>organic wastes, inorganic wastes, special wastes and hazardous wastes.</w:t>
      </w:r>
    </w:p>
    <w:p w:rsidR="00AD25F1" w:rsidRDefault="00AD25F1" w:rsidP="00215E09">
      <w:pPr>
        <w:widowControl/>
        <w:autoSpaceDE/>
        <w:autoSpaceDN/>
        <w:spacing w:line="240" w:lineRule="auto"/>
        <w:ind w:firstLine="450"/>
        <w:rPr>
          <w:rFonts w:ascii="Arial Narrow" w:eastAsia="Times New Roman" w:hAnsi="Arial Narrow" w:cs="Times New Roman"/>
          <w:bCs/>
          <w:sz w:val="22"/>
          <w:szCs w:val="22"/>
          <w:lang w:val="en-MY" w:eastAsia="en-US"/>
        </w:rPr>
      </w:pPr>
    </w:p>
    <w:p w:rsidR="00AD25F1" w:rsidRDefault="00AD25F1" w:rsidP="00AD25F1">
      <w:pPr>
        <w:widowControl/>
        <w:autoSpaceDE/>
        <w:autoSpaceDN/>
        <w:spacing w:line="240" w:lineRule="auto"/>
        <w:ind w:firstLine="450"/>
        <w:rPr>
          <w:rFonts w:ascii="Arial Narrow" w:eastAsia="Times New Roman" w:hAnsi="Arial Narrow" w:cs="Times New Roman"/>
          <w:bCs/>
          <w:sz w:val="22"/>
          <w:szCs w:val="22"/>
          <w:lang w:val="en-MY" w:eastAsia="en-US"/>
        </w:rPr>
      </w:pPr>
      <w:r>
        <w:rPr>
          <w:rFonts w:ascii="Arial Narrow" w:eastAsia="Times New Roman" w:hAnsi="Arial Narrow" w:cs="Times New Roman"/>
          <w:bCs/>
          <w:sz w:val="22"/>
          <w:szCs w:val="22"/>
          <w:lang w:val="en-MY" w:eastAsia="en-US"/>
        </w:rPr>
        <w:lastRenderedPageBreak/>
        <w:t xml:space="preserve"> </w:t>
      </w:r>
      <w:r w:rsidR="0013139B" w:rsidRPr="004B22A0">
        <w:rPr>
          <w:rFonts w:ascii="Arial Narrow" w:eastAsia="Times New Roman" w:hAnsi="Arial Narrow" w:cs="Times New Roman"/>
          <w:bCs/>
          <w:sz w:val="22"/>
          <w:szCs w:val="22"/>
          <w:lang w:val="en-MY" w:eastAsia="en-US"/>
        </w:rPr>
        <w:t>In the municipal solid waste stream, p</w:t>
      </w:r>
      <w:r w:rsidR="006858F3" w:rsidRPr="004B22A0">
        <w:rPr>
          <w:rFonts w:ascii="Arial Narrow" w:eastAsia="Times New Roman" w:hAnsi="Arial Narrow" w:cs="Times New Roman"/>
          <w:bCs/>
          <w:sz w:val="22"/>
          <w:szCs w:val="22"/>
          <w:lang w:val="en-MY" w:eastAsia="en-US"/>
        </w:rPr>
        <w:t xml:space="preserve">aper and paperboard </w:t>
      </w:r>
      <w:r w:rsidR="0013139B" w:rsidRPr="004B22A0">
        <w:rPr>
          <w:rFonts w:ascii="Arial Narrow" w:eastAsia="Times New Roman" w:hAnsi="Arial Narrow" w:cs="Times New Roman"/>
          <w:bCs/>
          <w:sz w:val="22"/>
          <w:szCs w:val="22"/>
          <w:lang w:val="en-MY" w:eastAsia="en-US"/>
        </w:rPr>
        <w:t>are</w:t>
      </w:r>
      <w:r w:rsidR="006858F3" w:rsidRPr="004B22A0">
        <w:rPr>
          <w:rFonts w:ascii="Arial Narrow" w:eastAsia="Times New Roman" w:hAnsi="Arial Narrow" w:cs="Times New Roman"/>
          <w:bCs/>
          <w:sz w:val="22"/>
          <w:szCs w:val="22"/>
          <w:lang w:val="en-MY" w:eastAsia="en-US"/>
        </w:rPr>
        <w:t xml:space="preserve"> the largest component after organic</w:t>
      </w:r>
      <w:r w:rsidR="0013139B" w:rsidRPr="004B22A0">
        <w:rPr>
          <w:rFonts w:ascii="Arial Narrow" w:eastAsia="Times New Roman" w:hAnsi="Arial Narrow" w:cs="Times New Roman"/>
          <w:bCs/>
          <w:sz w:val="22"/>
          <w:szCs w:val="22"/>
          <w:lang w:val="en-MY" w:eastAsia="en-US"/>
        </w:rPr>
        <w:t xml:space="preserve"> </w:t>
      </w:r>
      <w:r w:rsidR="001863D9" w:rsidRPr="004B22A0">
        <w:rPr>
          <w:rFonts w:ascii="Arial Narrow" w:eastAsia="Times New Roman" w:hAnsi="Arial Narrow" w:cs="Times New Roman"/>
          <w:bCs/>
          <w:sz w:val="22"/>
          <w:szCs w:val="22"/>
          <w:lang w:val="en-MY" w:eastAsia="en-US"/>
        </w:rPr>
        <w:t>and</w:t>
      </w:r>
      <w:r w:rsidR="0013139B" w:rsidRPr="004B22A0">
        <w:rPr>
          <w:rFonts w:ascii="Arial Narrow" w:eastAsia="Times New Roman" w:hAnsi="Arial Narrow" w:cs="Times New Roman"/>
          <w:bCs/>
          <w:sz w:val="22"/>
          <w:szCs w:val="22"/>
          <w:lang w:val="en-MY" w:eastAsia="en-US"/>
        </w:rPr>
        <w:t xml:space="preserve"> </w:t>
      </w:r>
      <w:r w:rsidR="006858F3" w:rsidRPr="004B22A0">
        <w:rPr>
          <w:rFonts w:ascii="Arial Narrow" w:eastAsia="Times New Roman" w:hAnsi="Arial Narrow" w:cs="Times New Roman"/>
          <w:bCs/>
          <w:sz w:val="22"/>
          <w:szCs w:val="22"/>
          <w:lang w:val="en-MY" w:eastAsia="en-US"/>
        </w:rPr>
        <w:t>food waste</w:t>
      </w:r>
      <w:r w:rsidR="001863D9" w:rsidRPr="004B22A0">
        <w:rPr>
          <w:rFonts w:ascii="Arial Narrow" w:eastAsia="Times New Roman" w:hAnsi="Arial Narrow" w:cs="Times New Roman"/>
          <w:bCs/>
          <w:sz w:val="22"/>
          <w:szCs w:val="22"/>
          <w:lang w:val="en-MY" w:eastAsia="en-US"/>
        </w:rPr>
        <w:t>s</w:t>
      </w:r>
      <w:r w:rsidR="006858F3" w:rsidRPr="004B22A0">
        <w:rPr>
          <w:rFonts w:ascii="Arial Narrow" w:eastAsia="Times New Roman" w:hAnsi="Arial Narrow" w:cs="Times New Roman"/>
          <w:bCs/>
          <w:sz w:val="22"/>
          <w:szCs w:val="22"/>
          <w:lang w:val="en-MY" w:eastAsia="en-US"/>
        </w:rPr>
        <w:t xml:space="preserve">. </w:t>
      </w:r>
      <w:r w:rsidR="0013139B" w:rsidRPr="004B22A0">
        <w:rPr>
          <w:rFonts w:ascii="Arial Narrow" w:eastAsia="Times New Roman" w:hAnsi="Arial Narrow" w:cs="Times New Roman"/>
          <w:bCs/>
          <w:sz w:val="22"/>
          <w:szCs w:val="22"/>
          <w:lang w:val="en-MY" w:eastAsia="en-US"/>
        </w:rPr>
        <w:t>The</w:t>
      </w:r>
      <w:r w:rsidR="006858F3" w:rsidRPr="004B22A0">
        <w:rPr>
          <w:rFonts w:ascii="Arial Narrow" w:eastAsia="Times New Roman" w:hAnsi="Arial Narrow" w:cs="Times New Roman"/>
          <w:bCs/>
          <w:sz w:val="22"/>
          <w:szCs w:val="22"/>
          <w:lang w:val="en-MY" w:eastAsia="en-US"/>
        </w:rPr>
        <w:t xml:space="preserve"> rest of the component</w:t>
      </w:r>
      <w:r w:rsidR="0013139B" w:rsidRPr="004B22A0">
        <w:rPr>
          <w:rFonts w:ascii="Arial Narrow" w:eastAsia="Times New Roman" w:hAnsi="Arial Narrow" w:cs="Times New Roman"/>
          <w:bCs/>
          <w:sz w:val="22"/>
          <w:szCs w:val="22"/>
          <w:lang w:val="en-MY" w:eastAsia="en-US"/>
        </w:rPr>
        <w:t>s are plastic, glass, rubber, aluminium, metals and others</w:t>
      </w:r>
      <w:r w:rsidR="006858F3" w:rsidRPr="004B22A0">
        <w:rPr>
          <w:rFonts w:ascii="Arial Narrow" w:eastAsia="Times New Roman" w:hAnsi="Arial Narrow" w:cs="Times New Roman"/>
          <w:bCs/>
          <w:sz w:val="22"/>
          <w:szCs w:val="22"/>
          <w:lang w:val="en-MY" w:eastAsia="en-US"/>
        </w:rPr>
        <w:t xml:space="preserve">. The details of the </w:t>
      </w:r>
      <w:r w:rsidR="001863D9" w:rsidRPr="004B22A0">
        <w:rPr>
          <w:rFonts w:ascii="Arial Narrow" w:eastAsia="Times New Roman" w:hAnsi="Arial Narrow" w:cs="Times New Roman"/>
          <w:bCs/>
          <w:sz w:val="22"/>
          <w:szCs w:val="22"/>
          <w:lang w:val="en-MY" w:eastAsia="en-US"/>
        </w:rPr>
        <w:t xml:space="preserve">waste </w:t>
      </w:r>
      <w:r w:rsidR="006858F3" w:rsidRPr="004B22A0">
        <w:rPr>
          <w:rFonts w:ascii="Arial Narrow" w:eastAsia="Times New Roman" w:hAnsi="Arial Narrow" w:cs="Times New Roman"/>
          <w:bCs/>
          <w:sz w:val="22"/>
          <w:szCs w:val="22"/>
          <w:lang w:val="en-MY" w:eastAsia="en-US"/>
        </w:rPr>
        <w:t xml:space="preserve">characteristics </w:t>
      </w:r>
      <w:r w:rsidR="001863D9" w:rsidRPr="004B22A0">
        <w:rPr>
          <w:rFonts w:ascii="Arial Narrow" w:eastAsia="Times New Roman" w:hAnsi="Arial Narrow" w:cs="Times New Roman"/>
          <w:bCs/>
          <w:sz w:val="22"/>
          <w:szCs w:val="22"/>
          <w:lang w:val="en-MY" w:eastAsia="en-US"/>
        </w:rPr>
        <w:t>at residential area</w:t>
      </w:r>
      <w:r w:rsidR="006858F3" w:rsidRPr="004B22A0">
        <w:rPr>
          <w:rFonts w:ascii="Arial Narrow" w:eastAsia="Times New Roman" w:hAnsi="Arial Narrow" w:cs="Times New Roman"/>
          <w:bCs/>
          <w:sz w:val="22"/>
          <w:szCs w:val="22"/>
          <w:lang w:val="en-MY" w:eastAsia="en-US"/>
        </w:rPr>
        <w:t xml:space="preserve"> are given in Table 2.</w:t>
      </w:r>
      <w:r w:rsidR="004814EC">
        <w:rPr>
          <w:rFonts w:ascii="Arial Narrow" w:eastAsia="Times New Roman" w:hAnsi="Arial Narrow" w:cs="Times New Roman"/>
          <w:bCs/>
          <w:sz w:val="22"/>
          <w:szCs w:val="22"/>
          <w:lang w:val="en-MY" w:eastAsia="en-US"/>
        </w:rPr>
        <w:t>2</w:t>
      </w:r>
      <w:r w:rsidR="006858F3" w:rsidRPr="004B22A0">
        <w:rPr>
          <w:rFonts w:ascii="Arial Narrow" w:eastAsia="Times New Roman" w:hAnsi="Arial Narrow" w:cs="Times New Roman"/>
          <w:bCs/>
          <w:sz w:val="22"/>
          <w:szCs w:val="22"/>
          <w:lang w:val="en-MY" w:eastAsia="en-US"/>
        </w:rPr>
        <w:t xml:space="preserve">. </w:t>
      </w:r>
    </w:p>
    <w:p w:rsidR="00AD25F1" w:rsidRDefault="00AD25F1" w:rsidP="00AD25F1">
      <w:pPr>
        <w:widowControl/>
        <w:autoSpaceDE/>
        <w:autoSpaceDN/>
        <w:spacing w:line="240" w:lineRule="auto"/>
        <w:ind w:firstLine="450"/>
        <w:rPr>
          <w:rFonts w:ascii="Arial Narrow" w:eastAsia="Times New Roman" w:hAnsi="Arial Narrow" w:cs="Times New Roman"/>
          <w:bCs/>
          <w:sz w:val="22"/>
          <w:szCs w:val="22"/>
          <w:lang w:val="en-MY" w:eastAsia="en-US"/>
        </w:rPr>
      </w:pPr>
    </w:p>
    <w:p w:rsidR="006F228F" w:rsidRPr="004B22A0" w:rsidRDefault="00DA3C56" w:rsidP="00AD25F1">
      <w:pPr>
        <w:widowControl/>
        <w:autoSpaceDE/>
        <w:autoSpaceDN/>
        <w:spacing w:line="240" w:lineRule="auto"/>
        <w:ind w:firstLine="450"/>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 xml:space="preserve">          </w:t>
      </w:r>
      <w:r w:rsidR="006858F3" w:rsidRPr="004814EC">
        <w:rPr>
          <w:rFonts w:ascii="Arial Narrow" w:eastAsia="Times New Roman" w:hAnsi="Arial Narrow" w:cs="Times New Roman"/>
          <w:b/>
          <w:bCs/>
          <w:sz w:val="22"/>
          <w:szCs w:val="22"/>
          <w:lang w:val="en-MY" w:eastAsia="en-US"/>
        </w:rPr>
        <w:t>Table 2.</w:t>
      </w:r>
      <w:r w:rsidR="004814EC" w:rsidRPr="004814EC">
        <w:rPr>
          <w:rFonts w:ascii="Arial Narrow" w:eastAsia="Times New Roman" w:hAnsi="Arial Narrow" w:cs="Times New Roman"/>
          <w:b/>
          <w:bCs/>
          <w:sz w:val="22"/>
          <w:szCs w:val="22"/>
          <w:lang w:val="en-MY" w:eastAsia="en-US"/>
        </w:rPr>
        <w:t>2</w:t>
      </w:r>
      <w:r w:rsidR="006858F3" w:rsidRPr="004B22A0">
        <w:rPr>
          <w:rFonts w:ascii="Arial Narrow" w:eastAsia="Times New Roman" w:hAnsi="Arial Narrow" w:cs="Times New Roman"/>
          <w:bCs/>
          <w:sz w:val="22"/>
          <w:szCs w:val="22"/>
          <w:lang w:val="en-MY" w:eastAsia="en-US"/>
        </w:rPr>
        <w:t xml:space="preserve">: Characteristics of </w:t>
      </w:r>
      <w:r w:rsidR="004814EC">
        <w:rPr>
          <w:rFonts w:ascii="Arial Narrow" w:eastAsia="Times New Roman" w:hAnsi="Arial Narrow" w:cs="Times New Roman"/>
          <w:bCs/>
          <w:sz w:val="22"/>
          <w:szCs w:val="22"/>
          <w:lang w:val="en-MY" w:eastAsia="en-US"/>
        </w:rPr>
        <w:t>W</w:t>
      </w:r>
      <w:r w:rsidR="006858F3" w:rsidRPr="004B22A0">
        <w:rPr>
          <w:rFonts w:ascii="Arial Narrow" w:eastAsia="Times New Roman" w:hAnsi="Arial Narrow" w:cs="Times New Roman"/>
          <w:bCs/>
          <w:sz w:val="22"/>
          <w:szCs w:val="22"/>
          <w:lang w:val="en-MY" w:eastAsia="en-US"/>
        </w:rPr>
        <w:t xml:space="preserve">astes at </w:t>
      </w:r>
      <w:r w:rsidR="004814EC">
        <w:rPr>
          <w:rFonts w:ascii="Arial Narrow" w:eastAsia="Times New Roman" w:hAnsi="Arial Narrow" w:cs="Times New Roman"/>
          <w:bCs/>
          <w:sz w:val="22"/>
          <w:szCs w:val="22"/>
          <w:lang w:val="en-MY" w:eastAsia="en-US"/>
        </w:rPr>
        <w:t>H</w:t>
      </w:r>
      <w:r w:rsidR="006858F3" w:rsidRPr="004B22A0">
        <w:rPr>
          <w:rFonts w:ascii="Arial Narrow" w:eastAsia="Times New Roman" w:hAnsi="Arial Narrow" w:cs="Times New Roman"/>
          <w:bCs/>
          <w:sz w:val="22"/>
          <w:szCs w:val="22"/>
          <w:lang w:val="en-MY" w:eastAsia="en-US"/>
        </w:rPr>
        <w:t xml:space="preserve">ousing </w:t>
      </w:r>
      <w:r w:rsidR="004814EC">
        <w:rPr>
          <w:rFonts w:ascii="Arial Narrow" w:eastAsia="Times New Roman" w:hAnsi="Arial Narrow" w:cs="Times New Roman"/>
          <w:bCs/>
          <w:sz w:val="22"/>
          <w:szCs w:val="22"/>
          <w:lang w:val="en-MY" w:eastAsia="en-US"/>
        </w:rPr>
        <w:t>A</w:t>
      </w:r>
      <w:r w:rsidR="006858F3" w:rsidRPr="004B22A0">
        <w:rPr>
          <w:rFonts w:ascii="Arial Narrow" w:eastAsia="Times New Roman" w:hAnsi="Arial Narrow" w:cs="Times New Roman"/>
          <w:bCs/>
          <w:sz w:val="22"/>
          <w:szCs w:val="22"/>
          <w:lang w:val="en-MY" w:eastAsia="en-US"/>
        </w:rPr>
        <w:t xml:space="preserve">rea in </w:t>
      </w:r>
      <w:r w:rsidR="004814EC">
        <w:rPr>
          <w:rFonts w:ascii="Arial Narrow" w:eastAsia="Times New Roman" w:hAnsi="Arial Narrow" w:cs="Times New Roman"/>
          <w:bCs/>
          <w:sz w:val="22"/>
          <w:szCs w:val="22"/>
          <w:lang w:val="en-MY" w:eastAsia="en-US"/>
        </w:rPr>
        <w:t>M</w:t>
      </w:r>
      <w:r w:rsidR="006858F3" w:rsidRPr="004B22A0">
        <w:rPr>
          <w:rFonts w:ascii="Arial Narrow" w:eastAsia="Times New Roman" w:hAnsi="Arial Narrow" w:cs="Times New Roman"/>
          <w:bCs/>
          <w:sz w:val="22"/>
          <w:szCs w:val="22"/>
          <w:lang w:val="en-MY" w:eastAsia="en-US"/>
        </w:rPr>
        <w:t xml:space="preserve">unicipal </w:t>
      </w:r>
      <w:r w:rsidR="004814EC">
        <w:rPr>
          <w:rFonts w:ascii="Arial Narrow" w:eastAsia="Times New Roman" w:hAnsi="Arial Narrow" w:cs="Times New Roman"/>
          <w:bCs/>
          <w:sz w:val="22"/>
          <w:szCs w:val="22"/>
          <w:lang w:val="en-MY" w:eastAsia="en-US"/>
        </w:rPr>
        <w:t>S</w:t>
      </w:r>
      <w:r w:rsidR="006858F3" w:rsidRPr="004B22A0">
        <w:rPr>
          <w:rFonts w:ascii="Arial Narrow" w:eastAsia="Times New Roman" w:hAnsi="Arial Narrow" w:cs="Times New Roman"/>
          <w:bCs/>
          <w:sz w:val="22"/>
          <w:szCs w:val="22"/>
          <w:lang w:val="en-MY" w:eastAsia="en-US"/>
        </w:rPr>
        <w:t xml:space="preserve">olid </w:t>
      </w:r>
      <w:r w:rsidR="004814EC">
        <w:rPr>
          <w:rFonts w:ascii="Arial Narrow" w:eastAsia="Times New Roman" w:hAnsi="Arial Narrow" w:cs="Times New Roman"/>
          <w:bCs/>
          <w:sz w:val="22"/>
          <w:szCs w:val="22"/>
          <w:lang w:val="en-MY" w:eastAsia="en-US"/>
        </w:rPr>
        <w:t>W</w:t>
      </w:r>
      <w:r w:rsidR="006858F3" w:rsidRPr="004B22A0">
        <w:rPr>
          <w:rFonts w:ascii="Arial Narrow" w:eastAsia="Times New Roman" w:hAnsi="Arial Narrow" w:cs="Times New Roman"/>
          <w:bCs/>
          <w:sz w:val="22"/>
          <w:szCs w:val="22"/>
          <w:lang w:val="en-MY" w:eastAsia="en-US"/>
        </w:rPr>
        <w:t xml:space="preserve">aste </w:t>
      </w:r>
      <w:r w:rsidR="004814EC">
        <w:rPr>
          <w:rFonts w:ascii="Arial Narrow" w:eastAsia="Times New Roman" w:hAnsi="Arial Narrow" w:cs="Times New Roman"/>
          <w:bCs/>
          <w:sz w:val="22"/>
          <w:szCs w:val="22"/>
          <w:lang w:val="en-MY" w:eastAsia="en-US"/>
        </w:rPr>
        <w:t>S</w:t>
      </w:r>
      <w:r w:rsidR="006858F3" w:rsidRPr="004B22A0">
        <w:rPr>
          <w:rFonts w:ascii="Arial Narrow" w:eastAsia="Times New Roman" w:hAnsi="Arial Narrow" w:cs="Times New Roman"/>
          <w:bCs/>
          <w:sz w:val="22"/>
          <w:szCs w:val="22"/>
          <w:lang w:val="en-MY" w:eastAsia="en-US"/>
        </w:rPr>
        <w:t>tream</w:t>
      </w:r>
    </w:p>
    <w:p w:rsidR="006F228F" w:rsidRPr="004B22A0" w:rsidRDefault="006F228F" w:rsidP="006F228F">
      <w:pPr>
        <w:widowControl/>
        <w:autoSpaceDE/>
        <w:autoSpaceDN/>
        <w:spacing w:line="240" w:lineRule="auto"/>
        <w:jc w:val="center"/>
        <w:rPr>
          <w:rFonts w:ascii="Arial Narrow" w:eastAsia="Times New Roman" w:hAnsi="Arial Narrow" w:cs="Times New Roman"/>
          <w:bCs/>
          <w:sz w:val="22"/>
          <w:szCs w:val="22"/>
          <w:lang w:val="en-MY" w:eastAsia="en-US"/>
        </w:rPr>
      </w:pPr>
    </w:p>
    <w:tbl>
      <w:tblPr>
        <w:tblStyle w:val="TableGrid"/>
        <w:tblW w:w="0" w:type="auto"/>
        <w:tblLook w:val="04A0" w:firstRow="1" w:lastRow="0" w:firstColumn="1" w:lastColumn="0" w:noHBand="0" w:noVBand="1"/>
      </w:tblPr>
      <w:tblGrid>
        <w:gridCol w:w="485"/>
        <w:gridCol w:w="2930"/>
        <w:gridCol w:w="5601"/>
      </w:tblGrid>
      <w:tr w:rsidR="006F228F" w:rsidRPr="004B22A0" w:rsidTr="006F228F">
        <w:tc>
          <w:tcPr>
            <w:tcW w:w="485" w:type="dxa"/>
            <w:shd w:val="clear" w:color="auto" w:fill="BFBFBF" w:themeFill="background1" w:themeFillShade="BF"/>
          </w:tcPr>
          <w:p w:rsidR="006F228F" w:rsidRPr="004B22A0" w:rsidRDefault="006F228F" w:rsidP="006F228F">
            <w:pPr>
              <w:widowControl/>
              <w:autoSpaceDE/>
              <w:autoSpaceDN/>
              <w:spacing w:line="240" w:lineRule="auto"/>
              <w:jc w:val="center"/>
              <w:rPr>
                <w:rFonts w:ascii="Arial Narrow" w:eastAsia="Times New Roman" w:hAnsi="Arial Narrow" w:cs="Times New Roman"/>
                <w:b/>
                <w:bCs/>
                <w:sz w:val="22"/>
                <w:szCs w:val="22"/>
                <w:lang w:val="en-MY" w:eastAsia="en-US"/>
              </w:rPr>
            </w:pPr>
            <w:r w:rsidRPr="004B22A0">
              <w:rPr>
                <w:rFonts w:ascii="Arial Narrow" w:eastAsia="Times New Roman" w:hAnsi="Arial Narrow" w:cs="Times New Roman"/>
                <w:b/>
                <w:bCs/>
                <w:sz w:val="22"/>
                <w:szCs w:val="22"/>
                <w:lang w:val="en-MY" w:eastAsia="en-US"/>
              </w:rPr>
              <w:t>No</w:t>
            </w:r>
          </w:p>
        </w:tc>
        <w:tc>
          <w:tcPr>
            <w:tcW w:w="2930" w:type="dxa"/>
            <w:shd w:val="clear" w:color="auto" w:fill="BFBFBF" w:themeFill="background1" w:themeFillShade="BF"/>
          </w:tcPr>
          <w:p w:rsidR="006F228F" w:rsidRPr="004B22A0" w:rsidRDefault="006F228F" w:rsidP="006F228F">
            <w:pPr>
              <w:widowControl/>
              <w:autoSpaceDE/>
              <w:autoSpaceDN/>
              <w:spacing w:line="240" w:lineRule="auto"/>
              <w:jc w:val="center"/>
              <w:rPr>
                <w:rFonts w:ascii="Arial Narrow" w:eastAsia="Times New Roman" w:hAnsi="Arial Narrow" w:cs="Times New Roman"/>
                <w:b/>
                <w:bCs/>
                <w:sz w:val="22"/>
                <w:szCs w:val="22"/>
                <w:lang w:val="en-MY" w:eastAsia="en-US"/>
              </w:rPr>
            </w:pPr>
            <w:r w:rsidRPr="004B22A0">
              <w:rPr>
                <w:rFonts w:ascii="Arial Narrow" w:eastAsia="Times New Roman" w:hAnsi="Arial Narrow" w:cs="Times New Roman"/>
                <w:b/>
                <w:bCs/>
                <w:sz w:val="22"/>
                <w:szCs w:val="22"/>
                <w:lang w:val="en-MY" w:eastAsia="en-US"/>
              </w:rPr>
              <w:t>Types of Waste</w:t>
            </w:r>
          </w:p>
        </w:tc>
        <w:tc>
          <w:tcPr>
            <w:tcW w:w="5601" w:type="dxa"/>
            <w:shd w:val="clear" w:color="auto" w:fill="BFBFBF" w:themeFill="background1" w:themeFillShade="BF"/>
          </w:tcPr>
          <w:p w:rsidR="006F228F" w:rsidRPr="004B22A0" w:rsidRDefault="006F228F" w:rsidP="006F228F">
            <w:pPr>
              <w:widowControl/>
              <w:autoSpaceDE/>
              <w:autoSpaceDN/>
              <w:spacing w:line="240" w:lineRule="auto"/>
              <w:jc w:val="center"/>
              <w:rPr>
                <w:rFonts w:ascii="Arial Narrow" w:eastAsia="Times New Roman" w:hAnsi="Arial Narrow" w:cs="Times New Roman"/>
                <w:b/>
                <w:bCs/>
                <w:sz w:val="22"/>
                <w:szCs w:val="22"/>
                <w:lang w:val="en-MY" w:eastAsia="en-US"/>
              </w:rPr>
            </w:pPr>
            <w:r w:rsidRPr="004B22A0">
              <w:rPr>
                <w:rFonts w:ascii="Arial Narrow" w:eastAsia="Times New Roman" w:hAnsi="Arial Narrow" w:cs="Times New Roman"/>
                <w:b/>
                <w:bCs/>
                <w:sz w:val="22"/>
                <w:szCs w:val="22"/>
                <w:lang w:val="en-MY" w:eastAsia="en-US"/>
              </w:rPr>
              <w:t xml:space="preserve">                      Wastes Component</w:t>
            </w:r>
          </w:p>
        </w:tc>
      </w:tr>
      <w:tr w:rsidR="006F228F" w:rsidRPr="004B22A0" w:rsidTr="0088390A">
        <w:trPr>
          <w:trHeight w:val="269"/>
        </w:trPr>
        <w:tc>
          <w:tcPr>
            <w:tcW w:w="485" w:type="dxa"/>
            <w:shd w:val="clear" w:color="auto" w:fill="D9D9D9" w:themeFill="background1" w:themeFillShade="D9"/>
          </w:tcPr>
          <w:p w:rsidR="008F2784" w:rsidRDefault="008F2784" w:rsidP="006F228F">
            <w:pPr>
              <w:widowControl/>
              <w:autoSpaceDE/>
              <w:autoSpaceDN/>
              <w:spacing w:line="240" w:lineRule="auto"/>
              <w:jc w:val="center"/>
              <w:rPr>
                <w:rFonts w:ascii="Arial Narrow" w:eastAsia="Times New Roman" w:hAnsi="Arial Narrow" w:cs="Times New Roman"/>
                <w:b/>
                <w:bCs/>
                <w:sz w:val="22"/>
                <w:szCs w:val="22"/>
                <w:lang w:val="en-MY" w:eastAsia="en-US"/>
              </w:rPr>
            </w:pPr>
          </w:p>
          <w:p w:rsidR="006F228F" w:rsidRPr="004B22A0" w:rsidRDefault="006F228F" w:rsidP="006F228F">
            <w:pPr>
              <w:widowControl/>
              <w:autoSpaceDE/>
              <w:autoSpaceDN/>
              <w:spacing w:line="240" w:lineRule="auto"/>
              <w:jc w:val="center"/>
              <w:rPr>
                <w:rFonts w:ascii="Arial Narrow" w:eastAsia="Times New Roman" w:hAnsi="Arial Narrow" w:cs="Times New Roman"/>
                <w:b/>
                <w:bCs/>
                <w:sz w:val="22"/>
                <w:szCs w:val="22"/>
                <w:lang w:val="en-MY" w:eastAsia="en-US"/>
              </w:rPr>
            </w:pPr>
            <w:r w:rsidRPr="004B22A0">
              <w:rPr>
                <w:rFonts w:ascii="Arial Narrow" w:eastAsia="Times New Roman" w:hAnsi="Arial Narrow" w:cs="Times New Roman"/>
                <w:b/>
                <w:bCs/>
                <w:sz w:val="22"/>
                <w:szCs w:val="22"/>
                <w:lang w:val="en-MY" w:eastAsia="en-US"/>
              </w:rPr>
              <w:t>a)</w:t>
            </w:r>
          </w:p>
        </w:tc>
        <w:tc>
          <w:tcPr>
            <w:tcW w:w="8531" w:type="dxa"/>
            <w:gridSpan w:val="2"/>
            <w:shd w:val="clear" w:color="auto" w:fill="D9D9D9" w:themeFill="background1" w:themeFillShade="D9"/>
          </w:tcPr>
          <w:p w:rsidR="008F2784" w:rsidRPr="008F2784" w:rsidRDefault="008F2784" w:rsidP="0088390A">
            <w:pPr>
              <w:widowControl/>
              <w:autoSpaceDE/>
              <w:autoSpaceDN/>
              <w:spacing w:line="240" w:lineRule="auto"/>
              <w:jc w:val="center"/>
              <w:rPr>
                <w:rFonts w:ascii="Arial Narrow" w:eastAsia="Times New Roman" w:hAnsi="Arial Narrow" w:cs="Times New Roman"/>
                <w:b/>
                <w:bCs/>
                <w:sz w:val="16"/>
                <w:szCs w:val="16"/>
                <w:lang w:val="en-MY" w:eastAsia="en-US"/>
              </w:rPr>
            </w:pPr>
          </w:p>
          <w:p w:rsidR="006F228F" w:rsidRDefault="006F228F" w:rsidP="0088390A">
            <w:pPr>
              <w:widowControl/>
              <w:autoSpaceDE/>
              <w:autoSpaceDN/>
              <w:spacing w:line="240" w:lineRule="auto"/>
              <w:jc w:val="center"/>
              <w:rPr>
                <w:rFonts w:ascii="Arial Narrow" w:eastAsia="Times New Roman" w:hAnsi="Arial Narrow" w:cs="Times New Roman"/>
                <w:b/>
                <w:bCs/>
                <w:sz w:val="22"/>
                <w:szCs w:val="22"/>
                <w:lang w:val="en-MY" w:eastAsia="en-US"/>
              </w:rPr>
            </w:pPr>
            <w:r w:rsidRPr="004B22A0">
              <w:rPr>
                <w:rFonts w:ascii="Arial Narrow" w:eastAsia="Times New Roman" w:hAnsi="Arial Narrow" w:cs="Times New Roman"/>
                <w:b/>
                <w:bCs/>
                <w:sz w:val="22"/>
                <w:szCs w:val="22"/>
                <w:lang w:val="en-MY" w:eastAsia="en-US"/>
              </w:rPr>
              <w:t>Organic wastes</w:t>
            </w:r>
          </w:p>
          <w:p w:rsidR="008F2784" w:rsidRPr="008F2784" w:rsidRDefault="008F2784" w:rsidP="0088390A">
            <w:pPr>
              <w:widowControl/>
              <w:autoSpaceDE/>
              <w:autoSpaceDN/>
              <w:spacing w:line="240" w:lineRule="auto"/>
              <w:jc w:val="center"/>
              <w:rPr>
                <w:rFonts w:ascii="Arial Narrow" w:eastAsia="Times New Roman" w:hAnsi="Arial Narrow" w:cs="Times New Roman"/>
                <w:bCs/>
                <w:sz w:val="16"/>
                <w:szCs w:val="16"/>
                <w:lang w:val="en-MY" w:eastAsia="en-US"/>
              </w:rPr>
            </w:pPr>
          </w:p>
        </w:tc>
      </w:tr>
      <w:tr w:rsidR="0088390A" w:rsidRPr="004B22A0" w:rsidTr="0088390A">
        <w:trPr>
          <w:trHeight w:val="350"/>
        </w:trPr>
        <w:tc>
          <w:tcPr>
            <w:tcW w:w="485" w:type="dxa"/>
            <w:shd w:val="clear" w:color="auto" w:fill="F2F2F2" w:themeFill="background1" w:themeFillShade="F2"/>
          </w:tcPr>
          <w:p w:rsidR="0088390A" w:rsidRPr="004B22A0" w:rsidRDefault="0088390A" w:rsidP="006F228F">
            <w:pPr>
              <w:widowControl/>
              <w:autoSpaceDE/>
              <w:autoSpaceDN/>
              <w:spacing w:line="240" w:lineRule="auto"/>
              <w:jc w:val="center"/>
              <w:rPr>
                <w:rFonts w:ascii="Arial Narrow" w:eastAsia="Times New Roman" w:hAnsi="Arial Narrow" w:cs="Times New Roman"/>
                <w:bCs/>
                <w:sz w:val="22"/>
                <w:szCs w:val="22"/>
                <w:lang w:val="en-MY" w:eastAsia="en-US"/>
              </w:rPr>
            </w:pPr>
            <w:proofErr w:type="spellStart"/>
            <w:r w:rsidRPr="004B22A0">
              <w:rPr>
                <w:rFonts w:ascii="Arial Narrow" w:eastAsia="Times New Roman" w:hAnsi="Arial Narrow" w:cs="Times New Roman"/>
                <w:bCs/>
                <w:sz w:val="22"/>
                <w:szCs w:val="22"/>
                <w:lang w:val="en-MY" w:eastAsia="en-US"/>
              </w:rPr>
              <w:t>i</w:t>
            </w:r>
            <w:proofErr w:type="spellEnd"/>
            <w:r w:rsidRPr="004B22A0">
              <w:rPr>
                <w:rFonts w:ascii="Arial Narrow" w:eastAsia="Times New Roman" w:hAnsi="Arial Narrow" w:cs="Times New Roman"/>
                <w:bCs/>
                <w:sz w:val="22"/>
                <w:szCs w:val="22"/>
                <w:lang w:val="en-MY" w:eastAsia="en-US"/>
              </w:rPr>
              <w:t>.</w:t>
            </w:r>
          </w:p>
        </w:tc>
        <w:tc>
          <w:tcPr>
            <w:tcW w:w="8531" w:type="dxa"/>
            <w:gridSpan w:val="2"/>
            <w:shd w:val="clear" w:color="auto" w:fill="F2F2F2" w:themeFill="background1" w:themeFillShade="F2"/>
          </w:tcPr>
          <w:p w:rsidR="0088390A" w:rsidRPr="004B22A0" w:rsidRDefault="0088390A" w:rsidP="006F228F">
            <w:pPr>
              <w:widowControl/>
              <w:autoSpaceDE/>
              <w:autoSpaceDN/>
              <w:spacing w:line="240" w:lineRule="auto"/>
              <w:jc w:val="center"/>
              <w:rPr>
                <w:rFonts w:ascii="Arial Narrow" w:eastAsia="Times New Roman" w:hAnsi="Arial Narrow" w:cs="Times New Roman"/>
                <w:b/>
                <w:bCs/>
                <w:sz w:val="22"/>
                <w:szCs w:val="22"/>
                <w:lang w:val="en-MY" w:eastAsia="en-US"/>
              </w:rPr>
            </w:pPr>
            <w:r w:rsidRPr="004B22A0">
              <w:rPr>
                <w:rFonts w:ascii="Arial Narrow" w:eastAsia="Times New Roman" w:hAnsi="Arial Narrow" w:cs="Times New Roman"/>
                <w:bCs/>
                <w:sz w:val="22"/>
                <w:szCs w:val="22"/>
                <w:u w:val="single"/>
                <w:lang w:val="en-MY" w:eastAsia="en-US"/>
              </w:rPr>
              <w:t>Composting/Biodegradable waste</w:t>
            </w:r>
          </w:p>
        </w:tc>
      </w:tr>
      <w:tr w:rsidR="006F228F" w:rsidRPr="004B22A0" w:rsidTr="006F228F">
        <w:tc>
          <w:tcPr>
            <w:tcW w:w="485" w:type="dxa"/>
          </w:tcPr>
          <w:p w:rsidR="006F228F" w:rsidRPr="004B22A0" w:rsidRDefault="006F228F"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1</w:t>
            </w:r>
          </w:p>
        </w:tc>
        <w:tc>
          <w:tcPr>
            <w:tcW w:w="2930" w:type="dxa"/>
          </w:tcPr>
          <w:p w:rsidR="006F228F" w:rsidRPr="004B22A0" w:rsidRDefault="006F228F" w:rsidP="006F228F">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Food</w:t>
            </w:r>
          </w:p>
        </w:tc>
        <w:tc>
          <w:tcPr>
            <w:tcW w:w="5601" w:type="dxa"/>
          </w:tcPr>
          <w:p w:rsidR="006F228F" w:rsidRPr="004B22A0" w:rsidRDefault="006F228F" w:rsidP="006F228F">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Vegetables and fruit discards and peeling, egg shells, spoiled food and bread, meat and fish bones, etc.</w:t>
            </w:r>
          </w:p>
        </w:tc>
      </w:tr>
      <w:tr w:rsidR="0029576E" w:rsidRPr="004B22A0" w:rsidTr="0088390A">
        <w:trPr>
          <w:trHeight w:val="350"/>
        </w:trPr>
        <w:tc>
          <w:tcPr>
            <w:tcW w:w="485" w:type="dxa"/>
            <w:shd w:val="clear" w:color="auto" w:fill="F2F2F2" w:themeFill="background1" w:themeFillShade="F2"/>
          </w:tcPr>
          <w:p w:rsidR="0029576E" w:rsidRPr="004B22A0" w:rsidRDefault="0088390A"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ii.</w:t>
            </w:r>
          </w:p>
        </w:tc>
        <w:tc>
          <w:tcPr>
            <w:tcW w:w="8531" w:type="dxa"/>
            <w:gridSpan w:val="2"/>
            <w:shd w:val="clear" w:color="auto" w:fill="F2F2F2" w:themeFill="background1" w:themeFillShade="F2"/>
          </w:tcPr>
          <w:p w:rsidR="0029576E" w:rsidRPr="004B22A0" w:rsidRDefault="0029576E" w:rsidP="0029576E">
            <w:pPr>
              <w:widowControl/>
              <w:autoSpaceDE/>
              <w:autoSpaceDN/>
              <w:spacing w:line="240" w:lineRule="auto"/>
              <w:jc w:val="center"/>
              <w:rPr>
                <w:rFonts w:ascii="Arial Narrow" w:eastAsia="Times New Roman" w:hAnsi="Arial Narrow" w:cs="Times New Roman"/>
                <w:bCs/>
                <w:sz w:val="22"/>
                <w:szCs w:val="22"/>
                <w:u w:val="single"/>
                <w:lang w:val="en-MY" w:eastAsia="en-US"/>
              </w:rPr>
            </w:pPr>
            <w:r w:rsidRPr="004B22A0">
              <w:rPr>
                <w:rFonts w:ascii="Arial Narrow" w:eastAsia="Times New Roman" w:hAnsi="Arial Narrow" w:cs="Times New Roman"/>
                <w:bCs/>
                <w:sz w:val="22"/>
                <w:szCs w:val="22"/>
                <w:u w:val="single"/>
                <w:lang w:val="en-MY" w:eastAsia="en-US"/>
              </w:rPr>
              <w:t>Recyclable/non-biodegradable waste</w:t>
            </w:r>
          </w:p>
        </w:tc>
      </w:tr>
      <w:tr w:rsidR="006F228F" w:rsidRPr="004B22A0" w:rsidTr="006F228F">
        <w:tc>
          <w:tcPr>
            <w:tcW w:w="485" w:type="dxa"/>
          </w:tcPr>
          <w:p w:rsidR="006F228F" w:rsidRPr="004B22A0" w:rsidRDefault="006F228F"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1</w:t>
            </w:r>
          </w:p>
        </w:tc>
        <w:tc>
          <w:tcPr>
            <w:tcW w:w="2930" w:type="dxa"/>
          </w:tcPr>
          <w:p w:rsidR="006F228F" w:rsidRPr="004B22A0" w:rsidRDefault="006F228F" w:rsidP="0029576E">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Paper</w:t>
            </w:r>
          </w:p>
        </w:tc>
        <w:tc>
          <w:tcPr>
            <w:tcW w:w="5601" w:type="dxa"/>
          </w:tcPr>
          <w:p w:rsidR="006F228F" w:rsidRPr="004B22A0" w:rsidRDefault="0029576E" w:rsidP="0029576E">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Newspapers, books, comics, magazines, office papers directories, wrapping paper, paper bags, paper towels, writing paper, cigarette packages, paper plates and cups and other non-packaging paper.</w:t>
            </w:r>
          </w:p>
        </w:tc>
      </w:tr>
      <w:tr w:rsidR="006F228F" w:rsidRPr="004B22A0" w:rsidTr="006F228F">
        <w:tc>
          <w:tcPr>
            <w:tcW w:w="485" w:type="dxa"/>
          </w:tcPr>
          <w:p w:rsidR="006F228F" w:rsidRPr="004B22A0" w:rsidRDefault="006F228F"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2</w:t>
            </w:r>
          </w:p>
        </w:tc>
        <w:tc>
          <w:tcPr>
            <w:tcW w:w="2930" w:type="dxa"/>
          </w:tcPr>
          <w:p w:rsidR="006F228F" w:rsidRPr="004B22A0" w:rsidRDefault="006F228F" w:rsidP="0029576E">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Plastic</w:t>
            </w:r>
          </w:p>
        </w:tc>
        <w:tc>
          <w:tcPr>
            <w:tcW w:w="5601" w:type="dxa"/>
          </w:tcPr>
          <w:p w:rsidR="006F228F" w:rsidRPr="004B22A0" w:rsidRDefault="0029576E" w:rsidP="0029576E">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Trash bags, plastic plates and cups, toys, wraps, sacks, other plastic packaging, bottle etc.</w:t>
            </w:r>
          </w:p>
        </w:tc>
      </w:tr>
      <w:tr w:rsidR="006F228F" w:rsidRPr="004B22A0" w:rsidTr="006F228F">
        <w:tc>
          <w:tcPr>
            <w:tcW w:w="485" w:type="dxa"/>
          </w:tcPr>
          <w:p w:rsidR="006F228F" w:rsidRPr="004B22A0" w:rsidRDefault="006F228F"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3</w:t>
            </w:r>
          </w:p>
        </w:tc>
        <w:tc>
          <w:tcPr>
            <w:tcW w:w="2930" w:type="dxa"/>
          </w:tcPr>
          <w:p w:rsidR="006F228F" w:rsidRPr="004B22A0" w:rsidRDefault="006F228F" w:rsidP="0029576E">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 xml:space="preserve">Rubber and leather                           </w:t>
            </w:r>
          </w:p>
        </w:tc>
        <w:tc>
          <w:tcPr>
            <w:tcW w:w="5601" w:type="dxa"/>
          </w:tcPr>
          <w:p w:rsidR="006F228F" w:rsidRPr="004B22A0" w:rsidRDefault="0029576E" w:rsidP="0029576E">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Rubber tyres, leather shoes, handbags, carpets etc.</w:t>
            </w:r>
          </w:p>
        </w:tc>
      </w:tr>
      <w:tr w:rsidR="006F228F" w:rsidRPr="004B22A0" w:rsidTr="006F228F">
        <w:tc>
          <w:tcPr>
            <w:tcW w:w="485" w:type="dxa"/>
          </w:tcPr>
          <w:p w:rsidR="006F228F" w:rsidRPr="004B22A0" w:rsidRDefault="006F228F"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4</w:t>
            </w:r>
          </w:p>
        </w:tc>
        <w:tc>
          <w:tcPr>
            <w:tcW w:w="2930" w:type="dxa"/>
          </w:tcPr>
          <w:p w:rsidR="006F228F" w:rsidRPr="004B22A0" w:rsidRDefault="0029576E" w:rsidP="0029576E">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Textiles</w:t>
            </w:r>
          </w:p>
        </w:tc>
        <w:tc>
          <w:tcPr>
            <w:tcW w:w="5601" w:type="dxa"/>
          </w:tcPr>
          <w:p w:rsidR="006F228F" w:rsidRPr="004B22A0" w:rsidRDefault="0029576E" w:rsidP="0029576E">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Clothes, rags, carpets, hats, other fabrics</w:t>
            </w:r>
          </w:p>
        </w:tc>
      </w:tr>
      <w:tr w:rsidR="006F228F" w:rsidRPr="004B22A0" w:rsidTr="006F228F">
        <w:tc>
          <w:tcPr>
            <w:tcW w:w="485" w:type="dxa"/>
          </w:tcPr>
          <w:p w:rsidR="006F228F" w:rsidRPr="004B22A0" w:rsidRDefault="006F228F"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5</w:t>
            </w:r>
          </w:p>
        </w:tc>
        <w:tc>
          <w:tcPr>
            <w:tcW w:w="2930" w:type="dxa"/>
          </w:tcPr>
          <w:p w:rsidR="006F228F" w:rsidRPr="004B22A0" w:rsidRDefault="0029576E" w:rsidP="0029576E">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Wood</w:t>
            </w:r>
          </w:p>
        </w:tc>
        <w:tc>
          <w:tcPr>
            <w:tcW w:w="5601" w:type="dxa"/>
          </w:tcPr>
          <w:p w:rsidR="006F228F" w:rsidRPr="004B22A0" w:rsidRDefault="0029576E" w:rsidP="0029576E">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Lumber, plywood boxes, furniture and cabinets, toys, tree branches, coal, coke, etc.</w:t>
            </w:r>
          </w:p>
        </w:tc>
      </w:tr>
      <w:tr w:rsidR="006F228F" w:rsidRPr="004B22A0" w:rsidTr="006F228F">
        <w:tc>
          <w:tcPr>
            <w:tcW w:w="485" w:type="dxa"/>
          </w:tcPr>
          <w:p w:rsidR="006F228F" w:rsidRPr="004B22A0" w:rsidRDefault="006F228F"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6</w:t>
            </w:r>
          </w:p>
        </w:tc>
        <w:tc>
          <w:tcPr>
            <w:tcW w:w="2930" w:type="dxa"/>
          </w:tcPr>
          <w:p w:rsidR="006F228F" w:rsidRPr="004B22A0" w:rsidRDefault="0029576E" w:rsidP="0029576E">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Yard wastes</w:t>
            </w:r>
          </w:p>
        </w:tc>
        <w:tc>
          <w:tcPr>
            <w:tcW w:w="5601" w:type="dxa"/>
          </w:tcPr>
          <w:p w:rsidR="006F228F" w:rsidRPr="004B22A0" w:rsidRDefault="0029576E" w:rsidP="0029576E">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Grass clippings, flowers, plants, leaves, tree and brush trimmings, etc.</w:t>
            </w:r>
          </w:p>
        </w:tc>
      </w:tr>
      <w:tr w:rsidR="0029576E" w:rsidRPr="004B22A0" w:rsidTr="0088390A">
        <w:trPr>
          <w:trHeight w:val="332"/>
        </w:trPr>
        <w:tc>
          <w:tcPr>
            <w:tcW w:w="485" w:type="dxa"/>
            <w:shd w:val="clear" w:color="auto" w:fill="F2F2F2" w:themeFill="background1" w:themeFillShade="F2"/>
          </w:tcPr>
          <w:p w:rsidR="0029576E" w:rsidRPr="004B22A0" w:rsidRDefault="0088390A"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iii.</w:t>
            </w:r>
          </w:p>
        </w:tc>
        <w:tc>
          <w:tcPr>
            <w:tcW w:w="8531" w:type="dxa"/>
            <w:gridSpan w:val="2"/>
            <w:shd w:val="clear" w:color="auto" w:fill="F2F2F2" w:themeFill="background1" w:themeFillShade="F2"/>
          </w:tcPr>
          <w:p w:rsidR="0029576E" w:rsidRPr="004B22A0" w:rsidRDefault="0029576E" w:rsidP="0029576E">
            <w:pPr>
              <w:widowControl/>
              <w:autoSpaceDE/>
              <w:autoSpaceDN/>
              <w:spacing w:line="240" w:lineRule="auto"/>
              <w:ind w:firstLine="31"/>
              <w:jc w:val="center"/>
              <w:rPr>
                <w:rFonts w:ascii="Arial Narrow" w:eastAsia="Times New Roman" w:hAnsi="Arial Narrow" w:cs="Times New Roman"/>
                <w:bCs/>
                <w:sz w:val="22"/>
                <w:szCs w:val="22"/>
                <w:u w:val="single"/>
                <w:lang w:val="en-MY" w:eastAsia="en-US"/>
              </w:rPr>
            </w:pPr>
            <w:r w:rsidRPr="004B22A0">
              <w:rPr>
                <w:rFonts w:ascii="Arial Narrow" w:eastAsia="Times New Roman" w:hAnsi="Arial Narrow" w:cs="Times New Roman"/>
                <w:bCs/>
                <w:sz w:val="22"/>
                <w:szCs w:val="22"/>
                <w:u w:val="single"/>
                <w:lang w:val="en-MY" w:eastAsia="en-US"/>
              </w:rPr>
              <w:t>Non-Recyclable/residual waste</w:t>
            </w:r>
          </w:p>
        </w:tc>
      </w:tr>
      <w:tr w:rsidR="0029576E" w:rsidRPr="004B22A0" w:rsidTr="006F228F">
        <w:tc>
          <w:tcPr>
            <w:tcW w:w="485" w:type="dxa"/>
          </w:tcPr>
          <w:p w:rsidR="0029576E" w:rsidRPr="004B22A0" w:rsidRDefault="0029576E" w:rsidP="006F228F">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1</w:t>
            </w:r>
          </w:p>
        </w:tc>
        <w:tc>
          <w:tcPr>
            <w:tcW w:w="2930" w:type="dxa"/>
          </w:tcPr>
          <w:p w:rsidR="0029576E" w:rsidRPr="004B22A0" w:rsidRDefault="0029576E" w:rsidP="0029576E">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Plastic</w:t>
            </w:r>
            <w:r w:rsidRPr="004B22A0">
              <w:rPr>
                <w:rFonts w:ascii="Arial Narrow" w:eastAsia="Times New Roman" w:hAnsi="Arial Narrow" w:cs="Times New Roman"/>
                <w:bCs/>
                <w:sz w:val="22"/>
                <w:szCs w:val="22"/>
                <w:lang w:val="en-MY" w:eastAsia="en-US"/>
              </w:rPr>
              <w:tab/>
            </w:r>
          </w:p>
        </w:tc>
        <w:tc>
          <w:tcPr>
            <w:tcW w:w="5601" w:type="dxa"/>
          </w:tcPr>
          <w:p w:rsidR="0029576E" w:rsidRPr="004B22A0" w:rsidRDefault="0029576E" w:rsidP="0029576E">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Sanitary napkins, disposable diapers.</w:t>
            </w:r>
          </w:p>
        </w:tc>
      </w:tr>
      <w:tr w:rsidR="00985151" w:rsidRPr="004B22A0" w:rsidTr="00985151">
        <w:tc>
          <w:tcPr>
            <w:tcW w:w="485" w:type="dxa"/>
            <w:shd w:val="clear" w:color="auto" w:fill="BFBFBF" w:themeFill="background1" w:themeFillShade="BF"/>
          </w:tcPr>
          <w:p w:rsidR="008F2784" w:rsidRDefault="008F2784" w:rsidP="0088390A">
            <w:pPr>
              <w:widowControl/>
              <w:autoSpaceDE/>
              <w:autoSpaceDN/>
              <w:spacing w:line="240" w:lineRule="auto"/>
              <w:jc w:val="center"/>
              <w:rPr>
                <w:rFonts w:ascii="Arial Narrow" w:eastAsia="Times New Roman" w:hAnsi="Arial Narrow" w:cs="Times New Roman"/>
                <w:b/>
                <w:bCs/>
                <w:sz w:val="22"/>
                <w:szCs w:val="22"/>
                <w:lang w:val="en-MY" w:eastAsia="en-US"/>
              </w:rPr>
            </w:pPr>
          </w:p>
          <w:p w:rsidR="00985151" w:rsidRPr="004B22A0" w:rsidRDefault="00985151"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
                <w:bCs/>
                <w:sz w:val="22"/>
                <w:szCs w:val="22"/>
                <w:lang w:val="en-MY" w:eastAsia="en-US"/>
              </w:rPr>
              <w:t>b)</w:t>
            </w:r>
          </w:p>
        </w:tc>
        <w:tc>
          <w:tcPr>
            <w:tcW w:w="8531" w:type="dxa"/>
            <w:gridSpan w:val="2"/>
            <w:shd w:val="clear" w:color="auto" w:fill="BFBFBF" w:themeFill="background1" w:themeFillShade="BF"/>
          </w:tcPr>
          <w:p w:rsidR="008F2784" w:rsidRPr="008F2784" w:rsidRDefault="008F2784" w:rsidP="00985151">
            <w:pPr>
              <w:widowControl/>
              <w:autoSpaceDE/>
              <w:autoSpaceDN/>
              <w:spacing w:line="240" w:lineRule="auto"/>
              <w:jc w:val="center"/>
              <w:rPr>
                <w:rFonts w:ascii="Arial Narrow" w:eastAsia="Times New Roman" w:hAnsi="Arial Narrow" w:cs="Times New Roman"/>
                <w:b/>
                <w:bCs/>
                <w:sz w:val="16"/>
                <w:szCs w:val="16"/>
                <w:lang w:val="en-MY" w:eastAsia="en-US"/>
              </w:rPr>
            </w:pPr>
          </w:p>
          <w:p w:rsidR="00985151" w:rsidRDefault="00985151" w:rsidP="00985151">
            <w:pPr>
              <w:widowControl/>
              <w:autoSpaceDE/>
              <w:autoSpaceDN/>
              <w:spacing w:line="240" w:lineRule="auto"/>
              <w:jc w:val="center"/>
              <w:rPr>
                <w:rFonts w:ascii="Arial Narrow" w:eastAsia="Times New Roman" w:hAnsi="Arial Narrow" w:cs="Times New Roman"/>
                <w:b/>
                <w:bCs/>
                <w:sz w:val="22"/>
                <w:szCs w:val="22"/>
                <w:lang w:val="en-MY" w:eastAsia="en-US"/>
              </w:rPr>
            </w:pPr>
            <w:r w:rsidRPr="004B22A0">
              <w:rPr>
                <w:rFonts w:ascii="Arial Narrow" w:eastAsia="Times New Roman" w:hAnsi="Arial Narrow" w:cs="Times New Roman"/>
                <w:b/>
                <w:bCs/>
                <w:sz w:val="22"/>
                <w:szCs w:val="22"/>
                <w:lang w:val="en-MY" w:eastAsia="en-US"/>
              </w:rPr>
              <w:t>Inorganic wastes</w:t>
            </w:r>
          </w:p>
          <w:p w:rsidR="008F2784" w:rsidRPr="008F2784" w:rsidRDefault="008F2784" w:rsidP="00985151">
            <w:pPr>
              <w:widowControl/>
              <w:autoSpaceDE/>
              <w:autoSpaceDN/>
              <w:spacing w:line="240" w:lineRule="auto"/>
              <w:jc w:val="center"/>
              <w:rPr>
                <w:rFonts w:ascii="Arial Narrow" w:eastAsia="Times New Roman" w:hAnsi="Arial Narrow" w:cs="Times New Roman"/>
                <w:b/>
                <w:bCs/>
                <w:sz w:val="16"/>
                <w:szCs w:val="16"/>
                <w:lang w:val="en-MY" w:eastAsia="en-US"/>
              </w:rPr>
            </w:pPr>
          </w:p>
        </w:tc>
      </w:tr>
      <w:tr w:rsidR="00985151" w:rsidRPr="004B22A0" w:rsidTr="00985151">
        <w:trPr>
          <w:trHeight w:val="350"/>
        </w:trPr>
        <w:tc>
          <w:tcPr>
            <w:tcW w:w="485" w:type="dxa"/>
            <w:shd w:val="clear" w:color="auto" w:fill="D9D9D9" w:themeFill="background1" w:themeFillShade="D9"/>
          </w:tcPr>
          <w:p w:rsidR="00985151" w:rsidRPr="004B22A0" w:rsidRDefault="00985151" w:rsidP="0088390A">
            <w:pPr>
              <w:widowControl/>
              <w:autoSpaceDE/>
              <w:autoSpaceDN/>
              <w:spacing w:line="240" w:lineRule="auto"/>
              <w:jc w:val="center"/>
              <w:rPr>
                <w:rFonts w:ascii="Arial Narrow" w:eastAsia="Times New Roman" w:hAnsi="Arial Narrow" w:cs="Times New Roman"/>
                <w:bCs/>
                <w:sz w:val="22"/>
                <w:szCs w:val="22"/>
                <w:lang w:val="en-MY" w:eastAsia="en-US"/>
              </w:rPr>
            </w:pPr>
            <w:proofErr w:type="spellStart"/>
            <w:r w:rsidRPr="004B22A0">
              <w:rPr>
                <w:rFonts w:ascii="Arial Narrow" w:eastAsia="Times New Roman" w:hAnsi="Arial Narrow" w:cs="Times New Roman"/>
                <w:bCs/>
                <w:sz w:val="22"/>
                <w:szCs w:val="22"/>
                <w:lang w:val="en-MY" w:eastAsia="en-US"/>
              </w:rPr>
              <w:t>i</w:t>
            </w:r>
            <w:proofErr w:type="spellEnd"/>
            <w:r w:rsidRPr="004B22A0">
              <w:rPr>
                <w:rFonts w:ascii="Arial Narrow" w:eastAsia="Times New Roman" w:hAnsi="Arial Narrow" w:cs="Times New Roman"/>
                <w:bCs/>
                <w:sz w:val="22"/>
                <w:szCs w:val="22"/>
                <w:lang w:val="en-MY" w:eastAsia="en-US"/>
              </w:rPr>
              <w:t>.</w:t>
            </w:r>
          </w:p>
        </w:tc>
        <w:tc>
          <w:tcPr>
            <w:tcW w:w="8531" w:type="dxa"/>
            <w:gridSpan w:val="2"/>
            <w:shd w:val="clear" w:color="auto" w:fill="D9D9D9" w:themeFill="background1" w:themeFillShade="D9"/>
          </w:tcPr>
          <w:p w:rsidR="00985151" w:rsidRPr="004B22A0" w:rsidRDefault="00985151" w:rsidP="00985151">
            <w:pPr>
              <w:widowControl/>
              <w:autoSpaceDE/>
              <w:autoSpaceDN/>
              <w:spacing w:line="240" w:lineRule="auto"/>
              <w:ind w:firstLine="31"/>
              <w:jc w:val="center"/>
              <w:rPr>
                <w:rFonts w:ascii="Arial Narrow" w:eastAsia="Times New Roman" w:hAnsi="Arial Narrow" w:cs="Times New Roman"/>
                <w:bCs/>
                <w:sz w:val="22"/>
                <w:szCs w:val="22"/>
                <w:u w:val="single"/>
                <w:lang w:val="en-MY" w:eastAsia="en-US"/>
              </w:rPr>
            </w:pPr>
            <w:r w:rsidRPr="004B22A0">
              <w:rPr>
                <w:rFonts w:ascii="Arial Narrow" w:eastAsia="Times New Roman" w:hAnsi="Arial Narrow" w:cs="Times New Roman"/>
                <w:bCs/>
                <w:sz w:val="22"/>
                <w:szCs w:val="22"/>
                <w:u w:val="single"/>
                <w:lang w:val="en-MY" w:eastAsia="en-US"/>
              </w:rPr>
              <w:t>Recyclable/non-biodegradable waste</w:t>
            </w:r>
          </w:p>
        </w:tc>
      </w:tr>
      <w:tr w:rsidR="0088390A" w:rsidRPr="004B22A0" w:rsidTr="006F228F">
        <w:tc>
          <w:tcPr>
            <w:tcW w:w="485" w:type="dxa"/>
          </w:tcPr>
          <w:p w:rsidR="0088390A" w:rsidRPr="004B22A0" w:rsidRDefault="0088390A"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1</w:t>
            </w:r>
          </w:p>
        </w:tc>
        <w:tc>
          <w:tcPr>
            <w:tcW w:w="2930" w:type="dxa"/>
          </w:tcPr>
          <w:p w:rsidR="0088390A" w:rsidRPr="004B22A0" w:rsidRDefault="0088390A" w:rsidP="0088390A">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Glass</w:t>
            </w:r>
          </w:p>
        </w:tc>
        <w:tc>
          <w:tcPr>
            <w:tcW w:w="5601" w:type="dxa"/>
          </w:tcPr>
          <w:p w:rsidR="0088390A" w:rsidRPr="004B22A0" w:rsidRDefault="0088390A" w:rsidP="0088390A">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Bottles, jars, broken glass, beer and soft drinks, food products etc.</w:t>
            </w:r>
          </w:p>
        </w:tc>
      </w:tr>
      <w:tr w:rsidR="0088390A" w:rsidRPr="004B22A0" w:rsidTr="006F228F">
        <w:tc>
          <w:tcPr>
            <w:tcW w:w="485" w:type="dxa"/>
          </w:tcPr>
          <w:p w:rsidR="0088390A" w:rsidRPr="004B22A0" w:rsidRDefault="0088390A"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2</w:t>
            </w:r>
          </w:p>
        </w:tc>
        <w:tc>
          <w:tcPr>
            <w:tcW w:w="2930" w:type="dxa"/>
          </w:tcPr>
          <w:p w:rsidR="0088390A" w:rsidRPr="004B22A0" w:rsidRDefault="0088390A" w:rsidP="0088390A">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 xml:space="preserve">Aluminium cans                               </w:t>
            </w:r>
          </w:p>
        </w:tc>
        <w:tc>
          <w:tcPr>
            <w:tcW w:w="5601" w:type="dxa"/>
          </w:tcPr>
          <w:p w:rsidR="0088390A" w:rsidRPr="004B22A0" w:rsidRDefault="0088390A" w:rsidP="0088390A">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Soft drink cans, food and other aluminium cans.</w:t>
            </w:r>
          </w:p>
        </w:tc>
      </w:tr>
      <w:tr w:rsidR="0088390A" w:rsidRPr="004B22A0" w:rsidTr="006F228F">
        <w:tc>
          <w:tcPr>
            <w:tcW w:w="485" w:type="dxa"/>
          </w:tcPr>
          <w:p w:rsidR="0088390A" w:rsidRPr="004B22A0" w:rsidRDefault="0088390A"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3</w:t>
            </w:r>
          </w:p>
        </w:tc>
        <w:tc>
          <w:tcPr>
            <w:tcW w:w="2930" w:type="dxa"/>
          </w:tcPr>
          <w:p w:rsidR="0088390A" w:rsidRPr="004B22A0" w:rsidRDefault="0088390A" w:rsidP="0088390A">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Bulky wastes</w:t>
            </w:r>
          </w:p>
        </w:tc>
        <w:tc>
          <w:tcPr>
            <w:tcW w:w="5601" w:type="dxa"/>
          </w:tcPr>
          <w:p w:rsidR="0088390A" w:rsidRPr="004B22A0" w:rsidRDefault="0088390A" w:rsidP="0088390A">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Furniture, refrigerators, stoves (can use any part of it</w:t>
            </w:r>
            <w:proofErr w:type="gramStart"/>
            <w:r w:rsidRPr="004B22A0">
              <w:rPr>
                <w:rFonts w:ascii="Arial Narrow" w:eastAsia="Times New Roman" w:hAnsi="Arial Narrow" w:cs="Times New Roman"/>
                <w:bCs/>
                <w:sz w:val="22"/>
                <w:szCs w:val="22"/>
                <w:lang w:val="en-MY" w:eastAsia="en-US"/>
              </w:rPr>
              <w:t>),etc.</w:t>
            </w:r>
            <w:proofErr w:type="gramEnd"/>
          </w:p>
        </w:tc>
      </w:tr>
      <w:tr w:rsidR="00985151" w:rsidRPr="004B22A0" w:rsidTr="00985151">
        <w:tc>
          <w:tcPr>
            <w:tcW w:w="485" w:type="dxa"/>
            <w:shd w:val="clear" w:color="auto" w:fill="BFBFBF" w:themeFill="background1" w:themeFillShade="BF"/>
          </w:tcPr>
          <w:p w:rsidR="008F2784" w:rsidRDefault="008F2784" w:rsidP="0088390A">
            <w:pPr>
              <w:widowControl/>
              <w:autoSpaceDE/>
              <w:autoSpaceDN/>
              <w:spacing w:line="240" w:lineRule="auto"/>
              <w:jc w:val="center"/>
              <w:rPr>
                <w:rFonts w:ascii="Arial Narrow" w:eastAsia="Times New Roman" w:hAnsi="Arial Narrow" w:cs="Times New Roman"/>
                <w:b/>
                <w:bCs/>
                <w:i/>
                <w:sz w:val="22"/>
                <w:szCs w:val="22"/>
                <w:lang w:val="en-MY" w:eastAsia="en-US"/>
              </w:rPr>
            </w:pPr>
          </w:p>
          <w:p w:rsidR="00985151" w:rsidRPr="008F2784" w:rsidRDefault="00985151"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8F2784">
              <w:rPr>
                <w:rFonts w:ascii="Arial Narrow" w:eastAsia="Times New Roman" w:hAnsi="Arial Narrow" w:cs="Times New Roman"/>
                <w:b/>
                <w:bCs/>
                <w:sz w:val="22"/>
                <w:szCs w:val="22"/>
                <w:lang w:val="en-MY" w:eastAsia="en-US"/>
              </w:rPr>
              <w:t>c)</w:t>
            </w:r>
          </w:p>
        </w:tc>
        <w:tc>
          <w:tcPr>
            <w:tcW w:w="8531" w:type="dxa"/>
            <w:gridSpan w:val="2"/>
            <w:shd w:val="clear" w:color="auto" w:fill="BFBFBF" w:themeFill="background1" w:themeFillShade="BF"/>
          </w:tcPr>
          <w:p w:rsidR="008F2784" w:rsidRPr="008F2784" w:rsidRDefault="008F2784" w:rsidP="00985151">
            <w:pPr>
              <w:widowControl/>
              <w:autoSpaceDE/>
              <w:autoSpaceDN/>
              <w:spacing w:line="240" w:lineRule="auto"/>
              <w:jc w:val="center"/>
              <w:rPr>
                <w:rFonts w:ascii="Arial Narrow" w:eastAsia="Times New Roman" w:hAnsi="Arial Narrow" w:cs="Times New Roman"/>
                <w:b/>
                <w:bCs/>
                <w:sz w:val="16"/>
                <w:szCs w:val="16"/>
                <w:lang w:val="en-MY" w:eastAsia="en-US"/>
              </w:rPr>
            </w:pPr>
          </w:p>
          <w:p w:rsidR="00985151" w:rsidRDefault="00985151" w:rsidP="00985151">
            <w:pPr>
              <w:widowControl/>
              <w:autoSpaceDE/>
              <w:autoSpaceDN/>
              <w:spacing w:line="240" w:lineRule="auto"/>
              <w:jc w:val="center"/>
              <w:rPr>
                <w:rFonts w:ascii="Arial Narrow" w:eastAsia="Times New Roman" w:hAnsi="Arial Narrow" w:cs="Times New Roman"/>
                <w:b/>
                <w:bCs/>
                <w:sz w:val="22"/>
                <w:szCs w:val="22"/>
                <w:lang w:val="en-MY" w:eastAsia="en-US"/>
              </w:rPr>
            </w:pPr>
            <w:r w:rsidRPr="004B22A0">
              <w:rPr>
                <w:rFonts w:ascii="Arial Narrow" w:eastAsia="Times New Roman" w:hAnsi="Arial Narrow" w:cs="Times New Roman"/>
                <w:b/>
                <w:bCs/>
                <w:sz w:val="22"/>
                <w:szCs w:val="22"/>
                <w:lang w:val="en-MY" w:eastAsia="en-US"/>
              </w:rPr>
              <w:t>Special wastes</w:t>
            </w:r>
          </w:p>
          <w:p w:rsidR="008F2784" w:rsidRPr="008F2784" w:rsidRDefault="008F2784" w:rsidP="00985151">
            <w:pPr>
              <w:widowControl/>
              <w:autoSpaceDE/>
              <w:autoSpaceDN/>
              <w:spacing w:line="240" w:lineRule="auto"/>
              <w:jc w:val="center"/>
              <w:rPr>
                <w:rFonts w:ascii="Arial Narrow" w:eastAsia="Times New Roman" w:hAnsi="Arial Narrow" w:cs="Times New Roman"/>
                <w:bCs/>
                <w:sz w:val="16"/>
                <w:szCs w:val="16"/>
                <w:lang w:val="en-MY" w:eastAsia="en-US"/>
              </w:rPr>
            </w:pPr>
          </w:p>
        </w:tc>
      </w:tr>
      <w:tr w:rsidR="0088390A" w:rsidRPr="004B22A0" w:rsidTr="006F228F">
        <w:tc>
          <w:tcPr>
            <w:tcW w:w="485" w:type="dxa"/>
          </w:tcPr>
          <w:p w:rsidR="0088390A" w:rsidRPr="004B22A0" w:rsidRDefault="00985151"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1</w:t>
            </w:r>
          </w:p>
        </w:tc>
        <w:tc>
          <w:tcPr>
            <w:tcW w:w="2930" w:type="dxa"/>
          </w:tcPr>
          <w:p w:rsidR="0088390A" w:rsidRPr="004B22A0" w:rsidRDefault="00985151" w:rsidP="0088390A">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Petroleum products</w:t>
            </w:r>
          </w:p>
        </w:tc>
        <w:tc>
          <w:tcPr>
            <w:tcW w:w="5601" w:type="dxa"/>
          </w:tcPr>
          <w:p w:rsidR="0088390A" w:rsidRPr="004B22A0" w:rsidRDefault="00985151" w:rsidP="0088390A">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Oil, grease, etc</w:t>
            </w:r>
          </w:p>
        </w:tc>
      </w:tr>
      <w:tr w:rsidR="00985151" w:rsidRPr="004B22A0" w:rsidTr="006F228F">
        <w:tc>
          <w:tcPr>
            <w:tcW w:w="485" w:type="dxa"/>
          </w:tcPr>
          <w:p w:rsidR="00985151" w:rsidRPr="004B22A0" w:rsidRDefault="00985151"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2</w:t>
            </w:r>
          </w:p>
        </w:tc>
        <w:tc>
          <w:tcPr>
            <w:tcW w:w="2930" w:type="dxa"/>
          </w:tcPr>
          <w:p w:rsidR="00985151" w:rsidRPr="004B22A0" w:rsidRDefault="00985151" w:rsidP="0088390A">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Metals</w:t>
            </w:r>
          </w:p>
        </w:tc>
        <w:tc>
          <w:tcPr>
            <w:tcW w:w="5601" w:type="dxa"/>
          </w:tcPr>
          <w:p w:rsidR="00985151" w:rsidRPr="004B22A0" w:rsidRDefault="00985151" w:rsidP="0088390A">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Wire, auto parts, iron, steel, etc</w:t>
            </w:r>
          </w:p>
        </w:tc>
      </w:tr>
      <w:tr w:rsidR="00985151" w:rsidRPr="004B22A0" w:rsidTr="006F228F">
        <w:tc>
          <w:tcPr>
            <w:tcW w:w="485" w:type="dxa"/>
          </w:tcPr>
          <w:p w:rsidR="00985151" w:rsidRPr="004B22A0" w:rsidRDefault="00985151"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3</w:t>
            </w:r>
          </w:p>
        </w:tc>
        <w:tc>
          <w:tcPr>
            <w:tcW w:w="2930" w:type="dxa"/>
          </w:tcPr>
          <w:p w:rsidR="00985151" w:rsidRPr="004B22A0" w:rsidRDefault="00985151" w:rsidP="0088390A">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Inert material</w:t>
            </w:r>
          </w:p>
        </w:tc>
        <w:tc>
          <w:tcPr>
            <w:tcW w:w="5601" w:type="dxa"/>
          </w:tcPr>
          <w:p w:rsidR="00985151" w:rsidRPr="004B22A0" w:rsidRDefault="00985151" w:rsidP="00985151">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Rocks, stones, ceramics, bricks, sand, dirt, ashes, cinder.</w:t>
            </w:r>
          </w:p>
        </w:tc>
      </w:tr>
      <w:tr w:rsidR="00DD1DF4" w:rsidRPr="004B22A0" w:rsidTr="00DD1DF4">
        <w:tc>
          <w:tcPr>
            <w:tcW w:w="485" w:type="dxa"/>
            <w:shd w:val="clear" w:color="auto" w:fill="BFBFBF" w:themeFill="background1" w:themeFillShade="BF"/>
          </w:tcPr>
          <w:p w:rsidR="008F2784" w:rsidRDefault="008F2784" w:rsidP="0088390A">
            <w:pPr>
              <w:widowControl/>
              <w:autoSpaceDE/>
              <w:autoSpaceDN/>
              <w:spacing w:line="240" w:lineRule="auto"/>
              <w:jc w:val="center"/>
              <w:rPr>
                <w:rFonts w:ascii="Arial Narrow" w:eastAsia="Times New Roman" w:hAnsi="Arial Narrow" w:cs="Times New Roman"/>
                <w:b/>
                <w:bCs/>
                <w:sz w:val="22"/>
                <w:szCs w:val="22"/>
                <w:lang w:val="en-MY" w:eastAsia="en-US"/>
              </w:rPr>
            </w:pPr>
          </w:p>
          <w:p w:rsidR="00DD1DF4" w:rsidRPr="004B22A0" w:rsidRDefault="00DD1DF4"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
                <w:bCs/>
                <w:sz w:val="22"/>
                <w:szCs w:val="22"/>
                <w:lang w:val="en-MY" w:eastAsia="en-US"/>
              </w:rPr>
              <w:t>d)</w:t>
            </w:r>
          </w:p>
        </w:tc>
        <w:tc>
          <w:tcPr>
            <w:tcW w:w="8531" w:type="dxa"/>
            <w:gridSpan w:val="2"/>
            <w:shd w:val="clear" w:color="auto" w:fill="BFBFBF" w:themeFill="background1" w:themeFillShade="BF"/>
          </w:tcPr>
          <w:p w:rsidR="008F2784" w:rsidRPr="008F2784" w:rsidRDefault="008F2784" w:rsidP="00DD1DF4">
            <w:pPr>
              <w:widowControl/>
              <w:autoSpaceDE/>
              <w:autoSpaceDN/>
              <w:spacing w:line="240" w:lineRule="auto"/>
              <w:jc w:val="center"/>
              <w:rPr>
                <w:rFonts w:ascii="Arial Narrow" w:eastAsia="Times New Roman" w:hAnsi="Arial Narrow" w:cs="Times New Roman"/>
                <w:b/>
                <w:bCs/>
                <w:sz w:val="16"/>
                <w:szCs w:val="16"/>
                <w:lang w:val="en-MY" w:eastAsia="en-US"/>
              </w:rPr>
            </w:pPr>
          </w:p>
          <w:p w:rsidR="00DD1DF4" w:rsidRDefault="00DD1DF4" w:rsidP="00DD1DF4">
            <w:pPr>
              <w:widowControl/>
              <w:autoSpaceDE/>
              <w:autoSpaceDN/>
              <w:spacing w:line="240" w:lineRule="auto"/>
              <w:jc w:val="center"/>
              <w:rPr>
                <w:rFonts w:ascii="Arial Narrow" w:eastAsia="Times New Roman" w:hAnsi="Arial Narrow" w:cs="Times New Roman"/>
                <w:b/>
                <w:bCs/>
                <w:sz w:val="22"/>
                <w:szCs w:val="22"/>
                <w:lang w:val="en-MY" w:eastAsia="en-US"/>
              </w:rPr>
            </w:pPr>
            <w:r w:rsidRPr="004B22A0">
              <w:rPr>
                <w:rFonts w:ascii="Arial Narrow" w:eastAsia="Times New Roman" w:hAnsi="Arial Narrow" w:cs="Times New Roman"/>
                <w:b/>
                <w:bCs/>
                <w:sz w:val="22"/>
                <w:szCs w:val="22"/>
                <w:lang w:val="en-MY" w:eastAsia="en-US"/>
              </w:rPr>
              <w:t>Hazardous wastes</w:t>
            </w:r>
          </w:p>
          <w:p w:rsidR="008F2784" w:rsidRPr="008F2784" w:rsidRDefault="008F2784" w:rsidP="00DD1DF4">
            <w:pPr>
              <w:widowControl/>
              <w:autoSpaceDE/>
              <w:autoSpaceDN/>
              <w:spacing w:line="240" w:lineRule="auto"/>
              <w:jc w:val="center"/>
              <w:rPr>
                <w:rFonts w:ascii="Arial Narrow" w:eastAsia="Times New Roman" w:hAnsi="Arial Narrow" w:cs="Times New Roman"/>
                <w:bCs/>
                <w:sz w:val="16"/>
                <w:szCs w:val="16"/>
                <w:lang w:val="en-MY" w:eastAsia="en-US"/>
              </w:rPr>
            </w:pPr>
          </w:p>
        </w:tc>
      </w:tr>
      <w:tr w:rsidR="00985151" w:rsidRPr="004B22A0" w:rsidTr="006F228F">
        <w:tc>
          <w:tcPr>
            <w:tcW w:w="485" w:type="dxa"/>
          </w:tcPr>
          <w:p w:rsidR="00985151" w:rsidRPr="004B22A0" w:rsidRDefault="00985151" w:rsidP="0088390A">
            <w:pPr>
              <w:widowControl/>
              <w:autoSpaceDE/>
              <w:autoSpaceDN/>
              <w:spacing w:line="240" w:lineRule="auto"/>
              <w:jc w:val="center"/>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1</w:t>
            </w:r>
          </w:p>
        </w:tc>
        <w:tc>
          <w:tcPr>
            <w:tcW w:w="2930" w:type="dxa"/>
          </w:tcPr>
          <w:p w:rsidR="00985151" w:rsidRPr="004B22A0" w:rsidRDefault="00985151" w:rsidP="0088390A">
            <w:pPr>
              <w:widowControl/>
              <w:autoSpaceDE/>
              <w:autoSpaceDN/>
              <w:spacing w:line="240" w:lineRule="auto"/>
              <w:jc w:val="left"/>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Hazardous wastes</w:t>
            </w:r>
          </w:p>
        </w:tc>
        <w:tc>
          <w:tcPr>
            <w:tcW w:w="5601" w:type="dxa"/>
          </w:tcPr>
          <w:p w:rsidR="00985151" w:rsidRPr="004B22A0" w:rsidRDefault="00DD1DF4" w:rsidP="0088390A">
            <w:pPr>
              <w:widowControl/>
              <w:autoSpaceDE/>
              <w:autoSpaceDN/>
              <w:spacing w:line="240" w:lineRule="auto"/>
              <w:rPr>
                <w:rFonts w:ascii="Arial Narrow" w:eastAsia="Times New Roman" w:hAnsi="Arial Narrow" w:cs="Times New Roman"/>
                <w:bCs/>
                <w:sz w:val="22"/>
                <w:szCs w:val="22"/>
                <w:lang w:val="en-MY" w:eastAsia="en-US"/>
              </w:rPr>
            </w:pPr>
            <w:r w:rsidRPr="004B22A0">
              <w:rPr>
                <w:rFonts w:ascii="Arial Narrow" w:eastAsia="Times New Roman" w:hAnsi="Arial Narrow" w:cs="Times New Roman"/>
                <w:bCs/>
                <w:sz w:val="22"/>
                <w:szCs w:val="22"/>
                <w:lang w:val="en-MY" w:eastAsia="en-US"/>
              </w:rPr>
              <w:t>Batteries, chemicals, pesticides, paints, thinners, spray canisters, tires, worn-out/broken radios, stereos, and TV, etc.</w:t>
            </w:r>
          </w:p>
        </w:tc>
      </w:tr>
    </w:tbl>
    <w:p w:rsidR="00DD1DF4" w:rsidRPr="004814EC" w:rsidRDefault="00DD1DF4" w:rsidP="004B22A0">
      <w:pPr>
        <w:widowControl/>
        <w:autoSpaceDE/>
        <w:autoSpaceDN/>
        <w:spacing w:line="240" w:lineRule="auto"/>
        <w:ind w:left="630" w:hanging="630"/>
        <w:rPr>
          <w:rFonts w:ascii="Arial Narrow" w:eastAsia="Times New Roman" w:hAnsi="Arial Narrow" w:cs="Times New Roman"/>
          <w:bCs/>
          <w:sz w:val="18"/>
          <w:szCs w:val="18"/>
          <w:lang w:val="en-MY" w:eastAsia="en-US"/>
        </w:rPr>
      </w:pPr>
      <w:proofErr w:type="gramStart"/>
      <w:r w:rsidRPr="004814EC">
        <w:rPr>
          <w:rFonts w:ascii="Arial Narrow" w:eastAsia="Times New Roman" w:hAnsi="Arial Narrow" w:cs="Times New Roman"/>
          <w:bCs/>
          <w:i/>
          <w:sz w:val="18"/>
          <w:szCs w:val="18"/>
          <w:lang w:val="en-MY" w:eastAsia="en-US"/>
        </w:rPr>
        <w:t>Source :</w:t>
      </w:r>
      <w:proofErr w:type="gramEnd"/>
      <w:r w:rsidRPr="004814EC">
        <w:rPr>
          <w:rFonts w:ascii="Arial Narrow" w:eastAsia="Times New Roman" w:hAnsi="Arial Narrow" w:cs="Times New Roman"/>
          <w:bCs/>
          <w:i/>
          <w:sz w:val="18"/>
          <w:szCs w:val="18"/>
          <w:lang w:val="en-MY" w:eastAsia="en-US"/>
        </w:rPr>
        <w:t xml:space="preserve">  </w:t>
      </w:r>
      <w:bookmarkStart w:id="0" w:name="_Hlk17061504"/>
      <w:r w:rsidRPr="004814EC">
        <w:rPr>
          <w:rFonts w:ascii="Arial Narrow" w:eastAsia="Times New Roman" w:hAnsi="Arial Narrow" w:cs="Times New Roman"/>
          <w:bCs/>
          <w:sz w:val="18"/>
          <w:szCs w:val="18"/>
          <w:lang w:val="en-MY" w:eastAsia="en-US"/>
        </w:rPr>
        <w:t xml:space="preserve">F. </w:t>
      </w:r>
      <w:proofErr w:type="spellStart"/>
      <w:r w:rsidRPr="004814EC">
        <w:rPr>
          <w:rFonts w:ascii="Arial Narrow" w:eastAsia="Times New Roman" w:hAnsi="Arial Narrow" w:cs="Times New Roman"/>
          <w:bCs/>
          <w:sz w:val="18"/>
          <w:szCs w:val="18"/>
          <w:lang w:val="en-MY" w:eastAsia="en-US"/>
        </w:rPr>
        <w:t>Kreith</w:t>
      </w:r>
      <w:proofErr w:type="spellEnd"/>
      <w:r w:rsidRPr="004814EC">
        <w:rPr>
          <w:rFonts w:ascii="Arial Narrow" w:eastAsia="Times New Roman" w:hAnsi="Arial Narrow" w:cs="Times New Roman"/>
          <w:bCs/>
          <w:sz w:val="18"/>
          <w:szCs w:val="18"/>
          <w:lang w:val="en-MY" w:eastAsia="en-US"/>
        </w:rPr>
        <w:t xml:space="preserve"> &amp; G. </w:t>
      </w:r>
      <w:proofErr w:type="spellStart"/>
      <w:r w:rsidRPr="004814EC">
        <w:rPr>
          <w:rFonts w:ascii="Arial Narrow" w:eastAsia="Times New Roman" w:hAnsi="Arial Narrow" w:cs="Times New Roman"/>
          <w:bCs/>
          <w:sz w:val="18"/>
          <w:szCs w:val="18"/>
          <w:lang w:val="en-MY" w:eastAsia="en-US"/>
        </w:rPr>
        <w:t>Tchobanoglous</w:t>
      </w:r>
      <w:proofErr w:type="spellEnd"/>
      <w:r w:rsidRPr="004814EC">
        <w:rPr>
          <w:rFonts w:ascii="Arial Narrow" w:eastAsia="Times New Roman" w:hAnsi="Arial Narrow" w:cs="Times New Roman"/>
          <w:bCs/>
          <w:sz w:val="18"/>
          <w:szCs w:val="18"/>
          <w:lang w:val="en-MY" w:eastAsia="en-US"/>
        </w:rPr>
        <w:t xml:space="preserve">, (2002);  </w:t>
      </w:r>
      <w:proofErr w:type="spellStart"/>
      <w:r w:rsidRPr="004814EC">
        <w:rPr>
          <w:rFonts w:ascii="Arial Narrow" w:eastAsia="Times New Roman" w:hAnsi="Arial Narrow" w:cs="Times New Roman"/>
          <w:bCs/>
          <w:sz w:val="18"/>
          <w:szCs w:val="18"/>
          <w:lang w:val="en-MY" w:eastAsia="en-US"/>
        </w:rPr>
        <w:t>Soncuya</w:t>
      </w:r>
      <w:proofErr w:type="spellEnd"/>
      <w:r w:rsidRPr="004814EC">
        <w:rPr>
          <w:rFonts w:ascii="Arial Narrow" w:eastAsia="Times New Roman" w:hAnsi="Arial Narrow" w:cs="Times New Roman"/>
          <w:bCs/>
          <w:sz w:val="18"/>
          <w:szCs w:val="18"/>
          <w:lang w:val="en-MY" w:eastAsia="en-US"/>
        </w:rPr>
        <w:t xml:space="preserve"> &amp; Viloria, (1992); K. Sasikumar &amp; S. G. Krishna, (2009);  J. </w:t>
      </w:r>
      <w:proofErr w:type="spellStart"/>
      <w:r w:rsidRPr="004814EC">
        <w:rPr>
          <w:rFonts w:ascii="Arial Narrow" w:eastAsia="Times New Roman" w:hAnsi="Arial Narrow" w:cs="Times New Roman"/>
          <w:bCs/>
          <w:sz w:val="18"/>
          <w:szCs w:val="18"/>
          <w:lang w:val="en-MY" w:eastAsia="en-US"/>
        </w:rPr>
        <w:t>Pichtel</w:t>
      </w:r>
      <w:proofErr w:type="spellEnd"/>
      <w:r w:rsidRPr="004814EC">
        <w:rPr>
          <w:rFonts w:ascii="Arial Narrow" w:eastAsia="Times New Roman" w:hAnsi="Arial Narrow" w:cs="Times New Roman"/>
          <w:bCs/>
          <w:sz w:val="18"/>
          <w:szCs w:val="18"/>
          <w:lang w:val="en-MY" w:eastAsia="en-US"/>
        </w:rPr>
        <w:t xml:space="preserve">, (2005). </w:t>
      </w:r>
    </w:p>
    <w:bookmarkEnd w:id="0"/>
    <w:p w:rsidR="00DD1DF4" w:rsidRPr="004B22A0" w:rsidRDefault="00DD1DF4" w:rsidP="00DD1DF4">
      <w:pPr>
        <w:widowControl/>
        <w:autoSpaceDE/>
        <w:autoSpaceDN/>
        <w:spacing w:line="240" w:lineRule="auto"/>
        <w:rPr>
          <w:rFonts w:ascii="Arial Narrow" w:eastAsia="Times New Roman" w:hAnsi="Arial Narrow" w:cs="Times New Roman"/>
          <w:bCs/>
          <w:i/>
          <w:sz w:val="22"/>
          <w:szCs w:val="22"/>
          <w:lang w:val="en-MY" w:eastAsia="en-US"/>
        </w:rPr>
      </w:pPr>
    </w:p>
    <w:p w:rsidR="006F228F" w:rsidRPr="004B22A0" w:rsidRDefault="006F228F" w:rsidP="006F228F">
      <w:pPr>
        <w:widowControl/>
        <w:autoSpaceDE/>
        <w:autoSpaceDN/>
        <w:spacing w:line="240" w:lineRule="auto"/>
        <w:jc w:val="center"/>
        <w:rPr>
          <w:rFonts w:ascii="Arial Narrow" w:eastAsia="Times New Roman" w:hAnsi="Arial Narrow" w:cs="Times New Roman"/>
          <w:bCs/>
          <w:sz w:val="22"/>
          <w:szCs w:val="22"/>
          <w:lang w:val="en-MY" w:eastAsia="en-US"/>
        </w:rPr>
      </w:pPr>
    </w:p>
    <w:p w:rsidR="006858F3" w:rsidRDefault="006F228F" w:rsidP="00215E09">
      <w:pPr>
        <w:widowControl/>
        <w:autoSpaceDE/>
        <w:autoSpaceDN/>
        <w:spacing w:line="240" w:lineRule="auto"/>
        <w:ind w:firstLine="450"/>
        <w:rPr>
          <w:rFonts w:ascii="Arial Narrow" w:eastAsia="Times New Roman" w:hAnsi="Arial Narrow" w:cs="Times New Roman"/>
          <w:bCs/>
          <w:sz w:val="22"/>
          <w:szCs w:val="22"/>
          <w:lang w:eastAsia="en-US"/>
        </w:rPr>
      </w:pPr>
      <w:r w:rsidRPr="004B22A0">
        <w:rPr>
          <w:rFonts w:ascii="Arial Narrow" w:eastAsia="Times New Roman" w:hAnsi="Arial Narrow" w:cs="Times New Roman"/>
          <w:bCs/>
          <w:sz w:val="22"/>
          <w:szCs w:val="22"/>
          <w:lang w:eastAsia="en-US"/>
        </w:rPr>
        <w:t xml:space="preserve">The quantity of waste generated in Selangor has been increasing every year because of the increase in the population and urban </w:t>
      </w:r>
      <w:proofErr w:type="spellStart"/>
      <w:r w:rsidRPr="004B22A0">
        <w:rPr>
          <w:rFonts w:ascii="Arial Narrow" w:eastAsia="Times New Roman" w:hAnsi="Arial Narrow" w:cs="Times New Roman"/>
          <w:bCs/>
          <w:sz w:val="22"/>
          <w:szCs w:val="22"/>
          <w:lang w:eastAsia="en-US"/>
        </w:rPr>
        <w:t>urbanisation</w:t>
      </w:r>
      <w:proofErr w:type="spellEnd"/>
      <w:r w:rsidRPr="004B22A0">
        <w:rPr>
          <w:rFonts w:ascii="Arial Narrow" w:eastAsia="Times New Roman" w:hAnsi="Arial Narrow" w:cs="Times New Roman"/>
          <w:bCs/>
          <w:sz w:val="22"/>
          <w:szCs w:val="22"/>
          <w:lang w:eastAsia="en-US"/>
        </w:rPr>
        <w:t xml:space="preserve">. Table </w:t>
      </w:r>
      <w:r w:rsidR="008F2784">
        <w:rPr>
          <w:rFonts w:ascii="Arial Narrow" w:eastAsia="Times New Roman" w:hAnsi="Arial Narrow" w:cs="Times New Roman"/>
          <w:bCs/>
          <w:sz w:val="22"/>
          <w:szCs w:val="22"/>
          <w:lang w:eastAsia="en-US"/>
        </w:rPr>
        <w:t>2</w:t>
      </w:r>
      <w:r w:rsidRPr="004B22A0">
        <w:rPr>
          <w:rFonts w:ascii="Arial Narrow" w:eastAsia="Times New Roman" w:hAnsi="Arial Narrow" w:cs="Times New Roman"/>
          <w:bCs/>
          <w:sz w:val="22"/>
          <w:szCs w:val="22"/>
          <w:lang w:eastAsia="en-US"/>
        </w:rPr>
        <w:t>.</w:t>
      </w:r>
      <w:r w:rsidR="008F2784">
        <w:rPr>
          <w:rFonts w:ascii="Arial Narrow" w:eastAsia="Times New Roman" w:hAnsi="Arial Narrow" w:cs="Times New Roman"/>
          <w:bCs/>
          <w:sz w:val="22"/>
          <w:szCs w:val="22"/>
          <w:lang w:eastAsia="en-US"/>
        </w:rPr>
        <w:t>3</w:t>
      </w:r>
      <w:r w:rsidRPr="004B22A0">
        <w:rPr>
          <w:rFonts w:ascii="Arial Narrow" w:eastAsia="Times New Roman" w:hAnsi="Arial Narrow" w:cs="Times New Roman"/>
          <w:bCs/>
          <w:sz w:val="22"/>
          <w:szCs w:val="22"/>
          <w:lang w:eastAsia="en-US"/>
        </w:rPr>
        <w:t xml:space="preserve"> shows that Selangor generated the highest amount of solid waste.  According to MHLG (2010), Selangor state showed the greatest increase as the quantity of municipal solid waste increased from 2,827 tons per day in 2000 up to 3,904 tons per day in 2009.</w:t>
      </w:r>
    </w:p>
    <w:p w:rsidR="004B22A0" w:rsidRDefault="004B22A0" w:rsidP="004B22A0">
      <w:pPr>
        <w:widowControl/>
        <w:autoSpaceDE/>
        <w:autoSpaceDN/>
        <w:spacing w:line="240" w:lineRule="auto"/>
        <w:ind w:firstLine="630"/>
        <w:rPr>
          <w:rFonts w:ascii="Arial Narrow" w:eastAsia="Times New Roman" w:hAnsi="Arial Narrow" w:cs="Times New Roman"/>
          <w:bCs/>
          <w:sz w:val="22"/>
          <w:szCs w:val="22"/>
          <w:lang w:eastAsia="en-US"/>
        </w:rPr>
      </w:pPr>
    </w:p>
    <w:p w:rsidR="004B22A0" w:rsidRPr="004B22A0" w:rsidRDefault="004B22A0" w:rsidP="004B22A0">
      <w:pPr>
        <w:widowControl/>
        <w:autoSpaceDE/>
        <w:autoSpaceDN/>
        <w:spacing w:line="240" w:lineRule="auto"/>
        <w:ind w:firstLine="630"/>
        <w:rPr>
          <w:rFonts w:ascii="Arial Narrow" w:eastAsia="Times New Roman" w:hAnsi="Arial Narrow" w:cs="Times New Roman"/>
          <w:bCs/>
          <w:sz w:val="22"/>
          <w:szCs w:val="22"/>
          <w:lang w:eastAsia="en-US"/>
        </w:rPr>
      </w:pPr>
    </w:p>
    <w:p w:rsidR="006F228F" w:rsidRDefault="006F228F" w:rsidP="006858F3">
      <w:pPr>
        <w:widowControl/>
        <w:autoSpaceDE/>
        <w:autoSpaceDN/>
        <w:spacing w:line="240" w:lineRule="auto"/>
        <w:rPr>
          <w:rFonts w:ascii="Arial Narrow" w:eastAsia="Times New Roman" w:hAnsi="Arial Narrow" w:cs="Times New Roman"/>
          <w:b/>
          <w:bCs/>
          <w:sz w:val="22"/>
          <w:szCs w:val="22"/>
          <w:lang w:eastAsia="en-US"/>
        </w:rPr>
      </w:pPr>
    </w:p>
    <w:p w:rsidR="006F228F" w:rsidRPr="004B22A0" w:rsidRDefault="006F228F" w:rsidP="006F228F">
      <w:pPr>
        <w:widowControl/>
        <w:tabs>
          <w:tab w:val="left" w:pos="720"/>
        </w:tabs>
        <w:autoSpaceDE/>
        <w:autoSpaceDN/>
        <w:spacing w:line="360" w:lineRule="auto"/>
        <w:jc w:val="center"/>
        <w:rPr>
          <w:rFonts w:ascii="Arial Narrow" w:eastAsia="Times New Roman" w:hAnsi="Arial Narrow" w:cs="Times New Roman"/>
          <w:b/>
          <w:noProof/>
          <w:sz w:val="22"/>
          <w:szCs w:val="22"/>
          <w:lang w:val="en-GB" w:eastAsia="en-US"/>
        </w:rPr>
      </w:pPr>
      <w:r w:rsidRPr="004B22A0">
        <w:rPr>
          <w:rFonts w:ascii="Arial Narrow" w:eastAsia="Times New Roman" w:hAnsi="Arial Narrow" w:cs="Times New Roman"/>
          <w:b/>
          <w:bCs/>
          <w:noProof/>
          <w:sz w:val="22"/>
          <w:szCs w:val="22"/>
          <w:lang w:val="en-GB" w:eastAsia="en-SG"/>
        </w:rPr>
        <w:lastRenderedPageBreak/>
        <w:t xml:space="preserve">Table </w:t>
      </w:r>
      <w:r w:rsidR="004B22A0" w:rsidRPr="004B22A0">
        <w:rPr>
          <w:rFonts w:ascii="Arial Narrow" w:eastAsia="Times New Roman" w:hAnsi="Arial Narrow" w:cs="Times New Roman"/>
          <w:b/>
          <w:bCs/>
          <w:noProof/>
          <w:sz w:val="22"/>
          <w:szCs w:val="22"/>
          <w:lang w:val="en-GB" w:eastAsia="en-SG"/>
        </w:rPr>
        <w:t>2</w:t>
      </w:r>
      <w:r w:rsidRPr="004B22A0">
        <w:rPr>
          <w:rFonts w:ascii="Arial Narrow" w:eastAsia="Times New Roman" w:hAnsi="Arial Narrow" w:cs="Times New Roman"/>
          <w:b/>
          <w:bCs/>
          <w:noProof/>
          <w:sz w:val="22"/>
          <w:szCs w:val="22"/>
          <w:lang w:val="en-GB" w:eastAsia="en-SG"/>
        </w:rPr>
        <w:t>.</w:t>
      </w:r>
      <w:r w:rsidR="008F2784">
        <w:rPr>
          <w:rFonts w:ascii="Arial Narrow" w:eastAsia="Times New Roman" w:hAnsi="Arial Narrow" w:cs="Times New Roman"/>
          <w:b/>
          <w:bCs/>
          <w:noProof/>
          <w:sz w:val="22"/>
          <w:szCs w:val="22"/>
          <w:lang w:val="en-GB" w:eastAsia="en-SG"/>
        </w:rPr>
        <w:t>3</w:t>
      </w:r>
      <w:r w:rsidRPr="004B22A0">
        <w:rPr>
          <w:rFonts w:ascii="Arial Narrow" w:eastAsia="Times New Roman" w:hAnsi="Arial Narrow" w:cs="Times New Roman"/>
          <w:b/>
          <w:bCs/>
          <w:noProof/>
          <w:sz w:val="22"/>
          <w:szCs w:val="22"/>
          <w:lang w:val="en-GB" w:eastAsia="en-SG"/>
        </w:rPr>
        <w:t>:</w:t>
      </w:r>
      <w:r w:rsidRPr="004B22A0">
        <w:rPr>
          <w:rFonts w:ascii="Arial Narrow" w:eastAsia="Times New Roman" w:hAnsi="Arial Narrow" w:cs="Times New Roman"/>
          <w:b/>
          <w:noProof/>
          <w:sz w:val="22"/>
          <w:szCs w:val="22"/>
          <w:lang w:val="en-GB" w:eastAsia="en-US"/>
        </w:rPr>
        <w:t xml:space="preserve"> </w:t>
      </w:r>
      <w:r w:rsidRPr="004B22A0">
        <w:rPr>
          <w:rFonts w:ascii="Arial Narrow" w:eastAsia="Times New Roman" w:hAnsi="Arial Narrow" w:cs="Times New Roman"/>
          <w:bCs/>
          <w:noProof/>
          <w:sz w:val="22"/>
          <w:szCs w:val="22"/>
          <w:lang w:val="en-GB" w:eastAsia="en-SG"/>
        </w:rPr>
        <w:t xml:space="preserve">Solid </w:t>
      </w:r>
      <w:r w:rsidR="0034456A">
        <w:rPr>
          <w:rFonts w:ascii="Arial Narrow" w:eastAsia="Times New Roman" w:hAnsi="Arial Narrow" w:cs="Times New Roman"/>
          <w:bCs/>
          <w:noProof/>
          <w:sz w:val="22"/>
          <w:szCs w:val="22"/>
          <w:lang w:val="en-GB" w:eastAsia="en-SG"/>
        </w:rPr>
        <w:t>W</w:t>
      </w:r>
      <w:r w:rsidRPr="004B22A0">
        <w:rPr>
          <w:rFonts w:ascii="Arial Narrow" w:eastAsia="Times New Roman" w:hAnsi="Arial Narrow" w:cs="Times New Roman"/>
          <w:bCs/>
          <w:noProof/>
          <w:sz w:val="22"/>
          <w:szCs w:val="22"/>
          <w:lang w:val="en-GB" w:eastAsia="en-SG"/>
        </w:rPr>
        <w:t xml:space="preserve">aste </w:t>
      </w:r>
      <w:r w:rsidR="0034456A">
        <w:rPr>
          <w:rFonts w:ascii="Arial Narrow" w:eastAsia="Times New Roman" w:hAnsi="Arial Narrow" w:cs="Times New Roman"/>
          <w:bCs/>
          <w:noProof/>
          <w:sz w:val="22"/>
          <w:szCs w:val="22"/>
          <w:lang w:val="en-GB" w:eastAsia="en-SG"/>
        </w:rPr>
        <w:t>G</w:t>
      </w:r>
      <w:r w:rsidRPr="004B22A0">
        <w:rPr>
          <w:rFonts w:ascii="Arial Narrow" w:eastAsia="Times New Roman" w:hAnsi="Arial Narrow" w:cs="Times New Roman"/>
          <w:bCs/>
          <w:noProof/>
          <w:sz w:val="22"/>
          <w:szCs w:val="22"/>
          <w:lang w:val="en-GB" w:eastAsia="en-SG"/>
        </w:rPr>
        <w:t>eneration in Peninsular Malaysia</w:t>
      </w:r>
    </w:p>
    <w:tbl>
      <w:tblPr>
        <w:tblW w:w="8972" w:type="dxa"/>
        <w:tblInd w:w="108" w:type="dxa"/>
        <w:tblLayout w:type="fixed"/>
        <w:tblCellMar>
          <w:left w:w="0" w:type="dxa"/>
          <w:right w:w="0" w:type="dxa"/>
        </w:tblCellMar>
        <w:tblLook w:val="04A0" w:firstRow="1" w:lastRow="0" w:firstColumn="1" w:lastColumn="0" w:noHBand="0" w:noVBand="1"/>
      </w:tblPr>
      <w:tblGrid>
        <w:gridCol w:w="2762"/>
        <w:gridCol w:w="990"/>
        <w:gridCol w:w="990"/>
        <w:gridCol w:w="1080"/>
        <w:gridCol w:w="990"/>
        <w:gridCol w:w="1080"/>
        <w:gridCol w:w="1080"/>
      </w:tblGrid>
      <w:tr w:rsidR="006F228F" w:rsidRPr="004B22A0" w:rsidTr="00DD1DF4">
        <w:trPr>
          <w:trHeight w:val="293"/>
        </w:trPr>
        <w:tc>
          <w:tcPr>
            <w:tcW w:w="2762" w:type="dxa"/>
            <w:vMerge w:val="restar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center"/>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States</w:t>
            </w:r>
          </w:p>
        </w:tc>
        <w:tc>
          <w:tcPr>
            <w:tcW w:w="6210" w:type="dxa"/>
            <w:gridSpan w:val="6"/>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6F228F" w:rsidRPr="004B22A0" w:rsidRDefault="006F228F" w:rsidP="006F228F">
            <w:pPr>
              <w:widowControl/>
              <w:tabs>
                <w:tab w:val="left" w:pos="428"/>
              </w:tabs>
              <w:autoSpaceDE/>
              <w:autoSpaceDN/>
              <w:spacing w:line="240" w:lineRule="auto"/>
              <w:ind w:left="570"/>
              <w:jc w:val="center"/>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Solid waste generated (tons/ day)</w:t>
            </w:r>
          </w:p>
        </w:tc>
      </w:tr>
      <w:tr w:rsidR="006F228F" w:rsidRPr="004B22A0" w:rsidTr="00DD1DF4">
        <w:trPr>
          <w:trHeight w:val="293"/>
        </w:trPr>
        <w:tc>
          <w:tcPr>
            <w:tcW w:w="276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center"/>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2000</w:t>
            </w: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center"/>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2002</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center"/>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2004</w:t>
            </w: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center"/>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2006</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center"/>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2008</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center"/>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2009</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Johor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915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2,093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255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430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578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655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Kedah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324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1,447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559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680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782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835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Kelantan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034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1,131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213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302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382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423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Melaka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515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563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605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650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690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711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N. Sembilan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757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828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890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957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015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046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Pahang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957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1,046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125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210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284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322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Perak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527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1,669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795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930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048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109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Perlis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196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214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230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247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262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270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proofErr w:type="spellStart"/>
            <w:r w:rsidRPr="004B22A0">
              <w:rPr>
                <w:rFonts w:ascii="Arial Narrow" w:eastAsia="Times New Roman" w:hAnsi="Arial Narrow" w:cs="Times New Roman"/>
                <w:color w:val="000000"/>
                <w:sz w:val="22"/>
                <w:szCs w:val="22"/>
                <w:lang w:val="en-GB" w:eastAsia="en-GB"/>
              </w:rPr>
              <w:t>Pulau</w:t>
            </w:r>
            <w:proofErr w:type="spellEnd"/>
            <w:r w:rsidRPr="004B22A0">
              <w:rPr>
                <w:rFonts w:ascii="Arial Narrow" w:eastAsia="Times New Roman" w:hAnsi="Arial Narrow" w:cs="Times New Roman"/>
                <w:color w:val="000000"/>
                <w:sz w:val="22"/>
                <w:szCs w:val="22"/>
                <w:lang w:val="en-GB" w:eastAsia="en-GB"/>
              </w:rPr>
              <w:t xml:space="preserve"> Pinang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088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1,189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278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375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458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502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b/>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Selangor</w:t>
            </w:r>
            <w:r w:rsidRPr="004B22A0">
              <w:rPr>
                <w:rFonts w:ascii="Arial Narrow" w:eastAsia="Times New Roman" w:hAnsi="Arial Narrow" w:cs="Times New Roman"/>
                <w:b/>
                <w:color w:val="000000"/>
                <w:sz w:val="22"/>
                <w:szCs w:val="22"/>
                <w:lang w:val="en-GB" w:eastAsia="en-GB"/>
              </w:rPr>
              <w:t xml:space="preserve">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b/>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2</w:t>
            </w:r>
            <w:r w:rsidR="00EA624D">
              <w:rPr>
                <w:rFonts w:ascii="Arial Narrow" w:eastAsia="Times New Roman" w:hAnsi="Arial Narrow" w:cs="Times New Roman"/>
                <w:b/>
                <w:bCs/>
                <w:color w:val="000000"/>
                <w:sz w:val="22"/>
                <w:szCs w:val="22"/>
                <w:lang w:val="en-GB" w:eastAsia="en-GB"/>
              </w:rPr>
              <w:t>,</w:t>
            </w:r>
            <w:r w:rsidRPr="004B22A0">
              <w:rPr>
                <w:rFonts w:ascii="Arial Narrow" w:eastAsia="Times New Roman" w:hAnsi="Arial Narrow" w:cs="Times New Roman"/>
                <w:b/>
                <w:bCs/>
                <w:color w:val="000000"/>
                <w:sz w:val="22"/>
                <w:szCs w:val="22"/>
                <w:lang w:val="en-GB" w:eastAsia="en-GB"/>
              </w:rPr>
              <w:t>827</w:t>
            </w:r>
            <w:r w:rsidRPr="004B22A0">
              <w:rPr>
                <w:rFonts w:ascii="Arial Narrow" w:eastAsia="Times New Roman" w:hAnsi="Arial Narrow" w:cs="Times New Roman"/>
                <w:b/>
                <w:color w:val="000000"/>
                <w:sz w:val="22"/>
                <w:szCs w:val="22"/>
                <w:lang w:val="en-GB" w:eastAsia="en-GB"/>
              </w:rPr>
              <w:t xml:space="preserve">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b/>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3,090</w:t>
            </w:r>
            <w:r w:rsidRPr="004B22A0">
              <w:rPr>
                <w:rFonts w:ascii="Arial Narrow" w:eastAsia="Times New Roman" w:hAnsi="Arial Narrow" w:cs="Times New Roman"/>
                <w:b/>
                <w:color w:val="000000"/>
                <w:sz w:val="22"/>
                <w:szCs w:val="22"/>
                <w:lang w:val="en-GB" w:eastAsia="en-GB"/>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b/>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3</w:t>
            </w:r>
            <w:r w:rsidR="00EA624D">
              <w:rPr>
                <w:rFonts w:ascii="Arial Narrow" w:eastAsia="Times New Roman" w:hAnsi="Arial Narrow" w:cs="Times New Roman"/>
                <w:b/>
                <w:bCs/>
                <w:color w:val="000000"/>
                <w:sz w:val="22"/>
                <w:szCs w:val="22"/>
                <w:lang w:val="en-GB" w:eastAsia="en-GB"/>
              </w:rPr>
              <w:t>,</w:t>
            </w:r>
            <w:r w:rsidRPr="004B22A0">
              <w:rPr>
                <w:rFonts w:ascii="Arial Narrow" w:eastAsia="Times New Roman" w:hAnsi="Arial Narrow" w:cs="Times New Roman"/>
                <w:b/>
                <w:bCs/>
                <w:color w:val="000000"/>
                <w:sz w:val="22"/>
                <w:szCs w:val="22"/>
                <w:lang w:val="en-GB" w:eastAsia="en-GB"/>
              </w:rPr>
              <w:t>322</w:t>
            </w:r>
            <w:r w:rsidRPr="004B22A0">
              <w:rPr>
                <w:rFonts w:ascii="Arial Narrow" w:eastAsia="Times New Roman" w:hAnsi="Arial Narrow" w:cs="Times New Roman"/>
                <w:b/>
                <w:color w:val="000000"/>
                <w:sz w:val="22"/>
                <w:szCs w:val="22"/>
                <w:lang w:val="en-GB" w:eastAsia="en-GB"/>
              </w:rPr>
              <w:t xml:space="preserve">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b/>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3</w:t>
            </w:r>
            <w:r w:rsidR="00EA624D">
              <w:rPr>
                <w:rFonts w:ascii="Arial Narrow" w:eastAsia="Times New Roman" w:hAnsi="Arial Narrow" w:cs="Times New Roman"/>
                <w:b/>
                <w:bCs/>
                <w:color w:val="000000"/>
                <w:sz w:val="22"/>
                <w:szCs w:val="22"/>
                <w:lang w:val="en-GB" w:eastAsia="en-GB"/>
              </w:rPr>
              <w:t>,</w:t>
            </w:r>
            <w:r w:rsidRPr="004B22A0">
              <w:rPr>
                <w:rFonts w:ascii="Arial Narrow" w:eastAsia="Times New Roman" w:hAnsi="Arial Narrow" w:cs="Times New Roman"/>
                <w:b/>
                <w:bCs/>
                <w:color w:val="000000"/>
                <w:sz w:val="22"/>
                <w:szCs w:val="22"/>
                <w:lang w:val="en-GB" w:eastAsia="en-GB"/>
              </w:rPr>
              <w:t>573</w:t>
            </w:r>
            <w:r w:rsidRPr="004B22A0">
              <w:rPr>
                <w:rFonts w:ascii="Arial Narrow" w:eastAsia="Times New Roman" w:hAnsi="Arial Narrow" w:cs="Times New Roman"/>
                <w:b/>
                <w:color w:val="000000"/>
                <w:sz w:val="22"/>
                <w:szCs w:val="22"/>
                <w:lang w:val="en-GB" w:eastAsia="en-GB"/>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b/>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3</w:t>
            </w:r>
            <w:r w:rsidR="00EA624D">
              <w:rPr>
                <w:rFonts w:ascii="Arial Narrow" w:eastAsia="Times New Roman" w:hAnsi="Arial Narrow" w:cs="Times New Roman"/>
                <w:b/>
                <w:bCs/>
                <w:color w:val="000000"/>
                <w:sz w:val="22"/>
                <w:szCs w:val="22"/>
                <w:lang w:val="en-GB" w:eastAsia="en-GB"/>
              </w:rPr>
              <w:t>,</w:t>
            </w:r>
            <w:r w:rsidRPr="004B22A0">
              <w:rPr>
                <w:rFonts w:ascii="Arial Narrow" w:eastAsia="Times New Roman" w:hAnsi="Arial Narrow" w:cs="Times New Roman"/>
                <w:b/>
                <w:bCs/>
                <w:color w:val="000000"/>
                <w:sz w:val="22"/>
                <w:szCs w:val="22"/>
                <w:lang w:val="en-GB" w:eastAsia="en-GB"/>
              </w:rPr>
              <w:t>790</w:t>
            </w:r>
            <w:r w:rsidRPr="004B22A0">
              <w:rPr>
                <w:rFonts w:ascii="Arial Narrow" w:eastAsia="Times New Roman" w:hAnsi="Arial Narrow" w:cs="Times New Roman"/>
                <w:b/>
                <w:color w:val="000000"/>
                <w:sz w:val="22"/>
                <w:szCs w:val="22"/>
                <w:lang w:val="en-GB" w:eastAsia="en-GB"/>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b/>
                <w:bCs/>
                <w:color w:val="000000"/>
                <w:sz w:val="22"/>
                <w:szCs w:val="22"/>
                <w:lang w:val="en-GB" w:eastAsia="en-GB"/>
              </w:rPr>
            </w:pPr>
            <w:r w:rsidRPr="004B22A0">
              <w:rPr>
                <w:rFonts w:ascii="Arial Narrow" w:eastAsia="Times New Roman" w:hAnsi="Arial Narrow" w:cs="Times New Roman"/>
                <w:b/>
                <w:bCs/>
                <w:color w:val="000000"/>
                <w:sz w:val="22"/>
                <w:szCs w:val="22"/>
                <w:lang w:val="en-GB" w:eastAsia="en-GB"/>
              </w:rPr>
              <w:t>3</w:t>
            </w:r>
            <w:r w:rsidR="00EA624D">
              <w:rPr>
                <w:rFonts w:ascii="Arial Narrow" w:eastAsia="Times New Roman" w:hAnsi="Arial Narrow" w:cs="Times New Roman"/>
                <w:b/>
                <w:bCs/>
                <w:color w:val="000000"/>
                <w:sz w:val="22"/>
                <w:szCs w:val="22"/>
                <w:lang w:val="en-GB" w:eastAsia="en-GB"/>
              </w:rPr>
              <w:t>,</w:t>
            </w:r>
            <w:r w:rsidRPr="004B22A0">
              <w:rPr>
                <w:rFonts w:ascii="Arial Narrow" w:eastAsia="Times New Roman" w:hAnsi="Arial Narrow" w:cs="Times New Roman"/>
                <w:b/>
                <w:bCs/>
                <w:color w:val="000000"/>
                <w:sz w:val="22"/>
                <w:szCs w:val="22"/>
                <w:lang w:val="en-GB" w:eastAsia="en-GB"/>
              </w:rPr>
              <w:t>904</w:t>
            </w:r>
            <w:r w:rsidRPr="004B22A0">
              <w:rPr>
                <w:rFonts w:ascii="Arial Narrow" w:eastAsia="Times New Roman" w:hAnsi="Arial Narrow" w:cs="Times New Roman"/>
                <w:b/>
                <w:color w:val="000000"/>
                <w:sz w:val="22"/>
                <w:szCs w:val="22"/>
                <w:lang w:val="en-GB" w:eastAsia="en-GB"/>
              </w:rPr>
              <w:t xml:space="preserve">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Terengganu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883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965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038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116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1184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219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Kuala Lumpur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520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2,755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3</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025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3322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3</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525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3</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631 </w:t>
            </w:r>
          </w:p>
        </w:tc>
      </w:tr>
      <w:tr w:rsidR="006F228F" w:rsidRPr="004B22A0" w:rsidTr="00DD1DF4">
        <w:trPr>
          <w:trHeight w:val="293"/>
        </w:trPr>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Malaysia</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 xml:space="preserve">15,587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3"/>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21</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452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23</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073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24</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969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26</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489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F228F" w:rsidRPr="004B22A0" w:rsidRDefault="006F228F" w:rsidP="006F228F">
            <w:pPr>
              <w:widowControl/>
              <w:tabs>
                <w:tab w:val="left" w:pos="720"/>
              </w:tabs>
              <w:autoSpaceDE/>
              <w:autoSpaceDN/>
              <w:spacing w:line="240" w:lineRule="auto"/>
              <w:ind w:left="34"/>
              <w:jc w:val="right"/>
              <w:rPr>
                <w:rFonts w:ascii="Arial Narrow" w:eastAsia="Times New Roman" w:hAnsi="Arial Narrow" w:cs="Times New Roman"/>
                <w:color w:val="000000"/>
                <w:sz w:val="22"/>
                <w:szCs w:val="22"/>
                <w:lang w:val="en-GB" w:eastAsia="en-GB"/>
              </w:rPr>
            </w:pPr>
            <w:r w:rsidRPr="004B22A0">
              <w:rPr>
                <w:rFonts w:ascii="Arial Narrow" w:eastAsia="Times New Roman" w:hAnsi="Arial Narrow" w:cs="Times New Roman"/>
                <w:color w:val="000000"/>
                <w:sz w:val="22"/>
                <w:szCs w:val="22"/>
                <w:lang w:val="en-GB" w:eastAsia="en-GB"/>
              </w:rPr>
              <w:t>27</w:t>
            </w:r>
            <w:r w:rsidR="00EA624D">
              <w:rPr>
                <w:rFonts w:ascii="Arial Narrow" w:eastAsia="Times New Roman" w:hAnsi="Arial Narrow" w:cs="Times New Roman"/>
                <w:color w:val="000000"/>
                <w:sz w:val="22"/>
                <w:szCs w:val="22"/>
                <w:lang w:val="en-GB" w:eastAsia="en-GB"/>
              </w:rPr>
              <w:t>,</w:t>
            </w:r>
            <w:r w:rsidRPr="004B22A0">
              <w:rPr>
                <w:rFonts w:ascii="Arial Narrow" w:eastAsia="Times New Roman" w:hAnsi="Arial Narrow" w:cs="Times New Roman"/>
                <w:color w:val="000000"/>
                <w:sz w:val="22"/>
                <w:szCs w:val="22"/>
                <w:lang w:val="en-GB" w:eastAsia="en-GB"/>
              </w:rPr>
              <w:t xml:space="preserve">284 </w:t>
            </w:r>
          </w:p>
        </w:tc>
      </w:tr>
    </w:tbl>
    <w:p w:rsidR="006F228F" w:rsidRPr="0034456A" w:rsidRDefault="006F228F" w:rsidP="004B22A0">
      <w:pPr>
        <w:widowControl/>
        <w:tabs>
          <w:tab w:val="left" w:pos="720"/>
        </w:tabs>
        <w:autoSpaceDE/>
        <w:autoSpaceDN/>
        <w:spacing w:line="240" w:lineRule="auto"/>
        <w:ind w:left="720" w:hanging="578"/>
        <w:rPr>
          <w:rFonts w:ascii="Arial Narrow" w:eastAsia="Times New Roman" w:hAnsi="Arial Narrow" w:cs="Times New Roman"/>
          <w:sz w:val="18"/>
          <w:szCs w:val="18"/>
          <w:lang w:val="en-GB" w:eastAsia="en-GB"/>
        </w:rPr>
      </w:pPr>
      <w:r w:rsidRPr="0034456A">
        <w:rPr>
          <w:rFonts w:ascii="Arial Narrow" w:eastAsia="Times New Roman" w:hAnsi="Arial Narrow" w:cs="Times New Roman"/>
          <w:i/>
          <w:sz w:val="18"/>
          <w:szCs w:val="18"/>
          <w:lang w:val="en-GB" w:eastAsia="en-GB"/>
        </w:rPr>
        <w:t xml:space="preserve">Source: </w:t>
      </w:r>
      <w:r w:rsidRPr="0034456A">
        <w:rPr>
          <w:rFonts w:ascii="Arial Narrow" w:eastAsia="Times New Roman" w:hAnsi="Arial Narrow" w:cs="Times New Roman"/>
          <w:sz w:val="18"/>
          <w:szCs w:val="18"/>
          <w:lang w:val="en-GB" w:eastAsia="en-GB"/>
        </w:rPr>
        <w:t xml:space="preserve">Compiled from Ministry of Housing and Local Government (2010); </w:t>
      </w:r>
      <w:proofErr w:type="spellStart"/>
      <w:r w:rsidRPr="0034456A">
        <w:rPr>
          <w:rFonts w:ascii="Arial Narrow" w:eastAsia="Times New Roman" w:hAnsi="Arial Narrow" w:cs="Times New Roman"/>
          <w:sz w:val="18"/>
          <w:szCs w:val="18"/>
          <w:lang w:val="en-GB" w:eastAsia="en-GB"/>
        </w:rPr>
        <w:t>Agamuthu</w:t>
      </w:r>
      <w:proofErr w:type="spellEnd"/>
      <w:r w:rsidRPr="0034456A">
        <w:rPr>
          <w:rFonts w:ascii="Arial Narrow" w:eastAsia="Times New Roman" w:hAnsi="Arial Narrow" w:cs="Times New Roman"/>
          <w:sz w:val="18"/>
          <w:szCs w:val="18"/>
          <w:lang w:val="en-GB" w:eastAsia="en-GB"/>
        </w:rPr>
        <w:t xml:space="preserve"> and Hamid (2011); Johari et al. (2014).</w:t>
      </w:r>
    </w:p>
    <w:p w:rsidR="006F228F" w:rsidRPr="0034456A" w:rsidRDefault="006F228F" w:rsidP="006F228F">
      <w:pPr>
        <w:widowControl/>
        <w:tabs>
          <w:tab w:val="left" w:pos="720"/>
        </w:tabs>
        <w:autoSpaceDE/>
        <w:autoSpaceDN/>
        <w:spacing w:line="240" w:lineRule="auto"/>
        <w:ind w:firstLine="720"/>
        <w:rPr>
          <w:rFonts w:ascii="Arial Narrow" w:eastAsia="Times New Roman" w:hAnsi="Arial Narrow" w:cs="Times New Roman"/>
          <w:sz w:val="22"/>
          <w:szCs w:val="22"/>
          <w:lang w:val="en-GB" w:eastAsia="en-GB"/>
        </w:rPr>
      </w:pPr>
    </w:p>
    <w:p w:rsidR="006F228F" w:rsidRDefault="006F228F" w:rsidP="00215E09">
      <w:pPr>
        <w:widowControl/>
        <w:tabs>
          <w:tab w:val="left" w:pos="720"/>
        </w:tabs>
        <w:autoSpaceDE/>
        <w:autoSpaceDN/>
        <w:spacing w:line="240" w:lineRule="auto"/>
        <w:ind w:firstLine="450"/>
        <w:rPr>
          <w:rFonts w:ascii="Arial Narrow" w:eastAsia="Times New Roman" w:hAnsi="Arial Narrow" w:cs="Times New Roman"/>
          <w:sz w:val="22"/>
          <w:szCs w:val="22"/>
          <w:lang w:val="en-GB" w:eastAsia="en-GB"/>
        </w:rPr>
      </w:pPr>
      <w:r w:rsidRPr="004B22A0">
        <w:rPr>
          <w:rFonts w:ascii="Arial Narrow" w:eastAsia="Times New Roman" w:hAnsi="Arial Narrow" w:cs="Times New Roman"/>
          <w:sz w:val="22"/>
          <w:szCs w:val="22"/>
          <w:lang w:val="en-GB" w:eastAsia="en-GB"/>
        </w:rPr>
        <w:t xml:space="preserve">Thus, Selangor generated the highest amount of solid waste among of all states in Malaysia, and Shah </w:t>
      </w:r>
      <w:proofErr w:type="spellStart"/>
      <w:r w:rsidRPr="004B22A0">
        <w:rPr>
          <w:rFonts w:ascii="Arial Narrow" w:eastAsia="Times New Roman" w:hAnsi="Arial Narrow" w:cs="Times New Roman"/>
          <w:sz w:val="22"/>
          <w:szCs w:val="22"/>
          <w:lang w:val="en-GB" w:eastAsia="en-GB"/>
        </w:rPr>
        <w:t>Alam</w:t>
      </w:r>
      <w:proofErr w:type="spellEnd"/>
      <w:r w:rsidRPr="004B22A0">
        <w:rPr>
          <w:rFonts w:ascii="Arial Narrow" w:eastAsia="Times New Roman" w:hAnsi="Arial Narrow" w:cs="Times New Roman"/>
          <w:sz w:val="22"/>
          <w:szCs w:val="22"/>
          <w:lang w:val="en-GB" w:eastAsia="en-GB"/>
        </w:rPr>
        <w:t xml:space="preserve"> City is an urban area and is actively developing.  Sections 1 – 14 are the Central Zone in Shah </w:t>
      </w:r>
      <w:proofErr w:type="spellStart"/>
      <w:r w:rsidRPr="004B22A0">
        <w:rPr>
          <w:rFonts w:ascii="Arial Narrow" w:eastAsia="Times New Roman" w:hAnsi="Arial Narrow" w:cs="Times New Roman"/>
          <w:sz w:val="22"/>
          <w:szCs w:val="22"/>
          <w:lang w:val="en-GB" w:eastAsia="en-GB"/>
        </w:rPr>
        <w:t>Alam</w:t>
      </w:r>
      <w:proofErr w:type="spellEnd"/>
      <w:r w:rsidRPr="004B22A0">
        <w:rPr>
          <w:rFonts w:ascii="Arial Narrow" w:eastAsia="Times New Roman" w:hAnsi="Arial Narrow" w:cs="Times New Roman"/>
          <w:sz w:val="22"/>
          <w:szCs w:val="22"/>
          <w:lang w:val="en-GB" w:eastAsia="en-GB"/>
        </w:rPr>
        <w:t xml:space="preserve"> and represent a residential area within the city. These areas have various facilities and a variety of housing types (low, medium, high cost) and so were considered a suitable area for study to achieve the objectives of the research. Therefore, study of the </w:t>
      </w:r>
      <w:r w:rsidR="00EA624D">
        <w:rPr>
          <w:rFonts w:ascii="Arial Narrow" w:eastAsia="Times New Roman" w:hAnsi="Arial Narrow" w:cs="Times New Roman"/>
          <w:sz w:val="22"/>
          <w:szCs w:val="22"/>
          <w:lang w:val="en-GB" w:eastAsia="en-GB"/>
        </w:rPr>
        <w:t xml:space="preserve">solid waste generation and solid waste composition is necessary to give policy makers and every sector involved in environmental management a better view of the state in </w:t>
      </w:r>
      <w:r w:rsidRPr="004B22A0">
        <w:rPr>
          <w:rFonts w:ascii="Arial Narrow" w:eastAsia="Times New Roman" w:hAnsi="Arial Narrow" w:cs="Times New Roman"/>
          <w:sz w:val="22"/>
          <w:szCs w:val="22"/>
          <w:lang w:val="en-GB" w:eastAsia="en-GB"/>
        </w:rPr>
        <w:t xml:space="preserve">Shah </w:t>
      </w:r>
      <w:proofErr w:type="spellStart"/>
      <w:r w:rsidRPr="004B22A0">
        <w:rPr>
          <w:rFonts w:ascii="Arial Narrow" w:eastAsia="Times New Roman" w:hAnsi="Arial Narrow" w:cs="Times New Roman"/>
          <w:sz w:val="22"/>
          <w:szCs w:val="22"/>
          <w:lang w:val="en-GB" w:eastAsia="en-GB"/>
        </w:rPr>
        <w:t>Alam</w:t>
      </w:r>
      <w:proofErr w:type="spellEnd"/>
      <w:r w:rsidR="00EA624D">
        <w:rPr>
          <w:rFonts w:ascii="Arial Narrow" w:eastAsia="Times New Roman" w:hAnsi="Arial Narrow" w:cs="Times New Roman"/>
          <w:sz w:val="22"/>
          <w:szCs w:val="22"/>
          <w:lang w:val="en-GB" w:eastAsia="en-GB"/>
        </w:rPr>
        <w:t>, Malaysian.</w:t>
      </w:r>
      <w:r w:rsidRPr="004B22A0">
        <w:rPr>
          <w:rFonts w:ascii="Arial Narrow" w:eastAsia="Times New Roman" w:hAnsi="Arial Narrow" w:cs="Times New Roman"/>
          <w:sz w:val="22"/>
          <w:szCs w:val="22"/>
          <w:lang w:val="en-GB" w:eastAsia="en-GB"/>
        </w:rPr>
        <w:t xml:space="preserve"> </w:t>
      </w:r>
    </w:p>
    <w:p w:rsidR="00EA624D" w:rsidRDefault="00EA624D" w:rsidP="00215E09">
      <w:pPr>
        <w:widowControl/>
        <w:tabs>
          <w:tab w:val="left" w:pos="720"/>
        </w:tabs>
        <w:autoSpaceDE/>
        <w:autoSpaceDN/>
        <w:spacing w:line="240" w:lineRule="auto"/>
        <w:ind w:firstLine="450"/>
        <w:rPr>
          <w:rFonts w:ascii="Arial Narrow" w:eastAsia="Times New Roman" w:hAnsi="Arial Narrow" w:cs="Times New Roman"/>
          <w:sz w:val="22"/>
          <w:szCs w:val="22"/>
          <w:lang w:val="en-GB" w:eastAsia="en-GB"/>
        </w:rPr>
      </w:pPr>
    </w:p>
    <w:p w:rsidR="001C3909" w:rsidRPr="004B22A0" w:rsidRDefault="001C3909" w:rsidP="00215E09">
      <w:pPr>
        <w:widowControl/>
        <w:tabs>
          <w:tab w:val="left" w:pos="720"/>
        </w:tabs>
        <w:autoSpaceDE/>
        <w:autoSpaceDN/>
        <w:spacing w:line="240" w:lineRule="auto"/>
        <w:ind w:firstLine="450"/>
        <w:rPr>
          <w:rFonts w:ascii="Arial Narrow" w:eastAsia="Times New Roman" w:hAnsi="Arial Narrow" w:cs="Times New Roman"/>
          <w:sz w:val="22"/>
          <w:szCs w:val="22"/>
          <w:lang w:val="en-GB" w:eastAsia="en-GB"/>
        </w:rPr>
      </w:pPr>
    </w:p>
    <w:p w:rsidR="009264C1" w:rsidRPr="00972536" w:rsidRDefault="006103D0" w:rsidP="009264C1">
      <w:pPr>
        <w:widowControl/>
        <w:autoSpaceDE/>
        <w:autoSpaceDN/>
        <w:spacing w:line="240" w:lineRule="auto"/>
        <w:rPr>
          <w:rFonts w:ascii="Arial Narrow" w:eastAsia="Times New Roman" w:hAnsi="Arial Narrow" w:cs="Times New Roman"/>
          <w:b/>
          <w:szCs w:val="22"/>
          <w:lang w:eastAsia="en-US"/>
        </w:rPr>
      </w:pPr>
      <w:r>
        <w:rPr>
          <w:rFonts w:ascii="Arial Narrow" w:eastAsia="Times New Roman" w:hAnsi="Arial Narrow" w:cs="Times New Roman"/>
          <w:b/>
          <w:szCs w:val="22"/>
          <w:lang w:eastAsia="en-US"/>
        </w:rPr>
        <w:t xml:space="preserve">3.0 </w:t>
      </w:r>
      <w:r w:rsidR="00AE0F2C">
        <w:rPr>
          <w:rFonts w:ascii="Arial Narrow" w:eastAsia="Times New Roman" w:hAnsi="Arial Narrow" w:cs="Times New Roman"/>
          <w:b/>
          <w:szCs w:val="22"/>
          <w:lang w:eastAsia="en-US"/>
        </w:rPr>
        <w:t xml:space="preserve">  </w:t>
      </w:r>
      <w:r w:rsidR="009264C1" w:rsidRPr="00972536">
        <w:rPr>
          <w:rFonts w:ascii="Arial Narrow" w:eastAsia="Times New Roman" w:hAnsi="Arial Narrow" w:cs="Times New Roman"/>
          <w:b/>
          <w:szCs w:val="22"/>
          <w:lang w:eastAsia="en-US"/>
        </w:rPr>
        <w:t>METHODOLOGY</w:t>
      </w:r>
    </w:p>
    <w:p w:rsidR="009264C1" w:rsidRDefault="009264C1" w:rsidP="009264C1">
      <w:pPr>
        <w:widowControl/>
        <w:autoSpaceDE/>
        <w:autoSpaceDN/>
        <w:spacing w:line="240" w:lineRule="auto"/>
        <w:rPr>
          <w:rFonts w:ascii="Arial Narrow" w:eastAsia="Times New Roman" w:hAnsi="Arial Narrow" w:cs="Times New Roman"/>
          <w:b/>
          <w:sz w:val="22"/>
          <w:szCs w:val="22"/>
          <w:lang w:eastAsia="en-US"/>
        </w:rPr>
      </w:pPr>
    </w:p>
    <w:p w:rsidR="001C3909" w:rsidRDefault="00274D28" w:rsidP="00A52E68">
      <w:pPr>
        <w:widowControl/>
        <w:autoSpaceDE/>
        <w:autoSpaceDN/>
        <w:spacing w:line="240" w:lineRule="auto"/>
        <w:ind w:firstLine="450"/>
        <w:rPr>
          <w:rFonts w:ascii="Arial Narrow" w:eastAsia="Times New Roman" w:hAnsi="Arial Narrow" w:cs="Times New Roman"/>
          <w:bCs/>
          <w:sz w:val="22"/>
          <w:szCs w:val="22"/>
          <w:lang w:eastAsia="en-US"/>
        </w:rPr>
      </w:pPr>
      <w:r>
        <w:rPr>
          <w:noProof/>
          <w:sz w:val="20"/>
          <w:szCs w:val="20"/>
          <w:lang w:eastAsia="en-US"/>
        </w:rPr>
        <w:drawing>
          <wp:anchor distT="0" distB="0" distL="114300" distR="114300" simplePos="0" relativeHeight="251670528" behindDoc="1" locked="0" layoutInCell="1" allowOverlap="1">
            <wp:simplePos x="0" y="0"/>
            <wp:positionH relativeFrom="column">
              <wp:posOffset>2628900</wp:posOffset>
            </wp:positionH>
            <wp:positionV relativeFrom="paragraph">
              <wp:posOffset>12700</wp:posOffset>
            </wp:positionV>
            <wp:extent cx="3082925" cy="1733550"/>
            <wp:effectExtent l="19050" t="0" r="3175" b="0"/>
            <wp:wrapTight wrapText="bothSides">
              <wp:wrapPolygon edited="0">
                <wp:start x="-133" y="0"/>
                <wp:lineTo x="-133" y="7596"/>
                <wp:lineTo x="801" y="7596"/>
                <wp:lineTo x="267" y="9257"/>
                <wp:lineTo x="534" y="10919"/>
                <wp:lineTo x="0" y="11393"/>
                <wp:lineTo x="-133" y="17565"/>
                <wp:lineTo x="934" y="18989"/>
                <wp:lineTo x="934" y="19938"/>
                <wp:lineTo x="2002" y="21363"/>
                <wp:lineTo x="2669" y="21363"/>
                <wp:lineTo x="16817" y="21363"/>
                <wp:lineTo x="21222" y="20176"/>
                <wp:lineTo x="21489" y="19226"/>
                <wp:lineTo x="21622" y="18989"/>
                <wp:lineTo x="21622" y="15191"/>
                <wp:lineTo x="20288" y="15191"/>
                <wp:lineTo x="21489" y="11868"/>
                <wp:lineTo x="20821" y="11393"/>
                <wp:lineTo x="21622" y="9969"/>
                <wp:lineTo x="21622" y="7833"/>
                <wp:lineTo x="21489" y="7596"/>
                <wp:lineTo x="21622" y="5222"/>
                <wp:lineTo x="21622" y="4985"/>
                <wp:lineTo x="20955" y="3798"/>
                <wp:lineTo x="21489" y="3560"/>
                <wp:lineTo x="21088" y="0"/>
                <wp:lineTo x="19620" y="0"/>
                <wp:lineTo x="-133" y="0"/>
              </wp:wrapPolygon>
            </wp:wrapTight>
            <wp:docPr id="5" name="Picture 5" descr="http://www.geographia.com/malaysia/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ographia.com/malaysia/ma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2925" cy="1733550"/>
                    </a:xfrm>
                    <a:prstGeom prst="rect">
                      <a:avLst/>
                    </a:prstGeom>
                    <a:noFill/>
                    <a:ln>
                      <a:noFill/>
                    </a:ln>
                  </pic:spPr>
                </pic:pic>
              </a:graphicData>
            </a:graphic>
          </wp:anchor>
        </w:drawing>
      </w:r>
      <w:r w:rsidR="005D60A2">
        <w:rPr>
          <w:noProof/>
          <w:sz w:val="20"/>
          <w:szCs w:val="20"/>
          <w:lang w:eastAsia="en-US"/>
        </w:rPr>
        <mc:AlternateContent>
          <mc:Choice Requires="wps">
            <w:drawing>
              <wp:anchor distT="0" distB="0" distL="114300" distR="114300" simplePos="0" relativeHeight="251671552" behindDoc="0" locked="0" layoutInCell="1" allowOverlap="1">
                <wp:simplePos x="0" y="0"/>
                <wp:positionH relativeFrom="column">
                  <wp:posOffset>2632710</wp:posOffset>
                </wp:positionH>
                <wp:positionV relativeFrom="paragraph">
                  <wp:posOffset>1113155</wp:posOffset>
                </wp:positionV>
                <wp:extent cx="301625" cy="135890"/>
                <wp:effectExtent l="0" t="0" r="22225"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35890"/>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5FB51B" id="Rectangle 3" o:spid="_x0000_s1026" style="position:absolute;margin-left:207.3pt;margin-top:87.65pt;width:23.75pt;height:1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rpQIAAKYFAAAOAAAAZHJzL2Uyb0RvYy54bWysVE1v2zAMvQ/YfxB0X20nTdcadYqgRYYB&#10;QRu0HXpWZCk2JouapMTJfv0o+aNZV+wwzAdBNMlHPork9c2hUWQvrKtBFzQ7SykRmkNZ621Bvz0v&#10;P11S4jzTJVOgRUGPwtGb+ccP163JxQQqUKWwBEG0y1tT0Mp7kyeJ45VomDsDIzQqJdiGeRTtNikt&#10;axG9UckkTS+SFmxpLHDhHP6965R0HvGlFNw/SOmEJ6qgmJuPp43nJpzJ/JrlW8tMVfM+DfYPWTSs&#10;1hh0hLpjnpGdrf+AampuwYH0ZxyaBKSsuYgckE2WvmHzVDEjIhcsjjNjmdz/g+X3+7UldVnQKSWa&#10;NfhEj1g0prdKkGkoT2tcjlZPZm0DQWdWwL87VCS/aYLgepuDtE2wRXrkEGt9HGstDp5w/DlNs4vJ&#10;jBKOqmw6u7yKb5GwfHA21vkvAhoSLgW1mFWsMNuvnA/hWT6YhFgalrVS8TmVJm1BL6azNDo4UHUZ&#10;lDF9u93cKkv2DBtiuUzxCyQR7MQMJaV7gh2nyM4flQgYSj8KiTVDFpMuQuhWMcIyzoX2WaeqWCm6&#10;aLPTYINHDB0BA7LELEfsHmCw7EAG7C7n3j64itjso3NP/W/Oo0eMDNqPzk2twb7HTCGrPnJnPxSp&#10;K02o0gbKI3aUhW7UnOHLGh9wxZxfM4uzhVOI+8I/4CEV4ENBf6OkAvvzvf/BHlsetZS0OKsFdT92&#10;zApK1FeNw3CVnZ+H4Y7C+ezzBAV7qtmcavSuuQV8/Qw3k+HxGuy9Gq7SQvOCa2URoqKKaY6xC8q9&#10;HYRb3+0QXExcLBbRDAfaML/ST4YH8FDV0KDPhxdmTd/FHtv/Hoa5ZvmbZu5sg6eGxc6DrGOnv9a1&#10;rzcug9g4/eIK2+ZUjlav63X+CwAA//8DAFBLAwQUAAYACAAAACEAzOfX/N8AAAALAQAADwAAAGRy&#10;cy9kb3ducmV2LnhtbEyPwU7DMAyG70i8Q2QkbiztKB2UphOaGOLCYYUHyBrTdjRO1WRd2NNjTnC0&#10;/0+/P5fraAcx4+R7RwrSRQICqXGmp1bBx/v25h6ED5qMHhyhgm/0sK4uL0pdGHeiHc51aAWXkC+0&#10;gi6EsZDSNx1a7RduROLs001WBx6nVppJn7jcDnKZJLm0uie+0OkRNx02X/XRKojPgerX8/TmNruX&#10;sT+c43zYRqWur+LTI4iAMfzB8KvP6lCx094dyXgxKMjSLGeUg9XdLQgmsnyZgtjz5iFfgaxK+f+H&#10;6gcAAP//AwBQSwECLQAUAAYACAAAACEAtoM4kv4AAADhAQAAEwAAAAAAAAAAAAAAAAAAAAAAW0Nv&#10;bnRlbnRfVHlwZXNdLnhtbFBLAQItABQABgAIAAAAIQA4/SH/1gAAAJQBAAALAAAAAAAAAAAAAAAA&#10;AC8BAABfcmVscy8ucmVsc1BLAQItABQABgAIAAAAIQD/ehIrpQIAAKYFAAAOAAAAAAAAAAAAAAAA&#10;AC4CAABkcnMvZTJvRG9jLnhtbFBLAQItABQABgAIAAAAIQDM59f83wAAAAsBAAAPAAAAAAAAAAAA&#10;AAAAAP8EAABkcnMvZG93bnJldi54bWxQSwUGAAAAAAQABADzAAAACwYAAAAA&#10;" filled="f" strokecolor="red" strokeweight=".5pt">
                <v:path arrowok="t"/>
              </v:rect>
            </w:pict>
          </mc:Fallback>
        </mc:AlternateContent>
      </w:r>
      <w:r w:rsidR="001A0B8C" w:rsidRPr="001A0B8C">
        <w:rPr>
          <w:rFonts w:ascii="Arial Narrow" w:eastAsia="Times New Roman" w:hAnsi="Arial Narrow" w:cs="Times New Roman"/>
          <w:sz w:val="22"/>
          <w:szCs w:val="22"/>
          <w:lang w:eastAsia="en-US"/>
        </w:rPr>
        <w:t xml:space="preserve">Shah </w:t>
      </w:r>
      <w:proofErr w:type="spellStart"/>
      <w:r w:rsidR="001A0B8C" w:rsidRPr="001A0B8C">
        <w:rPr>
          <w:rFonts w:ascii="Arial Narrow" w:eastAsia="Times New Roman" w:hAnsi="Arial Narrow" w:cs="Times New Roman"/>
          <w:sz w:val="22"/>
          <w:szCs w:val="22"/>
          <w:lang w:eastAsia="en-US"/>
        </w:rPr>
        <w:t>Alam</w:t>
      </w:r>
      <w:proofErr w:type="spellEnd"/>
      <w:r w:rsidR="001A0B8C" w:rsidRPr="001A0B8C">
        <w:rPr>
          <w:rFonts w:ascii="Arial Narrow" w:eastAsia="Times New Roman" w:hAnsi="Arial Narrow" w:cs="Times New Roman"/>
          <w:sz w:val="22"/>
          <w:szCs w:val="22"/>
          <w:lang w:eastAsia="en-US"/>
        </w:rPr>
        <w:t xml:space="preserve"> City is the capital </w:t>
      </w:r>
      <w:r w:rsidR="002706E3" w:rsidRPr="001A0B8C">
        <w:rPr>
          <w:rFonts w:ascii="Arial Narrow" w:eastAsia="Times New Roman" w:hAnsi="Arial Narrow" w:cs="Times New Roman"/>
          <w:sz w:val="22"/>
          <w:szCs w:val="22"/>
          <w:lang w:eastAsia="en-US"/>
        </w:rPr>
        <w:t>st</w:t>
      </w:r>
      <w:r w:rsidR="001A0B8C" w:rsidRPr="001A0B8C">
        <w:rPr>
          <w:rFonts w:ascii="Arial Narrow" w:eastAsia="Times New Roman" w:hAnsi="Arial Narrow" w:cs="Times New Roman"/>
          <w:sz w:val="22"/>
          <w:szCs w:val="22"/>
          <w:lang w:eastAsia="en-US"/>
        </w:rPr>
        <w:t>ate of</w:t>
      </w:r>
      <w:r w:rsidR="001A0B8C">
        <w:rPr>
          <w:rFonts w:ascii="Arial Narrow" w:eastAsia="Times New Roman" w:hAnsi="Arial Narrow" w:cs="Times New Roman"/>
          <w:sz w:val="22"/>
          <w:szCs w:val="22"/>
          <w:lang w:eastAsia="en-US"/>
        </w:rPr>
        <w:t xml:space="preserve"> </w:t>
      </w:r>
      <w:r w:rsidR="001A0B8C" w:rsidRPr="001A0B8C">
        <w:rPr>
          <w:rFonts w:ascii="Arial Narrow" w:eastAsia="Times New Roman" w:hAnsi="Arial Narrow" w:cs="Times New Roman"/>
          <w:sz w:val="22"/>
          <w:szCs w:val="22"/>
          <w:lang w:eastAsia="en-US"/>
        </w:rPr>
        <w:t xml:space="preserve">Selangor </w:t>
      </w:r>
      <w:proofErr w:type="spellStart"/>
      <w:r w:rsidR="001A0B8C" w:rsidRPr="001A0B8C">
        <w:rPr>
          <w:rFonts w:ascii="Arial Narrow" w:eastAsia="Times New Roman" w:hAnsi="Arial Narrow" w:cs="Times New Roman"/>
          <w:sz w:val="22"/>
          <w:szCs w:val="22"/>
          <w:lang w:eastAsia="en-US"/>
        </w:rPr>
        <w:t>Darul</w:t>
      </w:r>
      <w:proofErr w:type="spellEnd"/>
      <w:r w:rsidR="001A0B8C" w:rsidRPr="001A0B8C">
        <w:rPr>
          <w:rFonts w:ascii="Arial Narrow" w:eastAsia="Times New Roman" w:hAnsi="Arial Narrow" w:cs="Times New Roman"/>
          <w:sz w:val="22"/>
          <w:szCs w:val="22"/>
          <w:lang w:eastAsia="en-US"/>
        </w:rPr>
        <w:t xml:space="preserve"> Ehsan, Malaysia. Shah </w:t>
      </w:r>
      <w:proofErr w:type="spellStart"/>
      <w:r w:rsidR="001A0B8C" w:rsidRPr="001A0B8C">
        <w:rPr>
          <w:rFonts w:ascii="Arial Narrow" w:eastAsia="Times New Roman" w:hAnsi="Arial Narrow" w:cs="Times New Roman"/>
          <w:sz w:val="22"/>
          <w:szCs w:val="22"/>
          <w:lang w:eastAsia="en-US"/>
        </w:rPr>
        <w:t>Alam</w:t>
      </w:r>
      <w:proofErr w:type="spellEnd"/>
      <w:r w:rsidR="001A0B8C" w:rsidRPr="001A0B8C">
        <w:rPr>
          <w:rFonts w:ascii="Arial Narrow" w:eastAsia="Times New Roman" w:hAnsi="Arial Narrow" w:cs="Times New Roman"/>
          <w:sz w:val="22"/>
          <w:szCs w:val="22"/>
          <w:lang w:eastAsia="en-US"/>
        </w:rPr>
        <w:t xml:space="preserve"> City</w:t>
      </w:r>
      <w:r w:rsidR="001A0B8C">
        <w:rPr>
          <w:rFonts w:ascii="Arial Narrow" w:eastAsia="Times New Roman" w:hAnsi="Arial Narrow" w:cs="Times New Roman"/>
          <w:sz w:val="22"/>
          <w:szCs w:val="22"/>
          <w:lang w:eastAsia="en-US"/>
        </w:rPr>
        <w:t xml:space="preserve"> </w:t>
      </w:r>
      <w:r w:rsidR="001A0B8C" w:rsidRPr="001A0B8C">
        <w:rPr>
          <w:rFonts w:ascii="Arial Narrow" w:eastAsia="Times New Roman" w:hAnsi="Arial Narrow" w:cs="Times New Roman"/>
          <w:sz w:val="22"/>
          <w:szCs w:val="22"/>
          <w:lang w:eastAsia="en-US"/>
        </w:rPr>
        <w:t>becomes the fastest growing district in Selangor.</w:t>
      </w:r>
      <w:r w:rsidR="001A0B8C">
        <w:rPr>
          <w:rFonts w:ascii="Arial Narrow" w:eastAsia="Times New Roman" w:hAnsi="Arial Narrow" w:cs="Times New Roman"/>
          <w:sz w:val="22"/>
          <w:szCs w:val="22"/>
          <w:lang w:eastAsia="en-US"/>
        </w:rPr>
        <w:t xml:space="preserve"> </w:t>
      </w:r>
      <w:r w:rsidR="001A0B8C" w:rsidRPr="001A0B8C">
        <w:rPr>
          <w:rFonts w:ascii="Arial Narrow" w:eastAsia="Times New Roman" w:hAnsi="Arial Narrow" w:cs="Times New Roman"/>
          <w:sz w:val="22"/>
          <w:szCs w:val="22"/>
          <w:lang w:eastAsia="en-US"/>
        </w:rPr>
        <w:t xml:space="preserve">The city is the seventh city of Malaysia </w:t>
      </w:r>
      <w:r w:rsidR="002706E3">
        <w:rPr>
          <w:rFonts w:ascii="Arial Narrow" w:eastAsia="Times New Roman" w:hAnsi="Arial Narrow" w:cs="Times New Roman"/>
          <w:sz w:val="22"/>
          <w:szCs w:val="22"/>
          <w:lang w:eastAsia="en-US"/>
        </w:rPr>
        <w:t xml:space="preserve">that has been </w:t>
      </w:r>
      <w:r w:rsidR="001A0B8C" w:rsidRPr="001A0B8C">
        <w:rPr>
          <w:rFonts w:ascii="Arial Narrow" w:eastAsia="Times New Roman" w:hAnsi="Arial Narrow" w:cs="Times New Roman"/>
          <w:sz w:val="22"/>
          <w:szCs w:val="22"/>
          <w:lang w:eastAsia="en-US"/>
        </w:rPr>
        <w:t>inaugurated</w:t>
      </w:r>
      <w:r w:rsidR="001A0B8C">
        <w:rPr>
          <w:rFonts w:ascii="Arial Narrow" w:eastAsia="Times New Roman" w:hAnsi="Arial Narrow" w:cs="Times New Roman"/>
          <w:sz w:val="22"/>
          <w:szCs w:val="22"/>
          <w:lang w:eastAsia="en-US"/>
        </w:rPr>
        <w:t xml:space="preserve"> </w:t>
      </w:r>
      <w:r w:rsidR="001A0B8C" w:rsidRPr="001A0B8C">
        <w:rPr>
          <w:rFonts w:ascii="Arial Narrow" w:eastAsia="Times New Roman" w:hAnsi="Arial Narrow" w:cs="Times New Roman"/>
          <w:sz w:val="22"/>
          <w:szCs w:val="22"/>
          <w:lang w:eastAsia="en-US"/>
        </w:rPr>
        <w:t xml:space="preserve">in 2000. Shah </w:t>
      </w:r>
      <w:proofErr w:type="spellStart"/>
      <w:r w:rsidR="001A0B8C" w:rsidRPr="001A0B8C">
        <w:rPr>
          <w:rFonts w:ascii="Arial Narrow" w:eastAsia="Times New Roman" w:hAnsi="Arial Narrow" w:cs="Times New Roman"/>
          <w:sz w:val="22"/>
          <w:szCs w:val="22"/>
          <w:lang w:eastAsia="en-US"/>
        </w:rPr>
        <w:t>Alam</w:t>
      </w:r>
      <w:proofErr w:type="spellEnd"/>
      <w:r w:rsidR="001A0B8C" w:rsidRPr="001A0B8C">
        <w:rPr>
          <w:rFonts w:ascii="Arial Narrow" w:eastAsia="Times New Roman" w:hAnsi="Arial Narrow" w:cs="Times New Roman"/>
          <w:sz w:val="22"/>
          <w:szCs w:val="22"/>
          <w:lang w:eastAsia="en-US"/>
        </w:rPr>
        <w:t xml:space="preserve"> is also the nearest</w:t>
      </w:r>
      <w:r w:rsidR="002706E3">
        <w:rPr>
          <w:rFonts w:ascii="Arial Narrow" w:eastAsia="Times New Roman" w:hAnsi="Arial Narrow" w:cs="Times New Roman"/>
          <w:sz w:val="22"/>
          <w:szCs w:val="22"/>
          <w:lang w:eastAsia="en-US"/>
        </w:rPr>
        <w:t xml:space="preserve"> city</w:t>
      </w:r>
      <w:r w:rsidR="001A0B8C">
        <w:rPr>
          <w:rFonts w:ascii="Arial Narrow" w:eastAsia="Times New Roman" w:hAnsi="Arial Narrow" w:cs="Times New Roman"/>
          <w:sz w:val="22"/>
          <w:szCs w:val="22"/>
          <w:lang w:eastAsia="en-US"/>
        </w:rPr>
        <w:t xml:space="preserve"> </w:t>
      </w:r>
      <w:r w:rsidR="001A0B8C" w:rsidRPr="001A0B8C">
        <w:rPr>
          <w:rFonts w:ascii="Arial Narrow" w:eastAsia="Times New Roman" w:hAnsi="Arial Narrow" w:cs="Times New Roman"/>
          <w:sz w:val="22"/>
          <w:szCs w:val="22"/>
          <w:lang w:eastAsia="en-US"/>
        </w:rPr>
        <w:t>to Kuala Lumpur</w:t>
      </w:r>
      <w:r w:rsidR="002706E3">
        <w:rPr>
          <w:rFonts w:ascii="Arial Narrow" w:eastAsia="Times New Roman" w:hAnsi="Arial Narrow" w:cs="Times New Roman"/>
          <w:sz w:val="22"/>
          <w:szCs w:val="22"/>
          <w:lang w:eastAsia="en-US"/>
        </w:rPr>
        <w:t xml:space="preserve"> city</w:t>
      </w:r>
      <w:r w:rsidR="001A0B8C" w:rsidRPr="001A0B8C">
        <w:rPr>
          <w:rFonts w:ascii="Arial Narrow" w:eastAsia="Times New Roman" w:hAnsi="Arial Narrow" w:cs="Times New Roman"/>
          <w:sz w:val="22"/>
          <w:szCs w:val="22"/>
          <w:lang w:eastAsia="en-US"/>
        </w:rPr>
        <w:t xml:space="preserve">. </w:t>
      </w:r>
      <w:r w:rsidR="00FB518B" w:rsidRPr="00FB518B">
        <w:rPr>
          <w:rFonts w:ascii="Arial Narrow" w:eastAsia="Times New Roman" w:hAnsi="Arial Narrow" w:cs="Times New Roman"/>
          <w:bCs/>
          <w:sz w:val="22"/>
          <w:szCs w:val="22"/>
          <w:lang w:eastAsia="en-US"/>
        </w:rPr>
        <w:t>100 households were chosen to participate in the household waste generation and composition analysis. These households were provided</w:t>
      </w:r>
      <w:r w:rsidR="002706E3">
        <w:rPr>
          <w:rFonts w:ascii="Arial Narrow" w:eastAsia="Times New Roman" w:hAnsi="Arial Narrow" w:cs="Times New Roman"/>
          <w:bCs/>
          <w:sz w:val="22"/>
          <w:szCs w:val="22"/>
          <w:lang w:eastAsia="en-US"/>
        </w:rPr>
        <w:t xml:space="preserve"> with</w:t>
      </w:r>
      <w:r w:rsidR="00FB518B" w:rsidRPr="00FB518B">
        <w:rPr>
          <w:rFonts w:ascii="Arial Narrow" w:eastAsia="Times New Roman" w:hAnsi="Arial Narrow" w:cs="Times New Roman"/>
          <w:bCs/>
          <w:sz w:val="22"/>
          <w:szCs w:val="22"/>
          <w:lang w:eastAsia="en-US"/>
        </w:rPr>
        <w:t xml:space="preserve"> five (5) polythene bags to separate their daily wastes </w:t>
      </w:r>
      <w:r>
        <w:rPr>
          <w:rFonts w:ascii="Arial Narrow" w:eastAsia="Times New Roman" w:hAnsi="Arial Narrow" w:cs="Times New Roman"/>
          <w:bCs/>
          <w:sz w:val="22"/>
          <w:szCs w:val="22"/>
          <w:lang w:eastAsia="en-US"/>
        </w:rPr>
        <w:t>during the</w:t>
      </w:r>
      <w:r w:rsidR="00FB518B" w:rsidRPr="00FB518B">
        <w:rPr>
          <w:rFonts w:ascii="Arial Narrow" w:eastAsia="Times New Roman" w:hAnsi="Arial Narrow" w:cs="Times New Roman"/>
          <w:bCs/>
          <w:sz w:val="22"/>
          <w:szCs w:val="22"/>
          <w:lang w:eastAsia="en-US"/>
        </w:rPr>
        <w:t xml:space="preserve"> period of fourteen (14) days. The researcher visits each household in the evening to collect the polythene bags. </w:t>
      </w:r>
      <w:r>
        <w:rPr>
          <w:rFonts w:ascii="Arial Narrow" w:eastAsia="Times New Roman" w:hAnsi="Arial Narrow" w:cs="Times New Roman"/>
          <w:bCs/>
          <w:sz w:val="22"/>
          <w:szCs w:val="22"/>
          <w:lang w:eastAsia="en-US"/>
        </w:rPr>
        <w:t xml:space="preserve">A token gift was given to all respondents </w:t>
      </w:r>
      <w:r w:rsidRPr="00FB518B">
        <w:rPr>
          <w:rFonts w:ascii="Arial Narrow" w:eastAsia="Times New Roman" w:hAnsi="Arial Narrow" w:cs="Times New Roman"/>
          <w:bCs/>
          <w:sz w:val="22"/>
          <w:szCs w:val="22"/>
          <w:lang w:eastAsia="en-US"/>
        </w:rPr>
        <w:t>t</w:t>
      </w:r>
      <w:r w:rsidR="00FB518B" w:rsidRPr="00FB518B">
        <w:rPr>
          <w:rFonts w:ascii="Arial Narrow" w:eastAsia="Times New Roman" w:hAnsi="Arial Narrow" w:cs="Times New Roman"/>
          <w:bCs/>
          <w:sz w:val="22"/>
          <w:szCs w:val="22"/>
          <w:lang w:eastAsia="en-US"/>
        </w:rPr>
        <w:t xml:space="preserve">o encourage household participation. </w:t>
      </w:r>
      <w:r w:rsidR="00CD0412" w:rsidRPr="00CD0412">
        <w:rPr>
          <w:rFonts w:ascii="Arial Narrow" w:eastAsia="Times New Roman" w:hAnsi="Arial Narrow" w:cs="Times New Roman"/>
          <w:bCs/>
          <w:sz w:val="22"/>
          <w:szCs w:val="22"/>
          <w:lang w:eastAsia="en-US"/>
        </w:rPr>
        <w:t>A sample size, adequate to estimate</w:t>
      </w:r>
      <w:r w:rsidR="00CD0412">
        <w:rPr>
          <w:rFonts w:ascii="Arial Narrow" w:eastAsia="Times New Roman" w:hAnsi="Arial Narrow" w:cs="Times New Roman"/>
          <w:bCs/>
          <w:sz w:val="22"/>
          <w:szCs w:val="22"/>
          <w:lang w:eastAsia="en-US"/>
        </w:rPr>
        <w:t xml:space="preserve"> </w:t>
      </w:r>
      <w:r w:rsidR="00CD0412" w:rsidRPr="00CD0412">
        <w:rPr>
          <w:rFonts w:ascii="Arial Narrow" w:eastAsia="Times New Roman" w:hAnsi="Arial Narrow" w:cs="Times New Roman"/>
          <w:bCs/>
          <w:sz w:val="22"/>
          <w:szCs w:val="22"/>
          <w:lang w:eastAsia="en-US"/>
        </w:rPr>
        <w:t xml:space="preserve">the value with adequate precision was calculated from </w:t>
      </w:r>
      <w:r w:rsidR="00FB518B" w:rsidRPr="00FB518B">
        <w:rPr>
          <w:rFonts w:ascii="Arial Narrow" w:eastAsia="Times New Roman" w:hAnsi="Arial Narrow" w:cs="Times New Roman"/>
          <w:bCs/>
          <w:sz w:val="22"/>
          <w:szCs w:val="22"/>
          <w:lang w:eastAsia="en-US"/>
        </w:rPr>
        <w:t xml:space="preserve">three residential </w:t>
      </w:r>
      <w:proofErr w:type="spellStart"/>
      <w:r w:rsidR="00FB518B" w:rsidRPr="00FB518B">
        <w:rPr>
          <w:rFonts w:ascii="Arial Narrow" w:eastAsia="Times New Roman" w:hAnsi="Arial Narrow" w:cs="Times New Roman"/>
          <w:bCs/>
          <w:sz w:val="22"/>
          <w:szCs w:val="22"/>
          <w:lang w:eastAsia="en-US"/>
        </w:rPr>
        <w:t>neighbourhood</w:t>
      </w:r>
      <w:r>
        <w:rPr>
          <w:rFonts w:ascii="Arial Narrow" w:eastAsia="Times New Roman" w:hAnsi="Arial Narrow" w:cs="Times New Roman"/>
          <w:bCs/>
          <w:sz w:val="22"/>
          <w:szCs w:val="22"/>
          <w:lang w:eastAsia="en-US"/>
        </w:rPr>
        <w:t>s</w:t>
      </w:r>
      <w:proofErr w:type="spellEnd"/>
      <w:r w:rsidR="00FB518B" w:rsidRPr="00FB518B">
        <w:rPr>
          <w:rFonts w:ascii="Arial Narrow" w:eastAsia="Times New Roman" w:hAnsi="Arial Narrow" w:cs="Times New Roman"/>
          <w:bCs/>
          <w:sz w:val="22"/>
          <w:szCs w:val="22"/>
          <w:lang w:eastAsia="en-US"/>
        </w:rPr>
        <w:t xml:space="preserve"> (low, medium and high cost). In each of the </w:t>
      </w:r>
      <w:proofErr w:type="spellStart"/>
      <w:r w:rsidR="00FB518B" w:rsidRPr="00FB518B">
        <w:rPr>
          <w:rFonts w:ascii="Arial Narrow" w:eastAsia="Times New Roman" w:hAnsi="Arial Narrow" w:cs="Times New Roman"/>
          <w:bCs/>
          <w:sz w:val="22"/>
          <w:szCs w:val="22"/>
          <w:lang w:eastAsia="en-US"/>
        </w:rPr>
        <w:t>neighbourhood</w:t>
      </w:r>
      <w:r w:rsidR="005C4F8D">
        <w:rPr>
          <w:rFonts w:ascii="Arial Narrow" w:eastAsia="Times New Roman" w:hAnsi="Arial Narrow" w:cs="Times New Roman"/>
          <w:bCs/>
          <w:sz w:val="22"/>
          <w:szCs w:val="22"/>
          <w:lang w:eastAsia="en-US"/>
        </w:rPr>
        <w:t>s</w:t>
      </w:r>
      <w:proofErr w:type="spellEnd"/>
      <w:r w:rsidR="00FB518B" w:rsidRPr="00FB518B">
        <w:rPr>
          <w:rFonts w:ascii="Arial Narrow" w:eastAsia="Times New Roman" w:hAnsi="Arial Narrow" w:cs="Times New Roman"/>
          <w:bCs/>
          <w:sz w:val="22"/>
          <w:szCs w:val="22"/>
          <w:lang w:eastAsia="en-US"/>
        </w:rPr>
        <w:t>, around 33 to 34 households were surveyed</w:t>
      </w:r>
      <w:r w:rsidR="0047131E">
        <w:rPr>
          <w:rFonts w:ascii="Arial Narrow" w:eastAsia="Times New Roman" w:hAnsi="Arial Narrow" w:cs="Times New Roman"/>
          <w:bCs/>
          <w:sz w:val="22"/>
          <w:szCs w:val="22"/>
          <w:lang w:eastAsia="en-US"/>
        </w:rPr>
        <w:t xml:space="preserve">. </w:t>
      </w:r>
    </w:p>
    <w:p w:rsidR="001C3909" w:rsidRDefault="001C3909" w:rsidP="00A52E68">
      <w:pPr>
        <w:widowControl/>
        <w:autoSpaceDE/>
        <w:autoSpaceDN/>
        <w:spacing w:line="240" w:lineRule="auto"/>
        <w:ind w:firstLine="450"/>
        <w:rPr>
          <w:rFonts w:ascii="Arial Narrow" w:eastAsia="Times New Roman" w:hAnsi="Arial Narrow" w:cs="Times New Roman"/>
          <w:bCs/>
          <w:sz w:val="22"/>
          <w:szCs w:val="22"/>
          <w:lang w:eastAsia="en-US"/>
        </w:rPr>
      </w:pPr>
    </w:p>
    <w:p w:rsidR="002A28FF" w:rsidRDefault="00CD0412" w:rsidP="00A52E68">
      <w:pPr>
        <w:widowControl/>
        <w:autoSpaceDE/>
        <w:autoSpaceDN/>
        <w:spacing w:line="240" w:lineRule="auto"/>
        <w:ind w:firstLine="450"/>
        <w:rPr>
          <w:rFonts w:ascii="Arial Narrow" w:eastAsia="Times New Roman" w:hAnsi="Arial Narrow" w:cs="Times New Roman"/>
          <w:sz w:val="22"/>
          <w:szCs w:val="22"/>
          <w:lang w:eastAsia="en-US"/>
        </w:rPr>
      </w:pPr>
      <w:r w:rsidRPr="00CD0412">
        <w:rPr>
          <w:rFonts w:ascii="Arial Narrow" w:eastAsia="Times New Roman" w:hAnsi="Arial Narrow" w:cs="Times New Roman"/>
          <w:bCs/>
          <w:sz w:val="22"/>
          <w:szCs w:val="22"/>
          <w:lang w:eastAsia="en-US"/>
        </w:rPr>
        <w:t xml:space="preserve">The </w:t>
      </w:r>
      <w:r>
        <w:rPr>
          <w:rFonts w:ascii="Arial Narrow" w:eastAsia="Times New Roman" w:hAnsi="Arial Narrow" w:cs="Times New Roman"/>
          <w:bCs/>
          <w:sz w:val="22"/>
          <w:szCs w:val="22"/>
          <w:lang w:eastAsia="en-US"/>
        </w:rPr>
        <w:t>respondent</w:t>
      </w:r>
      <w:r w:rsidRPr="00CD0412">
        <w:rPr>
          <w:rFonts w:ascii="Arial Narrow" w:eastAsia="Times New Roman" w:hAnsi="Arial Narrow" w:cs="Times New Roman"/>
          <w:bCs/>
          <w:sz w:val="22"/>
          <w:szCs w:val="22"/>
          <w:lang w:eastAsia="en-US"/>
        </w:rPr>
        <w:t xml:space="preserve"> for the survey were</w:t>
      </w:r>
      <w:r>
        <w:rPr>
          <w:rFonts w:ascii="Arial Narrow" w:eastAsia="Times New Roman" w:hAnsi="Arial Narrow" w:cs="Times New Roman"/>
          <w:bCs/>
          <w:sz w:val="22"/>
          <w:szCs w:val="22"/>
          <w:lang w:eastAsia="en-US"/>
        </w:rPr>
        <w:t xml:space="preserve"> </w:t>
      </w:r>
      <w:r w:rsidRPr="00CD0412">
        <w:rPr>
          <w:rFonts w:ascii="Arial Narrow" w:eastAsia="Times New Roman" w:hAnsi="Arial Narrow" w:cs="Times New Roman"/>
          <w:bCs/>
          <w:sz w:val="22"/>
          <w:szCs w:val="22"/>
          <w:lang w:eastAsia="en-US"/>
        </w:rPr>
        <w:t>selected by probability sampling method (Wayne, 1978) assuming 50 percent</w:t>
      </w:r>
      <w:r>
        <w:rPr>
          <w:rFonts w:ascii="Arial Narrow" w:eastAsia="Times New Roman" w:hAnsi="Arial Narrow" w:cs="Times New Roman"/>
          <w:bCs/>
          <w:sz w:val="22"/>
          <w:szCs w:val="22"/>
          <w:lang w:eastAsia="en-US"/>
        </w:rPr>
        <w:t xml:space="preserve"> </w:t>
      </w:r>
      <w:r w:rsidRPr="00CD0412">
        <w:rPr>
          <w:rFonts w:ascii="Arial Narrow" w:eastAsia="Times New Roman" w:hAnsi="Arial Narrow" w:cs="Times New Roman"/>
          <w:bCs/>
          <w:sz w:val="22"/>
          <w:szCs w:val="22"/>
          <w:lang w:eastAsia="en-US"/>
        </w:rPr>
        <w:t>probability of community awareness and participation with 95 percent confidence</w:t>
      </w:r>
      <w:r>
        <w:rPr>
          <w:rFonts w:ascii="Arial Narrow" w:eastAsia="Times New Roman" w:hAnsi="Arial Narrow" w:cs="Times New Roman"/>
          <w:bCs/>
          <w:sz w:val="22"/>
          <w:szCs w:val="22"/>
          <w:lang w:eastAsia="en-US"/>
        </w:rPr>
        <w:t xml:space="preserve"> </w:t>
      </w:r>
      <w:r w:rsidRPr="00CD0412">
        <w:rPr>
          <w:rFonts w:ascii="Arial Narrow" w:eastAsia="Times New Roman" w:hAnsi="Arial Narrow" w:cs="Times New Roman"/>
          <w:bCs/>
          <w:sz w:val="22"/>
          <w:szCs w:val="22"/>
          <w:lang w:eastAsia="en-US"/>
        </w:rPr>
        <w:t xml:space="preserve">interval and a margin error of 5 percent. </w:t>
      </w:r>
      <w:r w:rsidR="00FB518B" w:rsidRPr="00FB518B">
        <w:rPr>
          <w:rFonts w:ascii="Arial Narrow" w:eastAsia="Times New Roman" w:hAnsi="Arial Narrow" w:cs="Times New Roman"/>
          <w:bCs/>
          <w:sz w:val="22"/>
          <w:szCs w:val="22"/>
          <w:lang w:eastAsia="en-US"/>
        </w:rPr>
        <w:t xml:space="preserve">Daily measurement of waste generated per household was recorded in a form. </w:t>
      </w:r>
      <w:r w:rsidR="008807BD" w:rsidRPr="00FB518B">
        <w:rPr>
          <w:rFonts w:ascii="Arial Narrow" w:eastAsia="Times New Roman" w:hAnsi="Arial Narrow" w:cs="Times New Roman"/>
          <w:sz w:val="22"/>
          <w:szCs w:val="22"/>
          <w:lang w:eastAsia="en-US"/>
        </w:rPr>
        <w:t>M</w:t>
      </w:r>
      <w:r w:rsidR="00FB518B" w:rsidRPr="00FB518B">
        <w:rPr>
          <w:rFonts w:ascii="Arial Narrow" w:eastAsia="Times New Roman" w:hAnsi="Arial Narrow" w:cs="Times New Roman"/>
          <w:sz w:val="22"/>
          <w:szCs w:val="22"/>
          <w:lang w:eastAsia="en-US"/>
        </w:rPr>
        <w:t>ode of solid waste disposal at the household level is primarily discussed</w:t>
      </w:r>
      <w:r w:rsidR="008807BD">
        <w:rPr>
          <w:rFonts w:ascii="Arial Narrow" w:eastAsia="Times New Roman" w:hAnsi="Arial Narrow" w:cs="Times New Roman"/>
          <w:sz w:val="22"/>
          <w:szCs w:val="22"/>
          <w:lang w:eastAsia="en-US"/>
        </w:rPr>
        <w:t xml:space="preserve"> among the variables</w:t>
      </w:r>
      <w:r w:rsidR="00FB518B" w:rsidRPr="00FB518B">
        <w:rPr>
          <w:rFonts w:ascii="Arial Narrow" w:eastAsia="Times New Roman" w:hAnsi="Arial Narrow" w:cs="Times New Roman"/>
          <w:sz w:val="22"/>
          <w:szCs w:val="22"/>
          <w:lang w:eastAsia="en-US"/>
        </w:rPr>
        <w:t>.</w:t>
      </w:r>
      <w:r w:rsidR="00982A88" w:rsidRPr="00982A88">
        <w:rPr>
          <w:rFonts w:ascii="Arial Narrow" w:eastAsia="Times New Roman" w:hAnsi="Arial Narrow" w:cs="Times New Roman"/>
          <w:color w:val="FF0000"/>
          <w:sz w:val="22"/>
          <w:szCs w:val="22"/>
          <w:lang w:eastAsia="en-US"/>
        </w:rPr>
        <w:t xml:space="preserve"> </w:t>
      </w:r>
      <w:r w:rsidR="00982A88" w:rsidRPr="00902CB5">
        <w:rPr>
          <w:rFonts w:ascii="Arial Narrow" w:eastAsia="Times New Roman" w:hAnsi="Arial Narrow" w:cs="Times New Roman"/>
          <w:sz w:val="22"/>
          <w:szCs w:val="22"/>
          <w:lang w:eastAsia="en-US"/>
        </w:rPr>
        <w:t xml:space="preserve">Although the study covered solid waste generation and composition, focusing on households. The limitation of this study is </w:t>
      </w:r>
      <w:r w:rsidR="007400E8" w:rsidRPr="00902CB5">
        <w:rPr>
          <w:rFonts w:ascii="Arial Narrow" w:eastAsia="Times New Roman" w:hAnsi="Arial Narrow" w:cs="Times New Roman"/>
          <w:sz w:val="22"/>
          <w:szCs w:val="22"/>
          <w:lang w:eastAsia="en-US"/>
        </w:rPr>
        <w:t>covering</w:t>
      </w:r>
      <w:r w:rsidR="00982A88" w:rsidRPr="00902CB5">
        <w:rPr>
          <w:rFonts w:ascii="Arial Narrow" w:eastAsia="Times New Roman" w:hAnsi="Arial Narrow" w:cs="Times New Roman"/>
          <w:sz w:val="22"/>
          <w:szCs w:val="22"/>
          <w:lang w:eastAsia="en-US"/>
        </w:rPr>
        <w:t xml:space="preserve"> the small sample size and one-time sampling of households may provide an inaccurate average value on waste generation </w:t>
      </w:r>
      <w:r w:rsidR="00982A88" w:rsidRPr="00902CB5">
        <w:rPr>
          <w:rFonts w:ascii="Arial Narrow" w:eastAsia="Times New Roman" w:hAnsi="Arial Narrow" w:cs="Times New Roman"/>
          <w:sz w:val="22"/>
          <w:szCs w:val="22"/>
          <w:lang w:eastAsia="en-US"/>
        </w:rPr>
        <w:lastRenderedPageBreak/>
        <w:t xml:space="preserve">and composition for Shah </w:t>
      </w:r>
      <w:proofErr w:type="spellStart"/>
      <w:r w:rsidR="00982A88" w:rsidRPr="00902CB5">
        <w:rPr>
          <w:rFonts w:ascii="Arial Narrow" w:eastAsia="Times New Roman" w:hAnsi="Arial Narrow" w:cs="Times New Roman"/>
          <w:sz w:val="22"/>
          <w:szCs w:val="22"/>
          <w:lang w:eastAsia="en-US"/>
        </w:rPr>
        <w:t>Alam</w:t>
      </w:r>
      <w:proofErr w:type="spellEnd"/>
      <w:r w:rsidR="00982A88" w:rsidRPr="00902CB5">
        <w:rPr>
          <w:rFonts w:ascii="Arial Narrow" w:eastAsia="Times New Roman" w:hAnsi="Arial Narrow" w:cs="Times New Roman"/>
          <w:sz w:val="22"/>
          <w:szCs w:val="22"/>
          <w:lang w:eastAsia="en-US"/>
        </w:rPr>
        <w:t xml:space="preserve"> City Hall, Selangor.</w:t>
      </w:r>
      <w:r w:rsidR="00A52E68">
        <w:rPr>
          <w:rFonts w:ascii="Arial Narrow" w:eastAsia="Times New Roman" w:hAnsi="Arial Narrow" w:cs="Times New Roman"/>
          <w:sz w:val="22"/>
          <w:szCs w:val="22"/>
          <w:lang w:eastAsia="en-US"/>
        </w:rPr>
        <w:t xml:space="preserve"> T</w:t>
      </w:r>
      <w:r w:rsidR="00A52E68" w:rsidRPr="00A52E68">
        <w:rPr>
          <w:rFonts w:ascii="Arial Narrow" w:eastAsia="Times New Roman" w:hAnsi="Arial Narrow" w:cs="Times New Roman"/>
          <w:sz w:val="22"/>
          <w:szCs w:val="22"/>
          <w:lang w:eastAsia="en-US"/>
        </w:rPr>
        <w:t xml:space="preserve">he data on waste quantities were </w:t>
      </w:r>
      <w:proofErr w:type="spellStart"/>
      <w:r w:rsidR="00A52E68" w:rsidRPr="00A52E68">
        <w:rPr>
          <w:rFonts w:ascii="Arial Narrow" w:eastAsia="Times New Roman" w:hAnsi="Arial Narrow" w:cs="Times New Roman"/>
          <w:sz w:val="22"/>
          <w:szCs w:val="22"/>
          <w:lang w:eastAsia="en-US"/>
        </w:rPr>
        <w:t>analysed</w:t>
      </w:r>
      <w:proofErr w:type="spellEnd"/>
      <w:r w:rsidR="00A52E68" w:rsidRPr="00A52E68">
        <w:rPr>
          <w:rFonts w:ascii="Arial Narrow" w:eastAsia="Times New Roman" w:hAnsi="Arial Narrow" w:cs="Times New Roman"/>
          <w:sz w:val="22"/>
          <w:szCs w:val="22"/>
          <w:lang w:eastAsia="en-US"/>
        </w:rPr>
        <w:t xml:space="preserve"> using Microsoft Spreadsheet EXCEL to determine trends, averages, median values, and overall quantities for the households. Due to the small nature of the sample set, no extensive statistical analyses were undertaken.</w:t>
      </w:r>
    </w:p>
    <w:p w:rsidR="001B1190" w:rsidRDefault="001B1190" w:rsidP="00A52E68">
      <w:pPr>
        <w:widowControl/>
        <w:autoSpaceDE/>
        <w:autoSpaceDN/>
        <w:spacing w:line="240" w:lineRule="auto"/>
        <w:ind w:firstLine="450"/>
        <w:rPr>
          <w:rFonts w:ascii="Arial Narrow" w:eastAsia="Times New Roman" w:hAnsi="Arial Narrow" w:cs="Times New Roman"/>
          <w:sz w:val="22"/>
          <w:szCs w:val="22"/>
          <w:lang w:eastAsia="en-US"/>
        </w:rPr>
      </w:pPr>
    </w:p>
    <w:p w:rsidR="00CD0412" w:rsidRDefault="00CD0412" w:rsidP="002A28FF">
      <w:pPr>
        <w:widowControl/>
        <w:autoSpaceDE/>
        <w:autoSpaceDN/>
        <w:spacing w:line="240" w:lineRule="auto"/>
        <w:ind w:firstLine="567"/>
        <w:rPr>
          <w:rFonts w:ascii="Arial Narrow" w:eastAsia="Times New Roman" w:hAnsi="Arial Narrow" w:cs="Times New Roman"/>
          <w:sz w:val="22"/>
          <w:szCs w:val="22"/>
          <w:lang w:eastAsia="en-US"/>
        </w:rPr>
      </w:pPr>
    </w:p>
    <w:p w:rsidR="001A4912" w:rsidRPr="00D0647E" w:rsidRDefault="00AE0F2C" w:rsidP="009A621A">
      <w:pPr>
        <w:spacing w:line="240" w:lineRule="auto"/>
        <w:ind w:left="284" w:hanging="284"/>
        <w:jc w:val="left"/>
        <w:rPr>
          <w:rFonts w:ascii="Arial Narrow" w:hAnsi="Arial Narrow" w:cs="Times New Roman"/>
          <w:b/>
          <w:bCs/>
          <w:color w:val="000000"/>
        </w:rPr>
        <w:sectPr w:rsidR="001A4912" w:rsidRPr="00D0647E" w:rsidSect="00250443">
          <w:type w:val="continuous"/>
          <w:pgSz w:w="11906" w:h="16838" w:code="9"/>
          <w:pgMar w:top="1440" w:right="1440" w:bottom="1440" w:left="1440" w:header="0" w:footer="0" w:gutter="0"/>
          <w:cols w:space="340"/>
          <w:docGrid w:linePitch="326"/>
        </w:sectPr>
      </w:pPr>
      <w:r w:rsidRPr="00D0647E">
        <w:rPr>
          <w:rFonts w:ascii="Arial Narrow" w:hAnsi="Arial Narrow" w:cs="Times New Roman"/>
          <w:b/>
          <w:bCs/>
          <w:color w:val="000000"/>
        </w:rPr>
        <w:t>4</w:t>
      </w:r>
      <w:r w:rsidR="001A4912" w:rsidRPr="00D0647E">
        <w:rPr>
          <w:rFonts w:ascii="Arial Narrow" w:hAnsi="Arial Narrow" w:cs="Times New Roman"/>
          <w:b/>
          <w:bCs/>
          <w:color w:val="000000"/>
        </w:rPr>
        <w:t>.</w:t>
      </w:r>
      <w:r w:rsidR="00C01376" w:rsidRPr="00D0647E">
        <w:rPr>
          <w:rFonts w:ascii="Arial Narrow" w:hAnsi="Arial Narrow" w:cs="Times New Roman"/>
          <w:b/>
          <w:bCs/>
          <w:color w:val="000000"/>
        </w:rPr>
        <w:t>0</w:t>
      </w:r>
      <w:r w:rsidRPr="00D0647E">
        <w:rPr>
          <w:rFonts w:ascii="Arial Narrow" w:hAnsi="Arial Narrow" w:cs="Times New Roman"/>
          <w:b/>
          <w:bCs/>
          <w:color w:val="000000"/>
        </w:rPr>
        <w:t xml:space="preserve">   </w:t>
      </w:r>
      <w:r w:rsidR="00462925" w:rsidRPr="00D0647E">
        <w:rPr>
          <w:rFonts w:ascii="Arial Narrow" w:hAnsi="Arial Narrow" w:cs="Times New Roman"/>
          <w:b/>
          <w:bCs/>
          <w:color w:val="000000"/>
        </w:rPr>
        <w:t>RESULTS &amp; DISCUSSIONS</w:t>
      </w:r>
    </w:p>
    <w:p w:rsidR="007400E8" w:rsidRDefault="007400E8" w:rsidP="002A28FF">
      <w:pPr>
        <w:spacing w:line="240" w:lineRule="auto"/>
        <w:rPr>
          <w:rFonts w:ascii="Arial Narrow" w:hAnsi="Arial Narrow" w:cs="Times New Roman"/>
          <w:b/>
          <w:bCs/>
          <w:color w:val="000000"/>
          <w:sz w:val="22"/>
          <w:szCs w:val="22"/>
        </w:rPr>
      </w:pPr>
    </w:p>
    <w:p w:rsidR="00AD56D4" w:rsidRDefault="00AD25F1" w:rsidP="00A70C28">
      <w:pPr>
        <w:spacing w:line="240" w:lineRule="auto"/>
        <w:ind w:firstLine="450"/>
        <w:rPr>
          <w:rFonts w:ascii="Arial Narrow" w:hAnsi="Arial Narrow" w:cs="Times New Roman"/>
          <w:bCs/>
          <w:color w:val="000000"/>
          <w:sz w:val="22"/>
          <w:szCs w:val="22"/>
        </w:rPr>
      </w:pPr>
      <w:r w:rsidRPr="00AD25F1">
        <w:rPr>
          <w:rFonts w:ascii="Arial Narrow" w:hAnsi="Arial Narrow" w:cs="Times New Roman"/>
          <w:bCs/>
          <w:color w:val="000000"/>
          <w:sz w:val="22"/>
          <w:szCs w:val="22"/>
        </w:rPr>
        <w:t xml:space="preserve">All the respondents were adults with mean age of </w:t>
      </w:r>
      <w:r w:rsidRPr="002D5157">
        <w:rPr>
          <w:rFonts w:ascii="Arial Narrow" w:hAnsi="Arial Narrow" w:cs="Times New Roman"/>
          <w:bCs/>
          <w:sz w:val="22"/>
          <w:szCs w:val="22"/>
        </w:rPr>
        <w:t>4</w:t>
      </w:r>
      <w:r w:rsidR="00A557B6" w:rsidRPr="002D5157">
        <w:rPr>
          <w:rFonts w:ascii="Arial Narrow" w:hAnsi="Arial Narrow" w:cs="Times New Roman"/>
          <w:bCs/>
          <w:sz w:val="22"/>
          <w:szCs w:val="22"/>
        </w:rPr>
        <w:t>9</w:t>
      </w:r>
      <w:r w:rsidRPr="002D5157">
        <w:rPr>
          <w:rFonts w:ascii="Arial Narrow" w:hAnsi="Arial Narrow" w:cs="Times New Roman"/>
          <w:bCs/>
          <w:sz w:val="22"/>
          <w:szCs w:val="22"/>
        </w:rPr>
        <w:t xml:space="preserve">.8 </w:t>
      </w:r>
      <w:r w:rsidRPr="00AD25F1">
        <w:rPr>
          <w:rFonts w:ascii="Arial Narrow" w:hAnsi="Arial Narrow" w:cs="Times New Roman"/>
          <w:bCs/>
          <w:color w:val="000000"/>
          <w:sz w:val="22"/>
          <w:szCs w:val="22"/>
        </w:rPr>
        <w:t>years and</w:t>
      </w:r>
      <w:r>
        <w:rPr>
          <w:rFonts w:ascii="Arial Narrow" w:hAnsi="Arial Narrow" w:cs="Times New Roman"/>
          <w:bCs/>
          <w:color w:val="000000"/>
          <w:sz w:val="22"/>
          <w:szCs w:val="22"/>
        </w:rPr>
        <w:t xml:space="preserve"> </w:t>
      </w:r>
      <w:r w:rsidRPr="00AD25F1">
        <w:rPr>
          <w:rFonts w:ascii="Arial Narrow" w:hAnsi="Arial Narrow" w:cs="Times New Roman"/>
          <w:bCs/>
          <w:color w:val="000000"/>
          <w:sz w:val="22"/>
          <w:szCs w:val="22"/>
        </w:rPr>
        <w:t xml:space="preserve">male to female ratio of was </w:t>
      </w:r>
      <w:r w:rsidR="002D5157" w:rsidRPr="002D5157">
        <w:rPr>
          <w:rFonts w:ascii="Arial Narrow" w:hAnsi="Arial Narrow" w:cs="Times New Roman"/>
          <w:bCs/>
          <w:sz w:val="22"/>
          <w:szCs w:val="22"/>
        </w:rPr>
        <w:t xml:space="preserve">0.86 </w:t>
      </w:r>
      <w:r w:rsidRPr="002D5157">
        <w:rPr>
          <w:rFonts w:ascii="Arial Narrow" w:hAnsi="Arial Narrow" w:cs="Times New Roman"/>
          <w:bCs/>
          <w:sz w:val="22"/>
          <w:szCs w:val="22"/>
        </w:rPr>
        <w:t>:1</w:t>
      </w:r>
      <w:r w:rsidR="002D5157" w:rsidRPr="002D5157">
        <w:rPr>
          <w:rFonts w:ascii="Arial Narrow" w:hAnsi="Arial Narrow" w:cs="Times New Roman"/>
          <w:bCs/>
          <w:sz w:val="22"/>
          <w:szCs w:val="22"/>
        </w:rPr>
        <w:t>.14</w:t>
      </w:r>
      <w:r w:rsidRPr="00AD25F1">
        <w:rPr>
          <w:rFonts w:ascii="Arial Narrow" w:hAnsi="Arial Narrow" w:cs="Times New Roman"/>
          <w:bCs/>
          <w:color w:val="000000"/>
          <w:sz w:val="22"/>
          <w:szCs w:val="22"/>
        </w:rPr>
        <w:t xml:space="preserve">. In all, </w:t>
      </w:r>
      <w:r w:rsidR="00A70C28">
        <w:rPr>
          <w:rFonts w:ascii="Arial Narrow" w:hAnsi="Arial Narrow" w:cs="Times New Roman"/>
          <w:bCs/>
          <w:color w:val="000000"/>
          <w:sz w:val="22"/>
          <w:szCs w:val="22"/>
        </w:rPr>
        <w:t>7</w:t>
      </w:r>
      <w:r w:rsidRPr="00AD25F1">
        <w:rPr>
          <w:rFonts w:ascii="Arial Narrow" w:hAnsi="Arial Narrow" w:cs="Times New Roman"/>
          <w:bCs/>
          <w:color w:val="000000"/>
          <w:sz w:val="22"/>
          <w:szCs w:val="22"/>
        </w:rPr>
        <w:t xml:space="preserve"> which indicates more availability of </w:t>
      </w:r>
      <w:r w:rsidR="00A70C28">
        <w:rPr>
          <w:rFonts w:ascii="Arial Narrow" w:hAnsi="Arial Narrow" w:cs="Times New Roman"/>
          <w:bCs/>
          <w:color w:val="000000"/>
          <w:sz w:val="22"/>
          <w:szCs w:val="22"/>
        </w:rPr>
        <w:t>man</w:t>
      </w:r>
      <w:r w:rsidRPr="00AD25F1">
        <w:rPr>
          <w:rFonts w:ascii="Arial Narrow" w:hAnsi="Arial Narrow" w:cs="Times New Roman"/>
          <w:bCs/>
          <w:color w:val="000000"/>
          <w:sz w:val="22"/>
          <w:szCs w:val="22"/>
        </w:rPr>
        <w:t xml:space="preserve"> in</w:t>
      </w:r>
      <w:r>
        <w:rPr>
          <w:rFonts w:ascii="Arial Narrow" w:hAnsi="Arial Narrow" w:cs="Times New Roman"/>
          <w:bCs/>
          <w:color w:val="000000"/>
          <w:sz w:val="22"/>
          <w:szCs w:val="22"/>
        </w:rPr>
        <w:t xml:space="preserve"> </w:t>
      </w:r>
      <w:r w:rsidRPr="00AD25F1">
        <w:rPr>
          <w:rFonts w:ascii="Arial Narrow" w:hAnsi="Arial Narrow" w:cs="Times New Roman"/>
          <w:bCs/>
          <w:color w:val="000000"/>
          <w:sz w:val="22"/>
          <w:szCs w:val="22"/>
        </w:rPr>
        <w:t>and around their houses. Most (</w:t>
      </w:r>
      <w:r w:rsidR="00A70C28">
        <w:rPr>
          <w:rFonts w:ascii="Arial Narrow" w:hAnsi="Arial Narrow" w:cs="Times New Roman"/>
          <w:bCs/>
          <w:color w:val="000000"/>
          <w:sz w:val="22"/>
          <w:szCs w:val="22"/>
        </w:rPr>
        <w:t>96</w:t>
      </w:r>
      <w:r w:rsidRPr="00AD25F1">
        <w:rPr>
          <w:rFonts w:ascii="Arial Narrow" w:hAnsi="Arial Narrow" w:cs="Times New Roman"/>
          <w:bCs/>
          <w:color w:val="000000"/>
          <w:sz w:val="22"/>
          <w:szCs w:val="22"/>
        </w:rPr>
        <w:t xml:space="preserve"> percent)</w:t>
      </w:r>
      <w:r>
        <w:rPr>
          <w:rFonts w:ascii="Arial Narrow" w:hAnsi="Arial Narrow" w:cs="Times New Roman"/>
          <w:bCs/>
          <w:color w:val="000000"/>
          <w:sz w:val="22"/>
          <w:szCs w:val="22"/>
        </w:rPr>
        <w:t xml:space="preserve"> </w:t>
      </w:r>
      <w:r w:rsidRPr="00AD25F1">
        <w:rPr>
          <w:rFonts w:ascii="Arial Narrow" w:hAnsi="Arial Narrow" w:cs="Times New Roman"/>
          <w:bCs/>
          <w:color w:val="000000"/>
          <w:sz w:val="22"/>
          <w:szCs w:val="22"/>
        </w:rPr>
        <w:t xml:space="preserve">of the respondents were either married, </w:t>
      </w:r>
      <w:r w:rsidR="00A70C28">
        <w:rPr>
          <w:rFonts w:ascii="Arial Narrow" w:hAnsi="Arial Narrow" w:cs="Times New Roman"/>
          <w:bCs/>
          <w:color w:val="000000"/>
          <w:sz w:val="22"/>
          <w:szCs w:val="22"/>
        </w:rPr>
        <w:t>single father and mother</w:t>
      </w:r>
      <w:r w:rsidRPr="00AD25F1">
        <w:rPr>
          <w:rFonts w:ascii="Arial Narrow" w:hAnsi="Arial Narrow" w:cs="Times New Roman"/>
          <w:bCs/>
          <w:color w:val="000000"/>
          <w:sz w:val="22"/>
          <w:szCs w:val="22"/>
        </w:rPr>
        <w:t xml:space="preserve"> with an average family</w:t>
      </w:r>
      <w:r>
        <w:rPr>
          <w:rFonts w:ascii="Arial Narrow" w:hAnsi="Arial Narrow" w:cs="Times New Roman"/>
          <w:bCs/>
          <w:color w:val="000000"/>
          <w:sz w:val="22"/>
          <w:szCs w:val="22"/>
        </w:rPr>
        <w:t xml:space="preserve"> </w:t>
      </w:r>
      <w:r w:rsidRPr="00AD25F1">
        <w:rPr>
          <w:rFonts w:ascii="Arial Narrow" w:hAnsi="Arial Narrow" w:cs="Times New Roman"/>
          <w:bCs/>
          <w:color w:val="000000"/>
          <w:sz w:val="22"/>
          <w:szCs w:val="22"/>
        </w:rPr>
        <w:t xml:space="preserve">size of about </w:t>
      </w:r>
      <w:r w:rsidR="00A70C28">
        <w:rPr>
          <w:rFonts w:ascii="Arial Narrow" w:hAnsi="Arial Narrow" w:cs="Times New Roman"/>
          <w:bCs/>
          <w:color w:val="000000"/>
          <w:sz w:val="22"/>
          <w:szCs w:val="22"/>
        </w:rPr>
        <w:t xml:space="preserve">4.00 percent. </w:t>
      </w:r>
      <w:r w:rsidRPr="00AD25F1">
        <w:rPr>
          <w:rFonts w:ascii="Arial Narrow" w:hAnsi="Arial Narrow" w:cs="Times New Roman"/>
          <w:bCs/>
          <w:color w:val="000000"/>
          <w:sz w:val="22"/>
          <w:szCs w:val="22"/>
        </w:rPr>
        <w:t>Among the</w:t>
      </w:r>
      <w:r w:rsidR="00A70C28">
        <w:rPr>
          <w:rFonts w:ascii="Arial Narrow" w:hAnsi="Arial Narrow" w:cs="Times New Roman"/>
          <w:bCs/>
          <w:color w:val="000000"/>
          <w:sz w:val="22"/>
          <w:szCs w:val="22"/>
        </w:rPr>
        <w:t xml:space="preserve"> </w:t>
      </w:r>
      <w:r w:rsidRPr="00AD25F1">
        <w:rPr>
          <w:rFonts w:ascii="Arial Narrow" w:hAnsi="Arial Narrow" w:cs="Times New Roman"/>
          <w:bCs/>
          <w:color w:val="000000"/>
          <w:sz w:val="22"/>
          <w:szCs w:val="22"/>
        </w:rPr>
        <w:t xml:space="preserve">respondents, </w:t>
      </w:r>
      <w:r w:rsidR="00A70C28">
        <w:rPr>
          <w:rFonts w:ascii="Arial Narrow" w:hAnsi="Arial Narrow" w:cs="Times New Roman"/>
          <w:bCs/>
          <w:color w:val="000000"/>
          <w:sz w:val="22"/>
          <w:szCs w:val="22"/>
        </w:rPr>
        <w:t>60</w:t>
      </w:r>
      <w:r w:rsidRPr="00AD25F1">
        <w:rPr>
          <w:rFonts w:ascii="Arial Narrow" w:hAnsi="Arial Narrow" w:cs="Times New Roman"/>
          <w:bCs/>
          <w:color w:val="000000"/>
          <w:sz w:val="22"/>
          <w:szCs w:val="22"/>
        </w:rPr>
        <w:t xml:space="preserve"> and </w:t>
      </w:r>
      <w:r w:rsidR="00A70C28">
        <w:rPr>
          <w:rFonts w:ascii="Arial Narrow" w:hAnsi="Arial Narrow" w:cs="Times New Roman"/>
          <w:bCs/>
          <w:color w:val="000000"/>
          <w:sz w:val="22"/>
          <w:szCs w:val="22"/>
        </w:rPr>
        <w:t>20</w:t>
      </w:r>
      <w:r w:rsidRPr="00AD25F1">
        <w:rPr>
          <w:rFonts w:ascii="Arial Narrow" w:hAnsi="Arial Narrow" w:cs="Times New Roman"/>
          <w:bCs/>
          <w:color w:val="000000"/>
          <w:sz w:val="22"/>
          <w:szCs w:val="22"/>
        </w:rPr>
        <w:t xml:space="preserve"> percent were </w:t>
      </w:r>
      <w:r w:rsidR="00A70C28">
        <w:rPr>
          <w:rFonts w:ascii="Arial Narrow" w:hAnsi="Arial Narrow" w:cs="Times New Roman"/>
          <w:bCs/>
          <w:color w:val="000000"/>
          <w:sz w:val="22"/>
          <w:szCs w:val="22"/>
        </w:rPr>
        <w:t>Malay</w:t>
      </w:r>
      <w:r w:rsidRPr="00AD25F1">
        <w:rPr>
          <w:rFonts w:ascii="Arial Narrow" w:hAnsi="Arial Narrow" w:cs="Times New Roman"/>
          <w:bCs/>
          <w:color w:val="000000"/>
          <w:sz w:val="22"/>
          <w:szCs w:val="22"/>
        </w:rPr>
        <w:t xml:space="preserve"> followers,</w:t>
      </w:r>
      <w:r>
        <w:rPr>
          <w:rFonts w:ascii="Arial Narrow" w:hAnsi="Arial Narrow" w:cs="Times New Roman"/>
          <w:bCs/>
          <w:color w:val="000000"/>
          <w:sz w:val="22"/>
          <w:szCs w:val="22"/>
        </w:rPr>
        <w:t xml:space="preserve"> </w:t>
      </w:r>
      <w:r w:rsidRPr="00AD25F1">
        <w:rPr>
          <w:rFonts w:ascii="Arial Narrow" w:hAnsi="Arial Narrow" w:cs="Times New Roman"/>
          <w:bCs/>
          <w:color w:val="000000"/>
          <w:sz w:val="22"/>
          <w:szCs w:val="22"/>
        </w:rPr>
        <w:t xml:space="preserve">respectively, while </w:t>
      </w:r>
      <w:r w:rsidR="00A70C28">
        <w:rPr>
          <w:rFonts w:ascii="Arial Narrow" w:hAnsi="Arial Narrow" w:cs="Times New Roman"/>
          <w:bCs/>
          <w:color w:val="000000"/>
          <w:sz w:val="22"/>
          <w:szCs w:val="22"/>
        </w:rPr>
        <w:t>20</w:t>
      </w:r>
      <w:r w:rsidRPr="00AD25F1">
        <w:rPr>
          <w:rFonts w:ascii="Arial Narrow" w:hAnsi="Arial Narrow" w:cs="Times New Roman"/>
          <w:bCs/>
          <w:color w:val="000000"/>
          <w:sz w:val="22"/>
          <w:szCs w:val="22"/>
        </w:rPr>
        <w:t xml:space="preserve"> percent were </w:t>
      </w:r>
      <w:r w:rsidR="00A70C28">
        <w:rPr>
          <w:rFonts w:ascii="Arial Narrow" w:hAnsi="Arial Narrow" w:cs="Times New Roman"/>
          <w:bCs/>
          <w:color w:val="000000"/>
          <w:sz w:val="22"/>
          <w:szCs w:val="22"/>
        </w:rPr>
        <w:t>Chinese and Indian</w:t>
      </w:r>
      <w:r w:rsidRPr="00AD25F1">
        <w:rPr>
          <w:rFonts w:ascii="Arial Narrow" w:hAnsi="Arial Narrow" w:cs="Times New Roman"/>
          <w:bCs/>
          <w:color w:val="000000"/>
          <w:sz w:val="22"/>
          <w:szCs w:val="22"/>
        </w:rPr>
        <w:t>.</w:t>
      </w:r>
      <w:r>
        <w:rPr>
          <w:rFonts w:ascii="Arial Narrow" w:hAnsi="Arial Narrow" w:cs="Times New Roman"/>
          <w:bCs/>
          <w:color w:val="000000"/>
          <w:sz w:val="22"/>
          <w:szCs w:val="22"/>
        </w:rPr>
        <w:t xml:space="preserve"> </w:t>
      </w:r>
      <w:r w:rsidRPr="00AD25F1">
        <w:rPr>
          <w:rFonts w:ascii="Arial Narrow" w:hAnsi="Arial Narrow" w:cs="Times New Roman"/>
          <w:bCs/>
          <w:color w:val="000000"/>
          <w:sz w:val="22"/>
          <w:szCs w:val="22"/>
        </w:rPr>
        <w:t xml:space="preserve">Respondents were categorized as </w:t>
      </w:r>
      <w:r w:rsidR="00A70C28">
        <w:rPr>
          <w:rFonts w:ascii="Arial Narrow" w:hAnsi="Arial Narrow" w:cs="Times New Roman"/>
          <w:bCs/>
          <w:color w:val="000000"/>
          <w:sz w:val="22"/>
          <w:szCs w:val="22"/>
        </w:rPr>
        <w:t xml:space="preserve">professional, semi-professional, </w:t>
      </w:r>
      <w:proofErr w:type="spellStart"/>
      <w:r w:rsidR="00A70C28">
        <w:rPr>
          <w:rFonts w:ascii="Arial Narrow" w:hAnsi="Arial Narrow" w:cs="Times New Roman"/>
          <w:bCs/>
          <w:color w:val="000000"/>
          <w:sz w:val="22"/>
          <w:szCs w:val="22"/>
        </w:rPr>
        <w:t>labourer</w:t>
      </w:r>
      <w:proofErr w:type="spellEnd"/>
      <w:r w:rsidR="00A70C28">
        <w:rPr>
          <w:rFonts w:ascii="Arial Narrow" w:hAnsi="Arial Narrow" w:cs="Times New Roman"/>
          <w:bCs/>
          <w:color w:val="000000"/>
          <w:sz w:val="22"/>
          <w:szCs w:val="22"/>
        </w:rPr>
        <w:t>,</w:t>
      </w:r>
      <w:r w:rsidR="001B1190">
        <w:rPr>
          <w:rFonts w:ascii="Arial Narrow" w:hAnsi="Arial Narrow" w:cs="Times New Roman"/>
          <w:bCs/>
          <w:color w:val="000000"/>
          <w:sz w:val="22"/>
          <w:szCs w:val="22"/>
        </w:rPr>
        <w:t xml:space="preserve"> </w:t>
      </w:r>
      <w:r w:rsidR="00A70C28">
        <w:rPr>
          <w:rFonts w:ascii="Arial Narrow" w:hAnsi="Arial Narrow" w:cs="Times New Roman"/>
          <w:bCs/>
          <w:color w:val="000000"/>
          <w:sz w:val="22"/>
          <w:szCs w:val="22"/>
        </w:rPr>
        <w:t xml:space="preserve">self-employment, housewife </w:t>
      </w:r>
      <w:r w:rsidRPr="00AD25F1">
        <w:rPr>
          <w:rFonts w:ascii="Arial Narrow" w:hAnsi="Arial Narrow" w:cs="Times New Roman"/>
          <w:bCs/>
          <w:color w:val="000000"/>
          <w:sz w:val="22"/>
          <w:szCs w:val="22"/>
        </w:rPr>
        <w:t xml:space="preserve">and </w:t>
      </w:r>
      <w:r w:rsidR="00A70C28">
        <w:rPr>
          <w:rFonts w:ascii="Arial Narrow" w:hAnsi="Arial Narrow" w:cs="Times New Roman"/>
          <w:bCs/>
          <w:color w:val="000000"/>
          <w:sz w:val="22"/>
          <w:szCs w:val="22"/>
        </w:rPr>
        <w:t>not working</w:t>
      </w:r>
      <w:r w:rsidRPr="00AD25F1">
        <w:rPr>
          <w:rFonts w:ascii="Arial Narrow" w:hAnsi="Arial Narrow" w:cs="Times New Roman"/>
          <w:bCs/>
          <w:color w:val="000000"/>
          <w:sz w:val="22"/>
          <w:szCs w:val="22"/>
        </w:rPr>
        <w:t xml:space="preserve"> with the proportion of </w:t>
      </w:r>
      <w:r w:rsidR="00A70C28">
        <w:rPr>
          <w:rFonts w:ascii="Arial Narrow" w:hAnsi="Arial Narrow" w:cs="Times New Roman"/>
          <w:bCs/>
          <w:color w:val="000000"/>
          <w:sz w:val="22"/>
          <w:szCs w:val="22"/>
        </w:rPr>
        <w:t>35</w:t>
      </w:r>
      <w:r w:rsidRPr="00AD25F1">
        <w:rPr>
          <w:rFonts w:ascii="Arial Narrow" w:hAnsi="Arial Narrow" w:cs="Times New Roman"/>
          <w:bCs/>
          <w:color w:val="000000"/>
          <w:sz w:val="22"/>
          <w:szCs w:val="22"/>
        </w:rPr>
        <w:t xml:space="preserve">, </w:t>
      </w:r>
      <w:r w:rsidR="00A70C28">
        <w:rPr>
          <w:rFonts w:ascii="Arial Narrow" w:hAnsi="Arial Narrow" w:cs="Times New Roman"/>
          <w:bCs/>
          <w:color w:val="000000"/>
          <w:sz w:val="22"/>
          <w:szCs w:val="22"/>
        </w:rPr>
        <w:t>36</w:t>
      </w:r>
      <w:r w:rsidRPr="00AD25F1">
        <w:rPr>
          <w:rFonts w:ascii="Arial Narrow" w:hAnsi="Arial Narrow" w:cs="Times New Roman"/>
          <w:bCs/>
          <w:color w:val="000000"/>
          <w:sz w:val="22"/>
          <w:szCs w:val="22"/>
        </w:rPr>
        <w:t xml:space="preserve">, </w:t>
      </w:r>
      <w:r w:rsidR="00A70C28">
        <w:rPr>
          <w:rFonts w:ascii="Arial Narrow" w:hAnsi="Arial Narrow" w:cs="Times New Roman"/>
          <w:bCs/>
          <w:color w:val="000000"/>
          <w:sz w:val="22"/>
          <w:szCs w:val="22"/>
        </w:rPr>
        <w:t>1, 12, 4</w:t>
      </w:r>
      <w:r w:rsidRPr="00AD25F1">
        <w:rPr>
          <w:rFonts w:ascii="Arial Narrow" w:hAnsi="Arial Narrow" w:cs="Times New Roman"/>
          <w:bCs/>
          <w:color w:val="000000"/>
          <w:sz w:val="22"/>
          <w:szCs w:val="22"/>
        </w:rPr>
        <w:t xml:space="preserve"> and </w:t>
      </w:r>
      <w:r w:rsidR="00A70C28">
        <w:rPr>
          <w:rFonts w:ascii="Arial Narrow" w:hAnsi="Arial Narrow" w:cs="Times New Roman"/>
          <w:bCs/>
          <w:color w:val="000000"/>
          <w:sz w:val="22"/>
          <w:szCs w:val="22"/>
        </w:rPr>
        <w:t>12</w:t>
      </w:r>
      <w:r w:rsidRPr="00AD25F1">
        <w:rPr>
          <w:rFonts w:ascii="Arial Narrow" w:hAnsi="Arial Narrow" w:cs="Times New Roman"/>
          <w:bCs/>
          <w:color w:val="000000"/>
          <w:sz w:val="22"/>
          <w:szCs w:val="22"/>
        </w:rPr>
        <w:t xml:space="preserve"> percent, respectively. Majority of the respondents (</w:t>
      </w:r>
      <w:r w:rsidR="001B1190">
        <w:rPr>
          <w:rFonts w:ascii="Arial Narrow" w:hAnsi="Arial Narrow" w:cs="Times New Roman"/>
          <w:bCs/>
          <w:color w:val="000000"/>
          <w:sz w:val="22"/>
          <w:szCs w:val="22"/>
        </w:rPr>
        <w:t>41</w:t>
      </w:r>
      <w:r w:rsidRPr="00AD25F1">
        <w:rPr>
          <w:rFonts w:ascii="Arial Narrow" w:hAnsi="Arial Narrow" w:cs="Times New Roman"/>
          <w:bCs/>
          <w:color w:val="000000"/>
          <w:sz w:val="22"/>
          <w:szCs w:val="22"/>
        </w:rPr>
        <w:t xml:space="preserve"> percent) reported their</w:t>
      </w:r>
      <w:r>
        <w:rPr>
          <w:rFonts w:ascii="Arial Narrow" w:hAnsi="Arial Narrow" w:cs="Times New Roman"/>
          <w:bCs/>
          <w:color w:val="000000"/>
          <w:sz w:val="22"/>
          <w:szCs w:val="22"/>
        </w:rPr>
        <w:t xml:space="preserve"> </w:t>
      </w:r>
      <w:r w:rsidRPr="00AD25F1">
        <w:rPr>
          <w:rFonts w:ascii="Arial Narrow" w:hAnsi="Arial Narrow" w:cs="Times New Roman"/>
          <w:bCs/>
          <w:color w:val="000000"/>
          <w:sz w:val="22"/>
          <w:szCs w:val="22"/>
        </w:rPr>
        <w:t xml:space="preserve">monthly income up to </w:t>
      </w:r>
      <w:r w:rsidR="001B1190">
        <w:rPr>
          <w:rFonts w:ascii="Arial Narrow" w:hAnsi="Arial Narrow" w:cs="Times New Roman"/>
          <w:bCs/>
          <w:color w:val="000000"/>
          <w:sz w:val="22"/>
          <w:szCs w:val="22"/>
        </w:rPr>
        <w:t xml:space="preserve">RM </w:t>
      </w:r>
      <w:r w:rsidRPr="00AD25F1">
        <w:rPr>
          <w:rFonts w:ascii="Arial Narrow" w:hAnsi="Arial Narrow" w:cs="Times New Roman"/>
          <w:bCs/>
          <w:color w:val="000000"/>
          <w:sz w:val="22"/>
          <w:szCs w:val="22"/>
        </w:rPr>
        <w:t>5</w:t>
      </w:r>
      <w:r w:rsidR="001B1190">
        <w:rPr>
          <w:rFonts w:ascii="Arial Narrow" w:hAnsi="Arial Narrow" w:cs="Times New Roman"/>
          <w:bCs/>
          <w:color w:val="000000"/>
          <w:sz w:val="22"/>
          <w:szCs w:val="22"/>
        </w:rPr>
        <w:t>,</w:t>
      </w:r>
      <w:r w:rsidRPr="00AD25F1">
        <w:rPr>
          <w:rFonts w:ascii="Arial Narrow" w:hAnsi="Arial Narrow" w:cs="Times New Roman"/>
          <w:bCs/>
          <w:color w:val="000000"/>
          <w:sz w:val="22"/>
          <w:szCs w:val="22"/>
        </w:rPr>
        <w:t>00</w:t>
      </w:r>
      <w:r w:rsidR="001B1190">
        <w:rPr>
          <w:rFonts w:ascii="Arial Narrow" w:hAnsi="Arial Narrow" w:cs="Times New Roman"/>
          <w:bCs/>
          <w:color w:val="000000"/>
          <w:sz w:val="22"/>
          <w:szCs w:val="22"/>
        </w:rPr>
        <w:t>0</w:t>
      </w:r>
      <w:r w:rsidRPr="00AD25F1">
        <w:rPr>
          <w:rFonts w:ascii="Arial Narrow" w:hAnsi="Arial Narrow" w:cs="Times New Roman"/>
          <w:bCs/>
          <w:color w:val="000000"/>
          <w:sz w:val="22"/>
          <w:szCs w:val="22"/>
        </w:rPr>
        <w:t xml:space="preserve">. </w:t>
      </w:r>
    </w:p>
    <w:p w:rsidR="001B1190" w:rsidRDefault="001B1190" w:rsidP="00A70C28">
      <w:pPr>
        <w:spacing w:line="240" w:lineRule="auto"/>
        <w:ind w:firstLine="450"/>
        <w:rPr>
          <w:rFonts w:ascii="Arial Narrow" w:hAnsi="Arial Narrow" w:cs="Times New Roman"/>
          <w:bCs/>
          <w:color w:val="000000"/>
          <w:sz w:val="22"/>
          <w:szCs w:val="22"/>
        </w:rPr>
      </w:pPr>
    </w:p>
    <w:p w:rsidR="00AD56D4" w:rsidRPr="00AD56D4" w:rsidRDefault="00AD56D4" w:rsidP="00AD56D4">
      <w:pPr>
        <w:spacing w:line="240" w:lineRule="auto"/>
        <w:jc w:val="center"/>
        <w:rPr>
          <w:rFonts w:ascii="Arial Narrow" w:hAnsi="Arial Narrow" w:cs="Times New Roman"/>
          <w:bCs/>
          <w:color w:val="000000"/>
          <w:sz w:val="22"/>
          <w:szCs w:val="22"/>
          <w:lang w:val="en-MY"/>
        </w:rPr>
      </w:pPr>
      <w:r w:rsidRPr="00AD56D4">
        <w:rPr>
          <w:rFonts w:ascii="Arial Narrow" w:hAnsi="Arial Narrow" w:cs="Times New Roman"/>
          <w:b/>
          <w:bCs/>
          <w:color w:val="000000"/>
          <w:sz w:val="22"/>
          <w:szCs w:val="22"/>
          <w:lang w:val="en-MY"/>
        </w:rPr>
        <w:t xml:space="preserve">Table 4.1: </w:t>
      </w:r>
      <w:r w:rsidRPr="00AD56D4">
        <w:rPr>
          <w:rFonts w:ascii="Arial Narrow" w:hAnsi="Arial Narrow" w:cs="Times New Roman"/>
          <w:bCs/>
          <w:color w:val="000000"/>
          <w:sz w:val="22"/>
          <w:szCs w:val="22"/>
          <w:lang w:val="en-MY"/>
        </w:rPr>
        <w:t xml:space="preserve">Socio-Demographic Information of </w:t>
      </w:r>
      <w:r>
        <w:rPr>
          <w:rFonts w:ascii="Arial Narrow" w:hAnsi="Arial Narrow" w:cs="Times New Roman"/>
          <w:bCs/>
          <w:color w:val="000000"/>
          <w:sz w:val="22"/>
          <w:szCs w:val="22"/>
          <w:lang w:val="en-MY"/>
        </w:rPr>
        <w:t>R</w:t>
      </w:r>
      <w:r w:rsidRPr="00AD56D4">
        <w:rPr>
          <w:rFonts w:ascii="Arial Narrow" w:hAnsi="Arial Narrow" w:cs="Times New Roman"/>
          <w:bCs/>
          <w:color w:val="000000"/>
          <w:sz w:val="22"/>
          <w:szCs w:val="22"/>
          <w:lang w:val="en-MY"/>
        </w:rPr>
        <w:t>espondents</w:t>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rPr>
        <mc:AlternateContent>
          <mc:Choice Requires="wps">
            <w:drawing>
              <wp:anchor distT="0" distB="0" distL="114300" distR="114300" simplePos="0" relativeHeight="251689984" behindDoc="0" locked="0" layoutInCell="1" allowOverlap="1">
                <wp:simplePos x="0" y="0"/>
                <wp:positionH relativeFrom="column">
                  <wp:posOffset>-32385</wp:posOffset>
                </wp:positionH>
                <wp:positionV relativeFrom="paragraph">
                  <wp:posOffset>93345</wp:posOffset>
                </wp:positionV>
                <wp:extent cx="5829300" cy="0"/>
                <wp:effectExtent l="5715" t="8255" r="13335"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CE0131" id="_x0000_t32" coordsize="21600,21600" o:spt="32" o:oned="t" path="m,l21600,21600e" filled="f">
                <v:path arrowok="t" fillok="f" o:connecttype="none"/>
                <o:lock v:ext="edit" shapetype="t"/>
              </v:shapetype>
              <v:shape id="Straight Arrow Connector 12" o:spid="_x0000_s1026" type="#_x0000_t32" style="position:absolute;margin-left:-2.55pt;margin-top:7.35pt;width:459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zG2JgIAAEwEAAAOAAAAZHJzL2Uyb0RvYy54bWysVMGO2jAQvVfqP1i5QxIWthARVqsEetl2&#10;kdh+gLGdxGrisWxDQFX/vWMDEdteqqo5OOOM582bmecsn05dS47CWAkqj9JxEhGhGHCp6jz69rYZ&#10;zSNiHVWctqBEHp2FjZ5WHz8se52JCTTQcmEIgiib9TqPGud0FseWNaKjdgxaKHRWYDrqcGvqmBva&#10;I3rXxpMkeYx7MFwbYMJa/FpenNEq4FeVYO61qqxwpM0j5ObCasK692u8WtKsNlQ3kl1p0H9g0VGp&#10;MOkAVVJHycHIP6A6yQxYqNyYQRdDVUkmQg1YTZr8Vs2uoVqEWrA5Vg9tsv8Pln09bg2RHGc3iYii&#10;Hc5o5wyVdePIszHQkwKUwj6CIXgE+9Vrm2FYobbGV8xOaqdfgH23REHRUFWLwPvtrBEr9RHxuxC/&#10;sRqz7vsvwPEMPTgIzTtVpvOQ2BZyCjM6DzMSJ0cYfpzNJ4uHBEfJbr6YZrdAbaz7LKAj3sgjey1k&#10;qCANaejxxTpPi2a3AJ9VwUa2bRBEq0ifR4vZZBYCLLSSe6c/Zk29L1pDjtRLKjyhRvTcHzNwUDyA&#10;NYLy9dV2VLYXG5O3yuNhYUjnal0082ORLNbz9Xw6mk4e16NpUpaj500xHT1u0k+z8qEsijL96aml&#10;06yRnAvl2d30m07/Th/Xm3RR3qDgoQ3xe/TQLyR7ewfSYbJ+mBdZ7IGft+Y2cZRsOHy9Xv5O3O/R&#10;vv8JrH4BAAD//wMAUEsDBBQABgAIAAAAIQBXG0ax3QAAAAgBAAAPAAAAZHJzL2Rvd25yZXYueG1s&#10;TI/BTsMwEETvlfoP1iJxqVonEYUmxKmqShw40lbi6sbbJBCvo9hpQr+eRRzguDOj2Tf5drKtuGLv&#10;G0cK4lUEAql0pqFKwen4styA8EGT0a0jVPCFHrbFfJbrzLiR3vB6CJXgEvKZVlCH0GVS+rJGq/3K&#10;dUjsXVxvdeCzr6Tp9cjltpVJFD1KqxviD7XucF9j+XkYrAL0wzqOdqmtTq+3cfGe3D7G7qjU/d20&#10;ewYRcAp/YfjBZ3QomOnsBjJetAqW65iTrD88gWA/jZMUxPlXkEUu/w8ovgEAAP//AwBQSwECLQAU&#10;AAYACAAAACEAtoM4kv4AAADhAQAAEwAAAAAAAAAAAAAAAAAAAAAAW0NvbnRlbnRfVHlwZXNdLnht&#10;bFBLAQItABQABgAIAAAAIQA4/SH/1gAAAJQBAAALAAAAAAAAAAAAAAAAAC8BAABfcmVscy8ucmVs&#10;c1BLAQItABQABgAIAAAAIQA32zG2JgIAAEwEAAAOAAAAAAAAAAAAAAAAAC4CAABkcnMvZTJvRG9j&#10;LnhtbFBLAQItABQABgAIAAAAIQBXG0ax3QAAAAgBAAAPAAAAAAAAAAAAAAAAAIAEAABkcnMvZG93&#10;bnJldi54bWxQSwUGAAAAAAQABADzAAAAigUAAAAA&#10;"/>
            </w:pict>
          </mc:Fallback>
        </mc:AlternateContent>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lang w:val="en-MY"/>
        </w:rPr>
        <w:t>Socio-demographic Characteristics</w:t>
      </w:r>
      <w:r w:rsidRPr="00AD56D4">
        <w:rPr>
          <w:rFonts w:ascii="Arial Narrow" w:hAnsi="Arial Narrow" w:cs="Times New Roman"/>
          <w:b/>
          <w:bCs/>
          <w:color w:val="000000"/>
          <w:sz w:val="22"/>
          <w:szCs w:val="22"/>
          <w:lang w:val="en-MY"/>
        </w:rPr>
        <w:tab/>
      </w:r>
      <w:r w:rsidRPr="00AD56D4">
        <w:rPr>
          <w:rFonts w:ascii="Arial Narrow" w:hAnsi="Arial Narrow" w:cs="Times New Roman"/>
          <w:b/>
          <w:bCs/>
          <w:color w:val="000000"/>
          <w:sz w:val="22"/>
          <w:szCs w:val="22"/>
          <w:lang w:val="en-MY"/>
        </w:rPr>
        <w:tab/>
        <w:t xml:space="preserve">                           Number</w:t>
      </w:r>
      <w:r w:rsidRPr="00AD56D4">
        <w:rPr>
          <w:rFonts w:ascii="Arial Narrow" w:hAnsi="Arial Narrow" w:cs="Times New Roman"/>
          <w:b/>
          <w:bCs/>
          <w:color w:val="000000"/>
          <w:sz w:val="22"/>
          <w:szCs w:val="22"/>
          <w:lang w:val="en-MY"/>
        </w:rPr>
        <w:tab/>
        <w:t xml:space="preserve">        Perce</w:t>
      </w:r>
      <w:r>
        <w:rPr>
          <w:rFonts w:ascii="Arial Narrow" w:hAnsi="Arial Narrow" w:cs="Times New Roman"/>
          <w:b/>
          <w:bCs/>
          <w:color w:val="000000"/>
          <w:sz w:val="22"/>
          <w:szCs w:val="22"/>
          <w:lang w:val="en-MY"/>
        </w:rPr>
        <w:t>ntage</w:t>
      </w:r>
      <w:r w:rsidRPr="00AD56D4">
        <w:rPr>
          <w:rFonts w:ascii="Arial Narrow" w:hAnsi="Arial Narrow" w:cs="Times New Roman"/>
          <w:b/>
          <w:bCs/>
          <w:color w:val="000000"/>
          <w:sz w:val="22"/>
          <w:szCs w:val="22"/>
          <w:lang w:val="en-MY"/>
        </w:rPr>
        <w:tab/>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rPr>
        <mc:AlternateContent>
          <mc:Choice Requires="wps">
            <w:drawing>
              <wp:anchor distT="0" distB="0" distL="114300" distR="114300" simplePos="0" relativeHeight="251691008" behindDoc="0" locked="0" layoutInCell="1" allowOverlap="1">
                <wp:simplePos x="0" y="0"/>
                <wp:positionH relativeFrom="column">
                  <wp:posOffset>-45085</wp:posOffset>
                </wp:positionH>
                <wp:positionV relativeFrom="paragraph">
                  <wp:posOffset>54610</wp:posOffset>
                </wp:positionV>
                <wp:extent cx="5829300" cy="0"/>
                <wp:effectExtent l="12065" t="11430" r="6985" b="76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281F9" id="Straight Arrow Connector 11" o:spid="_x0000_s1026" type="#_x0000_t32" style="position:absolute;margin-left:-3.55pt;margin-top:4.3pt;width:45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FSJwIAAEwEAAAOAAAAZHJzL2Uyb0RvYy54bWysVMGO2jAQvVfqP1i5QxIWthARVqsEetl2&#10;kdh+gLGdxGrisWxDQFX/vWMDaWkvVdUcHDueeX5v5jnLp1PXkqMwVoLKo3ScREQoBlyqOo++vG1G&#10;84hYRxWnLSiRR2dho6fV+3fLXmdiAg20XBiCIMpmvc6jxjmdxbFljeioHYMWCjcrMB11uDR1zA3t&#10;Eb1r40mSPMY9GK4NMGEtfi0vm9Eq4FeVYO61qqxwpM0j5ObCaMK492O8WtKsNlQ3kl1p0H9g0VGp&#10;8NABqqSOkoORf0B1khmwULkxgy6GqpJMBA2oJk1+U7NrqBZBCxbH6qFM9v/Bss/HrSGSY+/SiCja&#10;YY92zlBZN448GwM9KUAprCMYgiFYr17bDNMKtTVeMTupnX4B9tUSBUVDVS0C77ezRqyQEd+l+IXV&#10;eOq+/wQcY+jBQSjeqTKdh8SykFPo0XnokTg5wvDjbD5ZPCTYSnbbi2l2S9TGuo8COuIneWSvQgYF&#10;aTiGHl+sQyGYeEvwpyrYyLYNhmgV6fNoMZvMQoKFVnK/6cOsqfdFa8iRekuFx1cFwe7CDBwUD2CN&#10;oHx9nTsq28sc41vl8VAY0rnOLp75tkgW6/l6Ph1NJ4/r0TQpy9HzppiOHjfph1n5UBZFmX731NJp&#10;1kjOhfLsbv5Np3/nj+tNujhvcPBQhvgePUhEsrd3IB0665t5scUe+HlrfDV8k9GyIfh6vfyd+HUd&#10;on7+BFY/AAAA//8DAFBLAwQUAAYACAAAACEAuprn3tsAAAAGAQAADwAAAGRycy9kb3ducmV2Lnht&#10;bEyOwU7DMBBE75X6D9YicalaO5UoTYhTVZU4cKStxNWNlyQQr6PYaUK/noULHEczevPy3eRaccU+&#10;NJ40JCsFAqn0tqFKw/n0vNyCCNGQNa0n1PCFAXbFfJabzPqRXvF6jJVgCIXMaKhj7DIpQ1mjM2Hl&#10;OyTu3n3vTOTYV9L2ZmS4a+VaqY10piF+qE2HhxrLz+PgNGAYHhK1T111frmNi7f17WPsTlrf3037&#10;JxARp/g3hh99VoeCnS5+IBtEq2H5mPBSw3YDgus0USmIy2+WRS7/6xffAAAA//8DAFBLAQItABQA&#10;BgAIAAAAIQC2gziS/gAAAOEBAAATAAAAAAAAAAAAAAAAAAAAAABbQ29udGVudF9UeXBlc10ueG1s&#10;UEsBAi0AFAAGAAgAAAAhADj9If/WAAAAlAEAAAsAAAAAAAAAAAAAAAAALwEAAF9yZWxzLy5yZWxz&#10;UEsBAi0AFAAGAAgAAAAhAHai8VInAgAATAQAAA4AAAAAAAAAAAAAAAAALgIAAGRycy9lMm9Eb2Mu&#10;eG1sUEsBAi0AFAAGAAgAAAAhALqa597bAAAABgEAAA8AAAAAAAAAAAAAAAAAgQQAAGRycy9kb3du&#10;cmV2LnhtbFBLBQYAAAAABAAEAPMAAACJBQAAAAA=&#10;"/>
            </w:pict>
          </mc:Fallback>
        </mc:AlternateContent>
      </w:r>
      <w:r w:rsidRPr="00AD56D4">
        <w:rPr>
          <w:rFonts w:ascii="Arial Narrow" w:hAnsi="Arial Narrow" w:cs="Times New Roman"/>
          <w:b/>
          <w:bCs/>
          <w:color w:val="000000"/>
          <w:sz w:val="22"/>
          <w:szCs w:val="22"/>
          <w:lang w:val="en-MY"/>
        </w:rPr>
        <w:tab/>
      </w:r>
      <w:r w:rsidRPr="00AD56D4">
        <w:rPr>
          <w:rFonts w:ascii="Arial Narrow" w:hAnsi="Arial Narrow" w:cs="Times New Roman"/>
          <w:b/>
          <w:bCs/>
          <w:color w:val="000000"/>
          <w:sz w:val="22"/>
          <w:szCs w:val="22"/>
          <w:lang w:val="en-MY"/>
        </w:rPr>
        <w:tab/>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lang w:val="en-MY"/>
        </w:rPr>
        <w:t>Gender (</w:t>
      </w:r>
      <w:r w:rsidRPr="00AD56D4">
        <w:rPr>
          <w:rFonts w:ascii="Bradley Hand ITC" w:hAnsi="Bradley Hand ITC" w:cs="Times New Roman"/>
          <w:b/>
          <w:bCs/>
          <w:i/>
          <w:color w:val="000000"/>
          <w:sz w:val="22"/>
          <w:szCs w:val="22"/>
          <w:lang w:val="en-MY"/>
        </w:rPr>
        <w:t>n</w:t>
      </w:r>
      <w:r w:rsidRPr="00AD56D4">
        <w:rPr>
          <w:rFonts w:ascii="Arial Narrow" w:hAnsi="Arial Narrow" w:cs="Times New Roman"/>
          <w:b/>
          <w:bCs/>
          <w:color w:val="000000"/>
          <w:sz w:val="22"/>
          <w:szCs w:val="22"/>
          <w:lang w:val="en-MY"/>
        </w:rPr>
        <w:t xml:space="preserve"> </w:t>
      </w:r>
      <w:r w:rsidRPr="00AD56D4">
        <w:rPr>
          <w:rFonts w:ascii="Bradley Hand ITC" w:hAnsi="Bradley Hand ITC" w:cs="Times New Roman"/>
          <w:b/>
          <w:bCs/>
          <w:color w:val="000000"/>
          <w:sz w:val="22"/>
          <w:szCs w:val="22"/>
          <w:lang w:val="en-MY"/>
        </w:rPr>
        <w:t xml:space="preserve">= </w:t>
      </w:r>
      <w:r w:rsidR="00A430D8">
        <w:rPr>
          <w:rFonts w:ascii="Bradley Hand ITC" w:hAnsi="Bradley Hand ITC" w:cs="Times New Roman"/>
          <w:b/>
          <w:bCs/>
          <w:color w:val="000000"/>
          <w:sz w:val="22"/>
          <w:szCs w:val="22"/>
          <w:lang w:val="en-MY"/>
        </w:rPr>
        <w:t>1</w:t>
      </w:r>
      <w:r w:rsidRPr="00AD56D4">
        <w:rPr>
          <w:rFonts w:ascii="Bradley Hand ITC" w:hAnsi="Bradley Hand ITC" w:cs="Times New Roman"/>
          <w:b/>
          <w:bCs/>
          <w:color w:val="000000"/>
          <w:sz w:val="22"/>
          <w:szCs w:val="22"/>
          <w:lang w:val="en-MY"/>
        </w:rPr>
        <w:t>00</w:t>
      </w:r>
      <w:r w:rsidRPr="00AD56D4">
        <w:rPr>
          <w:rFonts w:ascii="Arial Narrow" w:hAnsi="Arial Narrow" w:cs="Times New Roman"/>
          <w:b/>
          <w:bCs/>
          <w:color w:val="000000"/>
          <w:sz w:val="22"/>
          <w:szCs w:val="22"/>
          <w:lang w:val="en-MY"/>
        </w:rPr>
        <w:t>)</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Male</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proofErr w:type="gramStart"/>
      <w:r w:rsidRPr="00A97227">
        <w:rPr>
          <w:rFonts w:ascii="Arial Narrow" w:hAnsi="Arial Narrow" w:cs="Times New Roman"/>
          <w:bCs/>
          <w:color w:val="000000"/>
          <w:sz w:val="22"/>
          <w:szCs w:val="22"/>
          <w:lang w:val="en-MY"/>
        </w:rPr>
        <w:tab/>
      </w:r>
      <w:r w:rsidR="005406CE">
        <w:rPr>
          <w:rFonts w:ascii="Arial Narrow" w:hAnsi="Arial Narrow" w:cs="Times New Roman"/>
          <w:bCs/>
          <w:color w:val="000000"/>
          <w:sz w:val="22"/>
          <w:szCs w:val="22"/>
          <w:lang w:val="en-MY"/>
        </w:rPr>
        <w:t xml:space="preserve">  </w:t>
      </w:r>
      <w:r w:rsidR="00000C29">
        <w:rPr>
          <w:rFonts w:ascii="Arial Narrow" w:hAnsi="Arial Narrow" w:cs="Times New Roman"/>
          <w:bCs/>
          <w:color w:val="000000"/>
          <w:sz w:val="22"/>
          <w:szCs w:val="22"/>
          <w:lang w:val="en-MY"/>
        </w:rPr>
        <w:t>5</w:t>
      </w:r>
      <w:r w:rsidR="005406CE">
        <w:rPr>
          <w:rFonts w:ascii="Arial Narrow" w:hAnsi="Arial Narrow" w:cs="Times New Roman"/>
          <w:bCs/>
          <w:color w:val="000000"/>
          <w:sz w:val="22"/>
          <w:szCs w:val="22"/>
          <w:lang w:val="en-MY"/>
        </w:rPr>
        <w:t>7</w:t>
      </w:r>
      <w:proofErr w:type="gramEnd"/>
      <w:r w:rsidRPr="00AD56D4">
        <w:rPr>
          <w:rFonts w:ascii="Arial Narrow" w:hAnsi="Arial Narrow" w:cs="Times New Roman"/>
          <w:bCs/>
          <w:color w:val="000000"/>
          <w:sz w:val="22"/>
          <w:szCs w:val="22"/>
          <w:lang w:val="en-MY"/>
        </w:rPr>
        <w:tab/>
        <w:t xml:space="preserve">            5</w:t>
      </w:r>
      <w:r w:rsidR="00D04122">
        <w:rPr>
          <w:rFonts w:ascii="Arial Narrow" w:hAnsi="Arial Narrow" w:cs="Times New Roman"/>
          <w:bCs/>
          <w:color w:val="000000"/>
          <w:sz w:val="22"/>
          <w:szCs w:val="22"/>
          <w:lang w:val="en-MY"/>
        </w:rPr>
        <w:t>7</w:t>
      </w:r>
      <w:r w:rsidRPr="00AD56D4">
        <w:rPr>
          <w:rFonts w:ascii="Arial Narrow" w:hAnsi="Arial Narrow" w:cs="Times New Roman"/>
          <w:bCs/>
          <w:color w:val="000000"/>
          <w:sz w:val="22"/>
          <w:szCs w:val="22"/>
          <w:lang w:val="en-MY"/>
        </w:rPr>
        <w:t>.</w:t>
      </w:r>
      <w:r w:rsidR="00D04122">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Female</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proofErr w:type="gramStart"/>
      <w:r w:rsidRPr="00A97227">
        <w:rPr>
          <w:rFonts w:ascii="Arial Narrow" w:hAnsi="Arial Narrow" w:cs="Times New Roman"/>
          <w:bCs/>
          <w:color w:val="000000"/>
          <w:sz w:val="22"/>
          <w:szCs w:val="22"/>
          <w:lang w:val="en-MY"/>
        </w:rPr>
        <w:tab/>
      </w:r>
      <w:r w:rsidR="00000C29">
        <w:rPr>
          <w:rFonts w:ascii="Arial Narrow" w:hAnsi="Arial Narrow" w:cs="Times New Roman"/>
          <w:bCs/>
          <w:color w:val="000000"/>
          <w:sz w:val="22"/>
          <w:szCs w:val="22"/>
          <w:lang w:val="en-MY"/>
        </w:rPr>
        <w:t xml:space="preserve">  4</w:t>
      </w:r>
      <w:r w:rsidRPr="00AD56D4">
        <w:rPr>
          <w:rFonts w:ascii="Arial Narrow" w:hAnsi="Arial Narrow" w:cs="Times New Roman"/>
          <w:bCs/>
          <w:color w:val="000000"/>
          <w:sz w:val="22"/>
          <w:szCs w:val="22"/>
          <w:lang w:val="en-MY"/>
        </w:rPr>
        <w:t>3</w:t>
      </w:r>
      <w:proofErr w:type="gramEnd"/>
      <w:r w:rsidRPr="00AD56D4">
        <w:rPr>
          <w:rFonts w:ascii="Arial Narrow" w:hAnsi="Arial Narrow" w:cs="Times New Roman"/>
          <w:bCs/>
          <w:color w:val="000000"/>
          <w:sz w:val="22"/>
          <w:szCs w:val="22"/>
          <w:lang w:val="en-MY"/>
        </w:rPr>
        <w:tab/>
        <w:t xml:space="preserve">            4</w:t>
      </w:r>
      <w:r w:rsidR="00D04122">
        <w:rPr>
          <w:rFonts w:ascii="Arial Narrow" w:hAnsi="Arial Narrow" w:cs="Times New Roman"/>
          <w:bCs/>
          <w:color w:val="000000"/>
          <w:sz w:val="22"/>
          <w:szCs w:val="22"/>
          <w:lang w:val="en-MY"/>
        </w:rPr>
        <w:t>3</w:t>
      </w:r>
      <w:r w:rsidRPr="00AD56D4">
        <w:rPr>
          <w:rFonts w:ascii="Arial Narrow" w:hAnsi="Arial Narrow" w:cs="Times New Roman"/>
          <w:bCs/>
          <w:color w:val="000000"/>
          <w:sz w:val="22"/>
          <w:szCs w:val="22"/>
          <w:lang w:val="en-MY"/>
        </w:rPr>
        <w:t>.</w:t>
      </w:r>
      <w:r w:rsidR="00D04122">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lang w:val="en-MY"/>
        </w:rPr>
        <w:t>Age (</w:t>
      </w:r>
      <w:r w:rsidRPr="00AD56D4">
        <w:rPr>
          <w:rFonts w:ascii="Bradley Hand ITC" w:hAnsi="Bradley Hand ITC" w:cs="Times New Roman"/>
          <w:b/>
          <w:bCs/>
          <w:i/>
          <w:color w:val="000000"/>
          <w:sz w:val="22"/>
          <w:szCs w:val="22"/>
          <w:lang w:val="en-MY"/>
        </w:rPr>
        <w:t>n</w:t>
      </w:r>
      <w:r w:rsidRPr="00AD56D4">
        <w:rPr>
          <w:rFonts w:ascii="Arial Narrow" w:hAnsi="Arial Narrow" w:cs="Times New Roman"/>
          <w:b/>
          <w:bCs/>
          <w:color w:val="000000"/>
          <w:sz w:val="22"/>
          <w:szCs w:val="22"/>
          <w:lang w:val="en-MY"/>
        </w:rPr>
        <w:t xml:space="preserve"> </w:t>
      </w:r>
      <w:r w:rsidRPr="00AD56D4">
        <w:rPr>
          <w:rFonts w:ascii="Bradley Hand ITC" w:hAnsi="Bradley Hand ITC" w:cs="Times New Roman"/>
          <w:b/>
          <w:bCs/>
          <w:color w:val="000000"/>
          <w:sz w:val="22"/>
          <w:szCs w:val="22"/>
          <w:lang w:val="en-MY"/>
        </w:rPr>
        <w:t xml:space="preserve">= </w:t>
      </w:r>
      <w:r w:rsidR="00A430D8">
        <w:rPr>
          <w:rFonts w:ascii="Bradley Hand ITC" w:hAnsi="Bradley Hand ITC" w:cs="Times New Roman"/>
          <w:b/>
          <w:bCs/>
          <w:color w:val="000000"/>
          <w:sz w:val="22"/>
          <w:szCs w:val="22"/>
          <w:lang w:val="en-MY"/>
        </w:rPr>
        <w:t>1</w:t>
      </w:r>
      <w:r w:rsidRPr="00AD56D4">
        <w:rPr>
          <w:rFonts w:ascii="Bradley Hand ITC" w:hAnsi="Bradley Hand ITC" w:cs="Times New Roman"/>
          <w:b/>
          <w:bCs/>
          <w:color w:val="000000"/>
          <w:sz w:val="22"/>
          <w:szCs w:val="22"/>
          <w:lang w:val="en-MY"/>
        </w:rPr>
        <w:t>00</w:t>
      </w:r>
      <w:r w:rsidRPr="00AD56D4">
        <w:rPr>
          <w:rFonts w:ascii="Arial Narrow" w:hAnsi="Arial Narrow" w:cs="Times New Roman"/>
          <w:b/>
          <w:bCs/>
          <w:color w:val="000000"/>
          <w:sz w:val="22"/>
          <w:szCs w:val="22"/>
          <w:lang w:val="en-MY"/>
        </w:rPr>
        <w:t>)</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35 - 44 years old</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proofErr w:type="gramStart"/>
      <w:r w:rsidRPr="00A97227">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2</w:t>
      </w:r>
      <w:r w:rsidRPr="00AD56D4">
        <w:rPr>
          <w:rFonts w:ascii="Arial Narrow" w:hAnsi="Arial Narrow" w:cs="Times New Roman"/>
          <w:bCs/>
          <w:color w:val="000000"/>
          <w:sz w:val="22"/>
          <w:szCs w:val="22"/>
          <w:lang w:val="en-MY"/>
        </w:rPr>
        <w:t>1</w:t>
      </w:r>
      <w:proofErr w:type="gramEnd"/>
      <w:r w:rsidRPr="00AD56D4">
        <w:rPr>
          <w:rFonts w:ascii="Arial Narrow" w:hAnsi="Arial Narrow" w:cs="Times New Roman"/>
          <w:bCs/>
          <w:color w:val="000000"/>
          <w:sz w:val="22"/>
          <w:szCs w:val="22"/>
          <w:lang w:val="en-MY"/>
        </w:rPr>
        <w:tab/>
        <w:t xml:space="preserve">            2</w:t>
      </w:r>
      <w:r w:rsidR="001F3BD1">
        <w:rPr>
          <w:rFonts w:ascii="Arial Narrow" w:hAnsi="Arial Narrow" w:cs="Times New Roman"/>
          <w:bCs/>
          <w:color w:val="000000"/>
          <w:sz w:val="22"/>
          <w:szCs w:val="22"/>
          <w:lang w:val="en-MY"/>
        </w:rPr>
        <w:t>1</w:t>
      </w:r>
      <w:r w:rsidRPr="00AD56D4">
        <w:rPr>
          <w:rFonts w:ascii="Arial Narrow" w:hAnsi="Arial Narrow" w:cs="Times New Roman"/>
          <w:bCs/>
          <w:color w:val="000000"/>
          <w:sz w:val="22"/>
          <w:szCs w:val="22"/>
          <w:lang w:val="en-MY"/>
        </w:rPr>
        <w:t>.00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45 - 54 years old</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proofErr w:type="gramStart"/>
      <w:r w:rsidRPr="00AD56D4">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6</w:t>
      </w:r>
      <w:r w:rsidRPr="00AD56D4">
        <w:rPr>
          <w:rFonts w:ascii="Arial Narrow" w:hAnsi="Arial Narrow" w:cs="Times New Roman"/>
          <w:bCs/>
          <w:color w:val="000000"/>
          <w:sz w:val="22"/>
          <w:szCs w:val="22"/>
          <w:lang w:val="en-MY"/>
        </w:rPr>
        <w:t>0</w:t>
      </w:r>
      <w:proofErr w:type="gramEnd"/>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60</w:t>
      </w:r>
      <w:r w:rsidRPr="00AD56D4">
        <w:rPr>
          <w:rFonts w:ascii="Arial Narrow" w:hAnsi="Arial Narrow" w:cs="Times New Roman"/>
          <w:bCs/>
          <w:color w:val="000000"/>
          <w:sz w:val="22"/>
          <w:szCs w:val="22"/>
          <w:lang w:val="en-MY"/>
        </w:rPr>
        <w:t>.</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&gt; 55 years old</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proofErr w:type="gramStart"/>
      <w:r w:rsidRPr="00AD56D4">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19</w:t>
      </w:r>
      <w:proofErr w:type="gramEnd"/>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19</w:t>
      </w:r>
      <w:r w:rsidRPr="00AD56D4">
        <w:rPr>
          <w:rFonts w:ascii="Arial Narrow" w:hAnsi="Arial Narrow" w:cs="Times New Roman"/>
          <w:bCs/>
          <w:color w:val="000000"/>
          <w:sz w:val="22"/>
          <w:szCs w:val="22"/>
          <w:lang w:val="en-MY"/>
        </w:rPr>
        <w:t>.00</w:t>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lang w:val="en-MY"/>
        </w:rPr>
        <w:t>Race (</w:t>
      </w:r>
      <w:r w:rsidRPr="00AD56D4">
        <w:rPr>
          <w:rFonts w:ascii="Bradley Hand ITC" w:hAnsi="Bradley Hand ITC" w:cs="Times New Roman"/>
          <w:b/>
          <w:bCs/>
          <w:i/>
          <w:color w:val="000000"/>
          <w:sz w:val="22"/>
          <w:szCs w:val="22"/>
          <w:lang w:val="en-MY"/>
        </w:rPr>
        <w:t>n</w:t>
      </w:r>
      <w:r w:rsidRPr="00AD56D4">
        <w:rPr>
          <w:rFonts w:ascii="Arial Narrow" w:hAnsi="Arial Narrow" w:cs="Times New Roman"/>
          <w:b/>
          <w:bCs/>
          <w:color w:val="000000"/>
          <w:sz w:val="22"/>
          <w:szCs w:val="22"/>
          <w:lang w:val="en-MY"/>
        </w:rPr>
        <w:t xml:space="preserve"> </w:t>
      </w:r>
      <w:r w:rsidRPr="00AD56D4">
        <w:rPr>
          <w:rFonts w:ascii="Bradley Hand ITC" w:hAnsi="Bradley Hand ITC" w:cs="Times New Roman"/>
          <w:b/>
          <w:bCs/>
          <w:color w:val="000000"/>
          <w:sz w:val="22"/>
          <w:szCs w:val="22"/>
          <w:lang w:val="en-MY"/>
        </w:rPr>
        <w:t xml:space="preserve">= </w:t>
      </w:r>
      <w:r w:rsidR="00A430D8">
        <w:rPr>
          <w:rFonts w:ascii="Bradley Hand ITC" w:hAnsi="Bradley Hand ITC" w:cs="Times New Roman"/>
          <w:b/>
          <w:bCs/>
          <w:color w:val="000000"/>
          <w:sz w:val="22"/>
          <w:szCs w:val="22"/>
          <w:lang w:val="en-MY"/>
        </w:rPr>
        <w:t>1</w:t>
      </w:r>
      <w:r w:rsidRPr="00AD56D4">
        <w:rPr>
          <w:rFonts w:ascii="Bradley Hand ITC" w:hAnsi="Bradley Hand ITC" w:cs="Times New Roman"/>
          <w:b/>
          <w:bCs/>
          <w:color w:val="000000"/>
          <w:sz w:val="22"/>
          <w:szCs w:val="22"/>
          <w:lang w:val="en-MY"/>
        </w:rPr>
        <w:t>00</w:t>
      </w:r>
      <w:r w:rsidRPr="00AD56D4">
        <w:rPr>
          <w:rFonts w:ascii="Arial Narrow" w:hAnsi="Arial Narrow" w:cs="Times New Roman"/>
          <w:b/>
          <w:bCs/>
          <w:color w:val="000000"/>
          <w:sz w:val="22"/>
          <w:szCs w:val="22"/>
          <w:lang w:val="en-MY"/>
        </w:rPr>
        <w:t>)</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Malay</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proofErr w:type="gramStart"/>
      <w:r w:rsidRPr="00A97227">
        <w:rPr>
          <w:rFonts w:ascii="Arial Narrow" w:hAnsi="Arial Narrow" w:cs="Times New Roman"/>
          <w:bCs/>
          <w:color w:val="000000"/>
          <w:sz w:val="22"/>
          <w:szCs w:val="22"/>
          <w:lang w:val="en-MY"/>
        </w:rPr>
        <w:tab/>
      </w:r>
      <w:r w:rsidR="00000C29">
        <w:rPr>
          <w:rFonts w:ascii="Arial Narrow" w:hAnsi="Arial Narrow" w:cs="Times New Roman"/>
          <w:bCs/>
          <w:color w:val="000000"/>
          <w:sz w:val="22"/>
          <w:szCs w:val="22"/>
          <w:lang w:val="en-MY"/>
        </w:rPr>
        <w:t xml:space="preserve">  60</w:t>
      </w:r>
      <w:proofErr w:type="gramEnd"/>
      <w:r w:rsidRPr="00AD56D4">
        <w:rPr>
          <w:rFonts w:ascii="Arial Narrow" w:hAnsi="Arial Narrow" w:cs="Times New Roman"/>
          <w:bCs/>
          <w:color w:val="000000"/>
          <w:sz w:val="22"/>
          <w:szCs w:val="22"/>
          <w:lang w:val="en-MY"/>
        </w:rPr>
        <w:tab/>
        <w:t xml:space="preserve">            60.00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Chinese</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proofErr w:type="gramStart"/>
      <w:r w:rsidRPr="00AD56D4">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2</w:t>
      </w:r>
      <w:r w:rsidRPr="00AD56D4">
        <w:rPr>
          <w:rFonts w:ascii="Arial Narrow" w:hAnsi="Arial Narrow" w:cs="Times New Roman"/>
          <w:bCs/>
          <w:color w:val="000000"/>
          <w:sz w:val="22"/>
          <w:szCs w:val="22"/>
          <w:lang w:val="en-MY"/>
        </w:rPr>
        <w:t>0</w:t>
      </w:r>
      <w:proofErr w:type="gramEnd"/>
      <w:r w:rsidRPr="00AD56D4">
        <w:rPr>
          <w:rFonts w:ascii="Arial Narrow" w:hAnsi="Arial Narrow" w:cs="Times New Roman"/>
          <w:bCs/>
          <w:color w:val="000000"/>
          <w:sz w:val="22"/>
          <w:szCs w:val="22"/>
          <w:lang w:val="en-MY"/>
        </w:rPr>
        <w:tab/>
        <w:t xml:space="preserve">            20.00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Indian</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proofErr w:type="gramStart"/>
      <w:r w:rsidRPr="00A97227">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2</w:t>
      </w:r>
      <w:r w:rsidRPr="00AD56D4">
        <w:rPr>
          <w:rFonts w:ascii="Arial Narrow" w:hAnsi="Arial Narrow" w:cs="Times New Roman"/>
          <w:bCs/>
          <w:color w:val="000000"/>
          <w:sz w:val="22"/>
          <w:szCs w:val="22"/>
          <w:lang w:val="en-MY"/>
        </w:rPr>
        <w:t>0</w:t>
      </w:r>
      <w:proofErr w:type="gramEnd"/>
      <w:r w:rsidRPr="00AD56D4">
        <w:rPr>
          <w:rFonts w:ascii="Arial Narrow" w:hAnsi="Arial Narrow" w:cs="Times New Roman"/>
          <w:bCs/>
          <w:color w:val="000000"/>
          <w:sz w:val="22"/>
          <w:szCs w:val="22"/>
          <w:lang w:val="en-MY"/>
        </w:rPr>
        <w:tab/>
        <w:t xml:space="preserve">            20.00</w:t>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lang w:val="en-MY"/>
        </w:rPr>
        <w:t>Marriage Status (</w:t>
      </w:r>
      <w:r w:rsidRPr="00AD56D4">
        <w:rPr>
          <w:rFonts w:ascii="Bradley Hand ITC" w:hAnsi="Bradley Hand ITC" w:cs="Times New Roman"/>
          <w:b/>
          <w:bCs/>
          <w:i/>
          <w:color w:val="000000"/>
          <w:sz w:val="22"/>
          <w:szCs w:val="22"/>
          <w:lang w:val="en-MY"/>
        </w:rPr>
        <w:t>n</w:t>
      </w:r>
      <w:r w:rsidRPr="00AD56D4">
        <w:rPr>
          <w:rFonts w:ascii="Arial Narrow" w:hAnsi="Arial Narrow" w:cs="Times New Roman"/>
          <w:b/>
          <w:bCs/>
          <w:color w:val="000000"/>
          <w:sz w:val="22"/>
          <w:szCs w:val="22"/>
          <w:lang w:val="en-MY"/>
        </w:rPr>
        <w:t xml:space="preserve"> </w:t>
      </w:r>
      <w:r w:rsidRPr="00AD56D4">
        <w:rPr>
          <w:rFonts w:ascii="Bradley Hand ITC" w:hAnsi="Bradley Hand ITC" w:cs="Times New Roman"/>
          <w:b/>
          <w:bCs/>
          <w:color w:val="000000"/>
          <w:sz w:val="22"/>
          <w:szCs w:val="22"/>
          <w:lang w:val="en-MY"/>
        </w:rPr>
        <w:t xml:space="preserve">= </w:t>
      </w:r>
      <w:r w:rsidR="00A430D8">
        <w:rPr>
          <w:rFonts w:ascii="Bradley Hand ITC" w:hAnsi="Bradley Hand ITC" w:cs="Times New Roman"/>
          <w:b/>
          <w:bCs/>
          <w:color w:val="000000"/>
          <w:sz w:val="22"/>
          <w:szCs w:val="22"/>
          <w:lang w:val="en-MY"/>
        </w:rPr>
        <w:t>1</w:t>
      </w:r>
      <w:r w:rsidRPr="00AD56D4">
        <w:rPr>
          <w:rFonts w:ascii="Bradley Hand ITC" w:hAnsi="Bradley Hand ITC" w:cs="Times New Roman"/>
          <w:b/>
          <w:bCs/>
          <w:color w:val="000000"/>
          <w:sz w:val="22"/>
          <w:szCs w:val="22"/>
          <w:lang w:val="en-MY"/>
        </w:rPr>
        <w:t>00</w:t>
      </w:r>
      <w:r w:rsidRPr="00AD56D4">
        <w:rPr>
          <w:rFonts w:ascii="Arial Narrow" w:hAnsi="Arial Narrow" w:cs="Times New Roman"/>
          <w:b/>
          <w:bCs/>
          <w:color w:val="000000"/>
          <w:sz w:val="22"/>
          <w:szCs w:val="22"/>
          <w:lang w:val="en-MY"/>
        </w:rPr>
        <w:t>)</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Married</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proofErr w:type="gramStart"/>
      <w:r w:rsidRPr="00AD56D4">
        <w:rPr>
          <w:rFonts w:ascii="Arial Narrow" w:hAnsi="Arial Narrow" w:cs="Times New Roman"/>
          <w:bCs/>
          <w:color w:val="000000"/>
          <w:sz w:val="22"/>
          <w:szCs w:val="22"/>
          <w:lang w:val="en-MY"/>
        </w:rPr>
        <w:tab/>
      </w:r>
      <w:r w:rsidR="00000C29">
        <w:rPr>
          <w:rFonts w:ascii="Arial Narrow" w:hAnsi="Arial Narrow" w:cs="Times New Roman"/>
          <w:bCs/>
          <w:color w:val="000000"/>
          <w:sz w:val="22"/>
          <w:szCs w:val="22"/>
          <w:lang w:val="en-MY"/>
        </w:rPr>
        <w:t xml:space="preserve"> </w:t>
      </w:r>
      <w:r w:rsidRPr="00AD56D4">
        <w:rPr>
          <w:rFonts w:ascii="Arial Narrow" w:hAnsi="Arial Narrow" w:cs="Times New Roman"/>
          <w:bCs/>
          <w:color w:val="000000"/>
          <w:sz w:val="22"/>
          <w:szCs w:val="22"/>
          <w:lang w:val="en-MY"/>
        </w:rPr>
        <w:t xml:space="preserve"> </w:t>
      </w:r>
      <w:r w:rsidR="00000C29">
        <w:rPr>
          <w:rFonts w:ascii="Arial Narrow" w:hAnsi="Arial Narrow" w:cs="Times New Roman"/>
          <w:bCs/>
          <w:color w:val="000000"/>
          <w:sz w:val="22"/>
          <w:szCs w:val="22"/>
          <w:lang w:val="en-MY"/>
        </w:rPr>
        <w:t>96</w:t>
      </w:r>
      <w:proofErr w:type="gramEnd"/>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96</w:t>
      </w:r>
      <w:r w:rsidRPr="00AD56D4">
        <w:rPr>
          <w:rFonts w:ascii="Arial Narrow" w:hAnsi="Arial Narrow" w:cs="Times New Roman"/>
          <w:bCs/>
          <w:color w:val="000000"/>
          <w:sz w:val="22"/>
          <w:szCs w:val="22"/>
          <w:lang w:val="en-MY"/>
        </w:rPr>
        <w:t>.</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Single Mother or Father</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4</w:t>
      </w:r>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4</w:t>
      </w:r>
      <w:r w:rsidRPr="00AD56D4">
        <w:rPr>
          <w:rFonts w:ascii="Arial Narrow" w:hAnsi="Arial Narrow" w:cs="Times New Roman"/>
          <w:bCs/>
          <w:color w:val="000000"/>
          <w:sz w:val="22"/>
          <w:szCs w:val="22"/>
          <w:lang w:val="en-MY"/>
        </w:rPr>
        <w:t>.</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lang w:val="en-MY"/>
        </w:rPr>
        <w:t>Occupation (</w:t>
      </w:r>
      <w:r w:rsidRPr="00AD56D4">
        <w:rPr>
          <w:rFonts w:ascii="Bradley Hand ITC" w:hAnsi="Bradley Hand ITC" w:cs="Times New Roman"/>
          <w:b/>
          <w:bCs/>
          <w:i/>
          <w:color w:val="000000"/>
          <w:sz w:val="22"/>
          <w:szCs w:val="22"/>
          <w:lang w:val="en-MY"/>
        </w:rPr>
        <w:t>n</w:t>
      </w:r>
      <w:r w:rsidRPr="00AD56D4">
        <w:rPr>
          <w:rFonts w:ascii="Arial Narrow" w:hAnsi="Arial Narrow" w:cs="Times New Roman"/>
          <w:b/>
          <w:bCs/>
          <w:color w:val="000000"/>
          <w:sz w:val="22"/>
          <w:szCs w:val="22"/>
          <w:lang w:val="en-MY"/>
        </w:rPr>
        <w:t xml:space="preserve"> </w:t>
      </w:r>
      <w:r w:rsidRPr="00AD56D4">
        <w:rPr>
          <w:rFonts w:ascii="Bradley Hand ITC" w:hAnsi="Bradley Hand ITC" w:cs="Times New Roman"/>
          <w:b/>
          <w:bCs/>
          <w:color w:val="000000"/>
          <w:sz w:val="22"/>
          <w:szCs w:val="22"/>
          <w:lang w:val="en-MY"/>
        </w:rPr>
        <w:t xml:space="preserve">= </w:t>
      </w:r>
      <w:r w:rsidR="00A430D8">
        <w:rPr>
          <w:rFonts w:ascii="Bradley Hand ITC" w:hAnsi="Bradley Hand ITC" w:cs="Times New Roman"/>
          <w:b/>
          <w:bCs/>
          <w:color w:val="000000"/>
          <w:sz w:val="22"/>
          <w:szCs w:val="22"/>
          <w:lang w:val="en-MY"/>
        </w:rPr>
        <w:t>1</w:t>
      </w:r>
      <w:r w:rsidRPr="00AD56D4">
        <w:rPr>
          <w:rFonts w:ascii="Bradley Hand ITC" w:hAnsi="Bradley Hand ITC" w:cs="Times New Roman"/>
          <w:b/>
          <w:bCs/>
          <w:color w:val="000000"/>
          <w:sz w:val="22"/>
          <w:szCs w:val="22"/>
          <w:lang w:val="en-MY"/>
        </w:rPr>
        <w:t>00</w:t>
      </w:r>
      <w:r w:rsidRPr="00AD56D4">
        <w:rPr>
          <w:rFonts w:ascii="Arial Narrow" w:hAnsi="Arial Narrow" w:cs="Times New Roman"/>
          <w:b/>
          <w:bCs/>
          <w:color w:val="000000"/>
          <w:sz w:val="22"/>
          <w:szCs w:val="22"/>
          <w:lang w:val="en-MY"/>
        </w:rPr>
        <w:t>)</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Professional</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00A97227">
        <w:rPr>
          <w:rFonts w:ascii="Arial Narrow" w:hAnsi="Arial Narrow" w:cs="Times New Roman"/>
          <w:bCs/>
          <w:color w:val="000000"/>
          <w:sz w:val="22"/>
          <w:szCs w:val="22"/>
          <w:lang w:val="en-MY"/>
        </w:rPr>
        <w:t xml:space="preserve">             </w:t>
      </w:r>
      <w:r w:rsidRPr="00AD56D4">
        <w:rPr>
          <w:rFonts w:ascii="Arial Narrow" w:hAnsi="Arial Narrow" w:cs="Times New Roman"/>
          <w:bCs/>
          <w:color w:val="000000"/>
          <w:sz w:val="22"/>
          <w:szCs w:val="22"/>
          <w:lang w:val="en-MY"/>
        </w:rPr>
        <w:t xml:space="preserve">       </w:t>
      </w:r>
      <w:r w:rsidR="00000C29">
        <w:rPr>
          <w:rFonts w:ascii="Arial Narrow" w:hAnsi="Arial Narrow" w:cs="Times New Roman"/>
          <w:bCs/>
          <w:color w:val="000000"/>
          <w:sz w:val="22"/>
          <w:szCs w:val="22"/>
          <w:lang w:val="en-MY"/>
        </w:rPr>
        <w:t>35</w:t>
      </w:r>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35</w:t>
      </w:r>
      <w:r w:rsidRPr="00AD56D4">
        <w:rPr>
          <w:rFonts w:ascii="Arial Narrow" w:hAnsi="Arial Narrow" w:cs="Times New Roman"/>
          <w:bCs/>
          <w:color w:val="000000"/>
          <w:sz w:val="22"/>
          <w:szCs w:val="22"/>
          <w:lang w:val="en-MY"/>
        </w:rPr>
        <w:t>.00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Semi-Professional</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36</w:t>
      </w:r>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36</w:t>
      </w:r>
      <w:r w:rsidRPr="00AD56D4">
        <w:rPr>
          <w:rFonts w:ascii="Arial Narrow" w:hAnsi="Arial Narrow" w:cs="Times New Roman"/>
          <w:bCs/>
          <w:color w:val="000000"/>
          <w:sz w:val="22"/>
          <w:szCs w:val="22"/>
          <w:lang w:val="en-MY"/>
        </w:rPr>
        <w:t>.00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Labourer</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t xml:space="preserve">                 </w:t>
      </w:r>
      <w:r w:rsidR="00A97227">
        <w:rPr>
          <w:rFonts w:ascii="Arial Narrow" w:hAnsi="Arial Narrow" w:cs="Times New Roman"/>
          <w:bCs/>
          <w:color w:val="000000"/>
          <w:sz w:val="22"/>
          <w:szCs w:val="22"/>
          <w:lang w:val="en-MY"/>
        </w:rPr>
        <w:t xml:space="preserve"> </w:t>
      </w:r>
      <w:r w:rsidRPr="00AD56D4">
        <w:rPr>
          <w:rFonts w:ascii="Arial Narrow" w:hAnsi="Arial Narrow" w:cs="Times New Roman"/>
          <w:bCs/>
          <w:color w:val="000000"/>
          <w:sz w:val="22"/>
          <w:szCs w:val="22"/>
          <w:lang w:val="en-MY"/>
        </w:rPr>
        <w:t xml:space="preserve">   </w:t>
      </w:r>
      <w:r w:rsidR="00000C29">
        <w:rPr>
          <w:rFonts w:ascii="Arial Narrow" w:hAnsi="Arial Narrow" w:cs="Times New Roman"/>
          <w:bCs/>
          <w:color w:val="000000"/>
          <w:sz w:val="22"/>
          <w:szCs w:val="22"/>
          <w:lang w:val="en-MY"/>
        </w:rPr>
        <w:t xml:space="preserve"> 1</w:t>
      </w:r>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1</w:t>
      </w:r>
      <w:r w:rsidRPr="00AD56D4">
        <w:rPr>
          <w:rFonts w:ascii="Arial Narrow" w:hAnsi="Arial Narrow" w:cs="Times New Roman"/>
          <w:bCs/>
          <w:color w:val="000000"/>
          <w:sz w:val="22"/>
          <w:szCs w:val="22"/>
          <w:lang w:val="en-MY"/>
        </w:rPr>
        <w:t>.</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Self-Employed</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12</w:t>
      </w:r>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12</w:t>
      </w:r>
      <w:r w:rsidRPr="00AD56D4">
        <w:rPr>
          <w:rFonts w:ascii="Arial Narrow" w:hAnsi="Arial Narrow" w:cs="Times New Roman"/>
          <w:bCs/>
          <w:color w:val="000000"/>
          <w:sz w:val="22"/>
          <w:szCs w:val="22"/>
          <w:lang w:val="en-MY"/>
        </w:rPr>
        <w:t>.</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Housewife</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t xml:space="preserve">                  </w:t>
      </w:r>
      <w:r w:rsidR="00A97227">
        <w:rPr>
          <w:rFonts w:ascii="Arial Narrow" w:hAnsi="Arial Narrow" w:cs="Times New Roman"/>
          <w:bCs/>
          <w:color w:val="000000"/>
          <w:sz w:val="22"/>
          <w:szCs w:val="22"/>
          <w:lang w:val="en-MY"/>
        </w:rPr>
        <w:t xml:space="preserve"> </w:t>
      </w:r>
      <w:r w:rsidRPr="00AD56D4">
        <w:rPr>
          <w:rFonts w:ascii="Arial Narrow" w:hAnsi="Arial Narrow" w:cs="Times New Roman"/>
          <w:bCs/>
          <w:color w:val="000000"/>
          <w:sz w:val="22"/>
          <w:szCs w:val="22"/>
          <w:lang w:val="en-MY"/>
        </w:rPr>
        <w:t xml:space="preserve">  </w:t>
      </w:r>
      <w:r w:rsidR="00000C29">
        <w:rPr>
          <w:rFonts w:ascii="Arial Narrow" w:hAnsi="Arial Narrow" w:cs="Times New Roman"/>
          <w:bCs/>
          <w:color w:val="000000"/>
          <w:sz w:val="22"/>
          <w:szCs w:val="22"/>
          <w:lang w:val="en-MY"/>
        </w:rPr>
        <w:t xml:space="preserve"> 4</w:t>
      </w:r>
      <w:r w:rsidRPr="00AD56D4">
        <w:rPr>
          <w:rFonts w:ascii="Arial Narrow" w:hAnsi="Arial Narrow" w:cs="Times New Roman"/>
          <w:bCs/>
          <w:color w:val="000000"/>
          <w:sz w:val="22"/>
          <w:szCs w:val="22"/>
          <w:lang w:val="en-MY"/>
        </w:rPr>
        <w:tab/>
        <w:t xml:space="preserve">              4.</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Not Working</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1</w:t>
      </w:r>
      <w:r w:rsidRPr="00AD56D4">
        <w:rPr>
          <w:rFonts w:ascii="Arial Narrow" w:hAnsi="Arial Narrow" w:cs="Times New Roman"/>
          <w:bCs/>
          <w:color w:val="000000"/>
          <w:sz w:val="22"/>
          <w:szCs w:val="22"/>
          <w:lang w:val="en-MY"/>
        </w:rPr>
        <w:t>2</w:t>
      </w:r>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12</w:t>
      </w:r>
      <w:r w:rsidRPr="00AD56D4">
        <w:rPr>
          <w:rFonts w:ascii="Arial Narrow" w:hAnsi="Arial Narrow" w:cs="Times New Roman"/>
          <w:bCs/>
          <w:color w:val="000000"/>
          <w:sz w:val="22"/>
          <w:szCs w:val="22"/>
          <w:lang w:val="en-MY"/>
        </w:rPr>
        <w:t>.</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lang w:val="en-MY"/>
        </w:rPr>
        <w:t>Household Total Income (</w:t>
      </w:r>
      <w:r w:rsidRPr="00AD56D4">
        <w:rPr>
          <w:rFonts w:ascii="Bradley Hand ITC" w:hAnsi="Bradley Hand ITC" w:cs="Times New Roman"/>
          <w:b/>
          <w:bCs/>
          <w:i/>
          <w:color w:val="000000"/>
          <w:sz w:val="22"/>
          <w:szCs w:val="22"/>
          <w:lang w:val="en-MY"/>
        </w:rPr>
        <w:t>n</w:t>
      </w:r>
      <w:r w:rsidRPr="00AD56D4">
        <w:rPr>
          <w:rFonts w:ascii="Arial Narrow" w:hAnsi="Arial Narrow" w:cs="Times New Roman"/>
          <w:b/>
          <w:bCs/>
          <w:color w:val="000000"/>
          <w:sz w:val="22"/>
          <w:szCs w:val="22"/>
          <w:lang w:val="en-MY"/>
        </w:rPr>
        <w:t xml:space="preserve"> </w:t>
      </w:r>
      <w:r w:rsidRPr="00AD56D4">
        <w:rPr>
          <w:rFonts w:ascii="Bradley Hand ITC" w:hAnsi="Bradley Hand ITC" w:cs="Times New Roman"/>
          <w:b/>
          <w:bCs/>
          <w:color w:val="000000"/>
          <w:sz w:val="22"/>
          <w:szCs w:val="22"/>
          <w:lang w:val="en-MY"/>
        </w:rPr>
        <w:t xml:space="preserve">= </w:t>
      </w:r>
      <w:r w:rsidR="00A430D8">
        <w:rPr>
          <w:rFonts w:ascii="Bradley Hand ITC" w:hAnsi="Bradley Hand ITC" w:cs="Times New Roman"/>
          <w:b/>
          <w:bCs/>
          <w:color w:val="000000"/>
          <w:sz w:val="22"/>
          <w:szCs w:val="22"/>
          <w:lang w:val="en-MY"/>
        </w:rPr>
        <w:t>1</w:t>
      </w:r>
      <w:r w:rsidRPr="00AD56D4">
        <w:rPr>
          <w:rFonts w:ascii="Bradley Hand ITC" w:hAnsi="Bradley Hand ITC" w:cs="Times New Roman"/>
          <w:b/>
          <w:bCs/>
          <w:color w:val="000000"/>
          <w:sz w:val="22"/>
          <w:szCs w:val="22"/>
          <w:lang w:val="en-MY"/>
        </w:rPr>
        <w:t>00</w:t>
      </w:r>
      <w:r w:rsidRPr="00AD56D4">
        <w:rPr>
          <w:rFonts w:ascii="Arial Narrow" w:hAnsi="Arial Narrow" w:cs="Times New Roman"/>
          <w:b/>
          <w:bCs/>
          <w:color w:val="000000"/>
          <w:sz w:val="22"/>
          <w:szCs w:val="22"/>
          <w:lang w:val="en-MY"/>
        </w:rPr>
        <w:t>)</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RM 999 or less</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1</w:t>
      </w:r>
      <w:r w:rsidRPr="00AD56D4">
        <w:rPr>
          <w:rFonts w:ascii="Arial Narrow" w:hAnsi="Arial Narrow" w:cs="Times New Roman"/>
          <w:bCs/>
          <w:color w:val="000000"/>
          <w:sz w:val="22"/>
          <w:szCs w:val="22"/>
          <w:lang w:val="en-MY"/>
        </w:rPr>
        <w:t>2</w:t>
      </w:r>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12</w:t>
      </w:r>
      <w:r w:rsidRPr="00AD56D4">
        <w:rPr>
          <w:rFonts w:ascii="Arial Narrow" w:hAnsi="Arial Narrow" w:cs="Times New Roman"/>
          <w:bCs/>
          <w:color w:val="000000"/>
          <w:sz w:val="22"/>
          <w:szCs w:val="22"/>
          <w:lang w:val="en-MY"/>
        </w:rPr>
        <w:t>.</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RM 1,000 - RM 2,499</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00A97227">
        <w:rPr>
          <w:rFonts w:ascii="Arial Narrow" w:hAnsi="Arial Narrow" w:cs="Times New Roman"/>
          <w:bCs/>
          <w:color w:val="000000"/>
          <w:sz w:val="22"/>
          <w:szCs w:val="22"/>
          <w:lang w:val="en-MY"/>
        </w:rPr>
        <w:t xml:space="preserve">              </w:t>
      </w:r>
      <w:r w:rsidRPr="00AD56D4">
        <w:rPr>
          <w:rFonts w:ascii="Arial Narrow" w:hAnsi="Arial Narrow" w:cs="Times New Roman"/>
          <w:bCs/>
          <w:color w:val="000000"/>
          <w:sz w:val="22"/>
          <w:szCs w:val="22"/>
          <w:lang w:val="en-MY"/>
        </w:rPr>
        <w:t xml:space="preserve">      </w:t>
      </w:r>
      <w:r w:rsidR="00000C29">
        <w:rPr>
          <w:rFonts w:ascii="Arial Narrow" w:hAnsi="Arial Narrow" w:cs="Times New Roman"/>
          <w:bCs/>
          <w:color w:val="000000"/>
          <w:sz w:val="22"/>
          <w:szCs w:val="22"/>
          <w:lang w:val="en-MY"/>
        </w:rPr>
        <w:t>20</w:t>
      </w:r>
      <w:r w:rsidRPr="00AD56D4">
        <w:rPr>
          <w:rFonts w:ascii="Arial Narrow" w:hAnsi="Arial Narrow" w:cs="Times New Roman"/>
          <w:bCs/>
          <w:color w:val="000000"/>
          <w:sz w:val="22"/>
          <w:szCs w:val="22"/>
          <w:lang w:val="en-MY"/>
        </w:rPr>
        <w:tab/>
        <w:t xml:space="preserve">            2</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RM 2,500 - RM 4,999</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00A97227">
        <w:rPr>
          <w:rFonts w:ascii="Arial Narrow" w:hAnsi="Arial Narrow" w:cs="Times New Roman"/>
          <w:bCs/>
          <w:color w:val="000000"/>
          <w:sz w:val="22"/>
          <w:szCs w:val="22"/>
          <w:lang w:val="en-MY"/>
        </w:rPr>
        <w:t xml:space="preserve">              </w:t>
      </w:r>
      <w:r w:rsidRPr="00AD56D4">
        <w:rPr>
          <w:rFonts w:ascii="Arial Narrow" w:hAnsi="Arial Narrow" w:cs="Times New Roman"/>
          <w:bCs/>
          <w:color w:val="000000"/>
          <w:sz w:val="22"/>
          <w:szCs w:val="22"/>
          <w:lang w:val="en-MY"/>
        </w:rPr>
        <w:t xml:space="preserve">      </w:t>
      </w:r>
      <w:r w:rsidR="00000C29">
        <w:rPr>
          <w:rFonts w:ascii="Arial Narrow" w:hAnsi="Arial Narrow" w:cs="Times New Roman"/>
          <w:bCs/>
          <w:color w:val="000000"/>
          <w:sz w:val="22"/>
          <w:szCs w:val="22"/>
          <w:lang w:val="en-MY"/>
        </w:rPr>
        <w:t>27</w:t>
      </w:r>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27</w:t>
      </w:r>
      <w:r w:rsidRPr="00AD56D4">
        <w:rPr>
          <w:rFonts w:ascii="Arial Narrow" w:hAnsi="Arial Narrow" w:cs="Times New Roman"/>
          <w:bCs/>
          <w:color w:val="000000"/>
          <w:sz w:val="22"/>
          <w:szCs w:val="22"/>
          <w:lang w:val="en-MY"/>
        </w:rPr>
        <w:t>.</w:t>
      </w:r>
      <w:r w:rsidR="001F3BD1">
        <w:rPr>
          <w:rFonts w:ascii="Arial Narrow" w:hAnsi="Arial Narrow" w:cs="Times New Roman"/>
          <w:bCs/>
          <w:color w:val="000000"/>
          <w:sz w:val="22"/>
          <w:szCs w:val="22"/>
          <w:lang w:val="en-MY"/>
        </w:rPr>
        <w:t>0</w:t>
      </w:r>
      <w:r w:rsidRPr="00AD56D4">
        <w:rPr>
          <w:rFonts w:ascii="Arial Narrow" w:hAnsi="Arial Narrow" w:cs="Times New Roman"/>
          <w:bCs/>
          <w:color w:val="000000"/>
          <w:sz w:val="22"/>
          <w:szCs w:val="22"/>
          <w:lang w:val="en-MY"/>
        </w:rPr>
        <w:t>0</w:t>
      </w:r>
    </w:p>
    <w:p w:rsidR="00AD56D4" w:rsidRPr="00AD56D4" w:rsidRDefault="00AD56D4" w:rsidP="00AD56D4">
      <w:pPr>
        <w:spacing w:line="240" w:lineRule="auto"/>
        <w:rPr>
          <w:rFonts w:ascii="Arial Narrow" w:hAnsi="Arial Narrow" w:cs="Times New Roman"/>
          <w:bCs/>
          <w:color w:val="000000"/>
          <w:sz w:val="22"/>
          <w:szCs w:val="22"/>
          <w:lang w:val="en-MY"/>
        </w:rPr>
      </w:pPr>
      <w:r w:rsidRPr="00AD56D4">
        <w:rPr>
          <w:rFonts w:ascii="Arial Narrow" w:hAnsi="Arial Narrow" w:cs="Times New Roman"/>
          <w:bCs/>
          <w:color w:val="000000"/>
          <w:sz w:val="22"/>
          <w:szCs w:val="22"/>
          <w:lang w:val="en-MY"/>
        </w:rPr>
        <w:t>RM 5,000 and above</w:t>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r>
      <w:r w:rsidRPr="00AD56D4">
        <w:rPr>
          <w:rFonts w:ascii="Arial Narrow" w:hAnsi="Arial Narrow" w:cs="Times New Roman"/>
          <w:bCs/>
          <w:color w:val="000000"/>
          <w:sz w:val="22"/>
          <w:szCs w:val="22"/>
          <w:lang w:val="en-MY"/>
        </w:rPr>
        <w:tab/>
        <w:t xml:space="preserve">   </w:t>
      </w:r>
      <w:r w:rsidR="00000C29">
        <w:rPr>
          <w:rFonts w:ascii="Arial Narrow" w:hAnsi="Arial Narrow" w:cs="Times New Roman"/>
          <w:bCs/>
          <w:color w:val="000000"/>
          <w:sz w:val="22"/>
          <w:szCs w:val="22"/>
          <w:lang w:val="en-MY"/>
        </w:rPr>
        <w:t>41</w:t>
      </w:r>
      <w:r w:rsidRPr="00AD56D4">
        <w:rPr>
          <w:rFonts w:ascii="Arial Narrow" w:hAnsi="Arial Narrow" w:cs="Times New Roman"/>
          <w:bCs/>
          <w:color w:val="000000"/>
          <w:sz w:val="22"/>
          <w:szCs w:val="22"/>
          <w:lang w:val="en-MY"/>
        </w:rPr>
        <w:tab/>
        <w:t xml:space="preserve">            </w:t>
      </w:r>
      <w:r w:rsidR="001F3BD1">
        <w:rPr>
          <w:rFonts w:ascii="Arial Narrow" w:hAnsi="Arial Narrow" w:cs="Times New Roman"/>
          <w:bCs/>
          <w:color w:val="000000"/>
          <w:sz w:val="22"/>
          <w:szCs w:val="22"/>
          <w:lang w:val="en-MY"/>
        </w:rPr>
        <w:t>41</w:t>
      </w:r>
      <w:r w:rsidRPr="00AD56D4">
        <w:rPr>
          <w:rFonts w:ascii="Arial Narrow" w:hAnsi="Arial Narrow" w:cs="Times New Roman"/>
          <w:bCs/>
          <w:color w:val="000000"/>
          <w:sz w:val="22"/>
          <w:szCs w:val="22"/>
          <w:lang w:val="en-MY"/>
        </w:rPr>
        <w:t>.00</w:t>
      </w:r>
    </w:p>
    <w:p w:rsidR="00AD56D4" w:rsidRPr="00AD56D4" w:rsidRDefault="00AD56D4" w:rsidP="00AD56D4">
      <w:pPr>
        <w:spacing w:line="240" w:lineRule="auto"/>
        <w:rPr>
          <w:rFonts w:ascii="Arial Narrow" w:hAnsi="Arial Narrow" w:cs="Times New Roman"/>
          <w:b/>
          <w:bCs/>
          <w:color w:val="000000"/>
          <w:sz w:val="22"/>
          <w:szCs w:val="22"/>
          <w:lang w:val="en-MY"/>
        </w:rPr>
      </w:pPr>
      <w:r w:rsidRPr="00AD56D4">
        <w:rPr>
          <w:rFonts w:ascii="Arial Narrow" w:hAnsi="Arial Narrow" w:cs="Times New Roman"/>
          <w:b/>
          <w:bCs/>
          <w:color w:val="000000"/>
          <w:sz w:val="22"/>
          <w:szCs w:val="22"/>
        </w:rPr>
        <mc:AlternateContent>
          <mc:Choice Requires="wps">
            <w:drawing>
              <wp:anchor distT="0" distB="0" distL="114300" distR="114300" simplePos="0" relativeHeight="251692032" behindDoc="0" locked="0" layoutInCell="1" allowOverlap="1">
                <wp:simplePos x="0" y="0"/>
                <wp:positionH relativeFrom="column">
                  <wp:posOffset>-49530</wp:posOffset>
                </wp:positionH>
                <wp:positionV relativeFrom="paragraph">
                  <wp:posOffset>93345</wp:posOffset>
                </wp:positionV>
                <wp:extent cx="5829300" cy="0"/>
                <wp:effectExtent l="7620" t="13970" r="1143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F5117" id="Straight Arrow Connector 1" o:spid="_x0000_s1026" type="#_x0000_t32" style="position:absolute;margin-left:-3.9pt;margin-top:7.35pt;width:459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9IJgIAAEoEAAAOAAAAZHJzL2Uyb0RvYy54bWysVMGO2jAQvVfqP1i5QxIWthARVqsEetl2&#10;kdh+gLGdxGrisWxDQFX/vWMDaWkvVdUcHDueeX5v5jnLp1PXkqMwVoLKo3ScREQoBlyqOo++vG1G&#10;84hYRxWnLSiRR2dho6fV+3fLXmdiAg20XBiCIMpmvc6jxjmdxbFljeioHYMWCjcrMB11uDR1zA3t&#10;Eb1r40mSPMY9GK4NMGEtfi0vm9Eq4FeVYO61qqxwpM0j5ObCaMK492O8WtKsNlQ3kl1p0H9g0VGp&#10;8NABqqSOkoORf0B1khmwULkxgy6GqpJMBA2oJk1+U7NrqBZBCxbH6qFM9v/Bss/HrSGSY+8iomiH&#10;Ldo5Q2XdOPJsDPSkAKWwjGBI6qvVa5thUqG2xutlJ7XTL8C+WqKgaKiqRWD9dtYIFTLiuxS/sBrP&#10;3PefgGMMPTgIpTtVpvOQWBRyCh06Dx0SJ0cYfpzNJ4uHBBvJbnsxzW6J2lj3UUBH/CSP7FXHICAN&#10;x9Dji3UoBBNvCf5UBRvZtsEOrSJ9Hi1mk1lIsNBK7jd9mDX1vmgNOVJvqPD4qiDYXZiBg+IBrBGU&#10;r69zR2V7mWN8qzweCkM619nFMd8WyWI9X8+no+nkcT2aJmU5et4U09HjJv0wKx/KoijT755aOs0a&#10;yblQnt3Nven079xxvUcX3w3+HcoQ36MHiUj29g6kQ2d9My+22AM/b42vhm8yGjYEXy+XvxG/rkPU&#10;z1/A6gcAAAD//wMAUEsDBBQABgAIAAAAIQDOsX7/3QAAAAgBAAAPAAAAZHJzL2Rvd25yZXYueG1s&#10;TI/BTsMwEETvSPyDtUhcUGsnAkpDnKpC6oEjbSWubrwkaeN1FDtN2q9nEQc4zsxq5m2+mlwrztiH&#10;xpOGZK5AIJXeNlRp2O82sxcQIRqypvWEGi4YYFXc3uQms36kDzxvYyW4hEJmNNQxdpmUoazRmTD3&#10;HRJnX753JrLsK2l7M3K5a2Wq1LN0piFeqE2HbzWWp+3gNGAYnhK1Xrpq/34dHz7T63Hsdlrf303r&#10;VxARp/h3DD/4jA4FMx38QDaIVsNsweSR/ccFCM6XiUpBHH4NWeTy/wPFNwAAAP//AwBQSwECLQAU&#10;AAYACAAAACEAtoM4kv4AAADhAQAAEwAAAAAAAAAAAAAAAAAAAAAAW0NvbnRlbnRfVHlwZXNdLnht&#10;bFBLAQItABQABgAIAAAAIQA4/SH/1gAAAJQBAAALAAAAAAAAAAAAAAAAAC8BAABfcmVscy8ucmVs&#10;c1BLAQItABQABgAIAAAAIQDsiR9IJgIAAEoEAAAOAAAAAAAAAAAAAAAAAC4CAABkcnMvZTJvRG9j&#10;LnhtbFBLAQItABQABgAIAAAAIQDOsX7/3QAAAAgBAAAPAAAAAAAAAAAAAAAAAIAEAABkcnMvZG93&#10;bnJldi54bWxQSwUGAAAAAAQABADzAAAAigUAAAAA&#10;"/>
            </w:pict>
          </mc:Fallback>
        </mc:AlternateContent>
      </w:r>
    </w:p>
    <w:p w:rsidR="00D41E66" w:rsidRDefault="00D41E66" w:rsidP="000B02BD">
      <w:pPr>
        <w:spacing w:line="240" w:lineRule="auto"/>
        <w:ind w:firstLine="450"/>
        <w:rPr>
          <w:rFonts w:ascii="Arial Narrow" w:hAnsi="Arial Narrow" w:cs="Times New Roman"/>
          <w:bCs/>
          <w:color w:val="000000"/>
          <w:sz w:val="22"/>
          <w:szCs w:val="22"/>
        </w:rPr>
      </w:pPr>
    </w:p>
    <w:p w:rsidR="00AE0F2C" w:rsidRDefault="00847B25" w:rsidP="000B02BD">
      <w:pPr>
        <w:spacing w:line="240" w:lineRule="auto"/>
        <w:ind w:firstLine="450"/>
        <w:rPr>
          <w:rFonts w:ascii="Arial Narrow" w:hAnsi="Arial Narrow" w:cs="Times New Roman"/>
          <w:bCs/>
          <w:color w:val="000000"/>
          <w:sz w:val="22"/>
          <w:szCs w:val="22"/>
        </w:rPr>
      </w:pPr>
      <w:r w:rsidRPr="00847B25">
        <w:rPr>
          <w:rFonts w:ascii="Arial Narrow" w:hAnsi="Arial Narrow" w:cs="Times New Roman"/>
          <w:bCs/>
          <w:color w:val="000000"/>
          <w:sz w:val="22"/>
          <w:szCs w:val="22"/>
        </w:rPr>
        <w:t>The wastes generation rate was found in the present study which may be due to the lifestyle, economic status and habits of respondents and the development of the area. Waste generation further depends upon population density, economic development, proportion of urban population and consumption pattern (</w:t>
      </w:r>
      <w:proofErr w:type="spellStart"/>
      <w:r w:rsidRPr="00847B25">
        <w:rPr>
          <w:rFonts w:ascii="Arial Narrow" w:hAnsi="Arial Narrow" w:cs="Times New Roman"/>
          <w:bCs/>
          <w:color w:val="000000"/>
          <w:sz w:val="22"/>
          <w:szCs w:val="22"/>
        </w:rPr>
        <w:t>Vesilind</w:t>
      </w:r>
      <w:proofErr w:type="spellEnd"/>
      <w:r w:rsidRPr="00847B25">
        <w:rPr>
          <w:rFonts w:ascii="Arial Narrow" w:hAnsi="Arial Narrow" w:cs="Times New Roman"/>
          <w:bCs/>
          <w:color w:val="000000"/>
          <w:sz w:val="22"/>
          <w:szCs w:val="22"/>
        </w:rPr>
        <w:t xml:space="preserve"> et al., 2002).</w:t>
      </w:r>
      <w:r>
        <w:rPr>
          <w:rFonts w:ascii="Arial Narrow" w:hAnsi="Arial Narrow" w:cs="Times New Roman"/>
          <w:bCs/>
          <w:color w:val="000000"/>
          <w:sz w:val="22"/>
          <w:szCs w:val="22"/>
        </w:rPr>
        <w:t xml:space="preserve"> </w:t>
      </w:r>
      <w:r w:rsidR="00ED34D5">
        <w:rPr>
          <w:rFonts w:ascii="Arial Narrow" w:hAnsi="Arial Narrow" w:cs="Times New Roman"/>
          <w:bCs/>
          <w:color w:val="000000"/>
          <w:sz w:val="22"/>
          <w:szCs w:val="22"/>
        </w:rPr>
        <w:t>According to the</w:t>
      </w:r>
      <w:r w:rsidR="008807BD" w:rsidRPr="00D0647E">
        <w:rPr>
          <w:rFonts w:ascii="Arial Narrow" w:hAnsi="Arial Narrow" w:cs="Times New Roman"/>
          <w:bCs/>
          <w:color w:val="000000"/>
          <w:sz w:val="22"/>
          <w:szCs w:val="22"/>
        </w:rPr>
        <w:t xml:space="preserve"> </w:t>
      </w:r>
      <w:r w:rsidR="00AE0F2C" w:rsidRPr="00D0647E">
        <w:rPr>
          <w:rFonts w:ascii="Arial Narrow" w:hAnsi="Arial Narrow" w:cs="Times New Roman"/>
          <w:bCs/>
          <w:color w:val="000000"/>
          <w:sz w:val="22"/>
          <w:szCs w:val="22"/>
        </w:rPr>
        <w:t xml:space="preserve">Town Planning Department (MBSA) 2013 report, </w:t>
      </w:r>
      <w:r w:rsidR="008807BD">
        <w:rPr>
          <w:rFonts w:ascii="Arial Narrow" w:hAnsi="Arial Narrow" w:cs="Times New Roman"/>
          <w:bCs/>
          <w:color w:val="000000"/>
          <w:sz w:val="22"/>
          <w:szCs w:val="22"/>
        </w:rPr>
        <w:t>the</w:t>
      </w:r>
      <w:r w:rsidR="00AE0F2C" w:rsidRPr="00D0647E">
        <w:rPr>
          <w:rFonts w:ascii="Arial Narrow" w:hAnsi="Arial Narrow" w:cs="Times New Roman"/>
          <w:bCs/>
          <w:color w:val="000000"/>
          <w:sz w:val="22"/>
          <w:szCs w:val="22"/>
        </w:rPr>
        <w:t xml:space="preserve"> estimated population of </w:t>
      </w:r>
      <w:r w:rsidR="008807BD">
        <w:rPr>
          <w:rFonts w:ascii="Arial Narrow" w:hAnsi="Arial Narrow" w:cs="Times New Roman"/>
          <w:bCs/>
          <w:color w:val="000000"/>
          <w:sz w:val="22"/>
          <w:szCs w:val="22"/>
        </w:rPr>
        <w:t xml:space="preserve">Shah </w:t>
      </w:r>
      <w:proofErr w:type="spellStart"/>
      <w:r w:rsidR="008807BD">
        <w:rPr>
          <w:rFonts w:ascii="Arial Narrow" w:hAnsi="Arial Narrow" w:cs="Times New Roman"/>
          <w:bCs/>
          <w:color w:val="000000"/>
          <w:sz w:val="22"/>
          <w:szCs w:val="22"/>
        </w:rPr>
        <w:t>Alam</w:t>
      </w:r>
      <w:proofErr w:type="spellEnd"/>
      <w:r w:rsidR="008807BD">
        <w:rPr>
          <w:rFonts w:ascii="Arial Narrow" w:hAnsi="Arial Narrow" w:cs="Times New Roman"/>
          <w:bCs/>
          <w:color w:val="000000"/>
          <w:sz w:val="22"/>
          <w:szCs w:val="22"/>
        </w:rPr>
        <w:t xml:space="preserve"> is </w:t>
      </w:r>
      <w:r w:rsidR="00AE0F2C" w:rsidRPr="00D0647E">
        <w:rPr>
          <w:rFonts w:ascii="Arial Narrow" w:hAnsi="Arial Narrow" w:cs="Times New Roman"/>
          <w:bCs/>
          <w:color w:val="000000"/>
          <w:sz w:val="22"/>
          <w:szCs w:val="22"/>
        </w:rPr>
        <w:t>866,832 people. The waste generation rate in this city show</w:t>
      </w:r>
      <w:r w:rsidR="008807BD">
        <w:rPr>
          <w:rFonts w:ascii="Arial Narrow" w:hAnsi="Arial Narrow" w:cs="Times New Roman"/>
          <w:bCs/>
          <w:color w:val="000000"/>
          <w:sz w:val="22"/>
          <w:szCs w:val="22"/>
        </w:rPr>
        <w:t>s</w:t>
      </w:r>
      <w:r w:rsidR="00AE0F2C" w:rsidRPr="00D0647E">
        <w:rPr>
          <w:rFonts w:ascii="Arial Narrow" w:hAnsi="Arial Narrow" w:cs="Times New Roman"/>
          <w:bCs/>
          <w:color w:val="000000"/>
          <w:sz w:val="22"/>
          <w:szCs w:val="22"/>
        </w:rPr>
        <w:t xml:space="preserve"> about </w:t>
      </w:r>
      <w:bookmarkStart w:id="1" w:name="_Hlk17060091"/>
      <w:r w:rsidR="00AE0F2C" w:rsidRPr="00D0647E">
        <w:rPr>
          <w:rFonts w:ascii="Arial Narrow" w:hAnsi="Arial Narrow" w:cs="Times New Roman"/>
          <w:bCs/>
          <w:color w:val="000000"/>
          <w:sz w:val="22"/>
          <w:szCs w:val="22"/>
        </w:rPr>
        <w:t>1.89 kg per household or 0.43 kg per capita per day respectively</w:t>
      </w:r>
      <w:bookmarkEnd w:id="1"/>
      <w:r w:rsidR="00AE0F2C" w:rsidRPr="00D0647E">
        <w:rPr>
          <w:rFonts w:ascii="Arial Narrow" w:hAnsi="Arial Narrow" w:cs="Times New Roman"/>
          <w:bCs/>
          <w:color w:val="000000"/>
          <w:sz w:val="22"/>
          <w:szCs w:val="22"/>
        </w:rPr>
        <w:t>. In other words, about 372,737.76 kg of solid waste</w:t>
      </w:r>
      <w:r w:rsidR="008807BD">
        <w:rPr>
          <w:rFonts w:ascii="Arial Narrow" w:hAnsi="Arial Narrow" w:cs="Times New Roman"/>
          <w:bCs/>
          <w:color w:val="000000"/>
          <w:sz w:val="22"/>
          <w:szCs w:val="22"/>
        </w:rPr>
        <w:t>s are</w:t>
      </w:r>
      <w:r w:rsidR="00AE0F2C" w:rsidRPr="00D0647E">
        <w:rPr>
          <w:rFonts w:ascii="Arial Narrow" w:hAnsi="Arial Narrow" w:cs="Times New Roman"/>
          <w:bCs/>
          <w:color w:val="000000"/>
          <w:sz w:val="22"/>
          <w:szCs w:val="22"/>
        </w:rPr>
        <w:t xml:space="preserve"> generated daily </w:t>
      </w:r>
      <w:r w:rsidR="008807BD">
        <w:rPr>
          <w:rFonts w:ascii="Arial Narrow" w:hAnsi="Arial Narrow" w:cs="Times New Roman"/>
          <w:bCs/>
          <w:color w:val="000000"/>
          <w:sz w:val="22"/>
          <w:szCs w:val="22"/>
        </w:rPr>
        <w:t xml:space="preserve">within </w:t>
      </w:r>
      <w:r w:rsidR="00AE0F2C" w:rsidRPr="00D0647E">
        <w:rPr>
          <w:rFonts w:ascii="Arial Narrow" w:hAnsi="Arial Narrow" w:cs="Times New Roman"/>
          <w:bCs/>
          <w:color w:val="000000"/>
          <w:sz w:val="22"/>
          <w:szCs w:val="22"/>
        </w:rPr>
        <w:t xml:space="preserve">the entire Shah </w:t>
      </w:r>
      <w:proofErr w:type="spellStart"/>
      <w:r w:rsidR="00AE0F2C" w:rsidRPr="00D0647E">
        <w:rPr>
          <w:rFonts w:ascii="Arial Narrow" w:hAnsi="Arial Narrow" w:cs="Times New Roman"/>
          <w:bCs/>
          <w:color w:val="000000"/>
          <w:sz w:val="22"/>
          <w:szCs w:val="22"/>
        </w:rPr>
        <w:t>Alam</w:t>
      </w:r>
      <w:proofErr w:type="spellEnd"/>
      <w:r w:rsidR="00AE0F2C" w:rsidRPr="00D0647E">
        <w:rPr>
          <w:rFonts w:ascii="Arial Narrow" w:hAnsi="Arial Narrow" w:cs="Times New Roman"/>
          <w:bCs/>
          <w:color w:val="000000"/>
          <w:sz w:val="22"/>
          <w:szCs w:val="22"/>
        </w:rPr>
        <w:t xml:space="preserve"> City region. The wastes </w:t>
      </w:r>
      <w:r w:rsidR="008807BD">
        <w:rPr>
          <w:rFonts w:ascii="Arial Narrow" w:hAnsi="Arial Narrow" w:cs="Times New Roman"/>
          <w:bCs/>
          <w:color w:val="000000"/>
          <w:sz w:val="22"/>
          <w:szCs w:val="22"/>
        </w:rPr>
        <w:t>are</w:t>
      </w:r>
      <w:r w:rsidR="008807BD" w:rsidRPr="00D0647E">
        <w:rPr>
          <w:rFonts w:ascii="Arial Narrow" w:hAnsi="Arial Narrow" w:cs="Times New Roman"/>
          <w:bCs/>
          <w:color w:val="000000"/>
          <w:sz w:val="22"/>
          <w:szCs w:val="22"/>
        </w:rPr>
        <w:t xml:space="preserve"> </w:t>
      </w:r>
      <w:r w:rsidR="00AE0F2C" w:rsidRPr="00D0647E">
        <w:rPr>
          <w:rFonts w:ascii="Arial Narrow" w:hAnsi="Arial Narrow" w:cs="Times New Roman"/>
          <w:bCs/>
          <w:color w:val="000000"/>
          <w:sz w:val="22"/>
          <w:szCs w:val="22"/>
        </w:rPr>
        <w:t xml:space="preserve">classified into three groups; recyclable materials 45.51% (1,201.61 kg), </w:t>
      </w:r>
      <w:r w:rsidR="00AE0F2C" w:rsidRPr="00D0647E">
        <w:rPr>
          <w:rFonts w:ascii="Arial Narrow" w:hAnsi="Arial Narrow" w:cs="Times New Roman"/>
          <w:bCs/>
          <w:color w:val="000000"/>
          <w:sz w:val="22"/>
          <w:szCs w:val="22"/>
        </w:rPr>
        <w:lastRenderedPageBreak/>
        <w:t xml:space="preserve">food wastes 33.98% (897.18 kg) and non-recyclable materials 20.51% (541.54 kg). Figure </w:t>
      </w:r>
      <w:r>
        <w:rPr>
          <w:rFonts w:ascii="Arial Narrow" w:hAnsi="Arial Narrow" w:cs="Times New Roman"/>
          <w:bCs/>
          <w:color w:val="000000"/>
          <w:sz w:val="22"/>
          <w:szCs w:val="22"/>
        </w:rPr>
        <w:t>4</w:t>
      </w:r>
      <w:r w:rsidR="00AE0F2C" w:rsidRPr="00D0647E">
        <w:rPr>
          <w:rFonts w:ascii="Arial Narrow" w:hAnsi="Arial Narrow" w:cs="Times New Roman"/>
          <w:bCs/>
          <w:color w:val="000000"/>
          <w:sz w:val="22"/>
          <w:szCs w:val="22"/>
        </w:rPr>
        <w:t>.1 shows the separation</w:t>
      </w:r>
      <w:r w:rsidR="000F4AA9">
        <w:rPr>
          <w:rFonts w:ascii="Arial Narrow" w:hAnsi="Arial Narrow" w:cs="Times New Roman"/>
          <w:bCs/>
          <w:color w:val="000000"/>
          <w:sz w:val="22"/>
          <w:szCs w:val="22"/>
        </w:rPr>
        <w:t xml:space="preserve"> activity</w:t>
      </w:r>
      <w:r w:rsidR="00AE0F2C" w:rsidRPr="00D0647E">
        <w:rPr>
          <w:rFonts w:ascii="Arial Narrow" w:hAnsi="Arial Narrow" w:cs="Times New Roman"/>
          <w:bCs/>
          <w:color w:val="000000"/>
          <w:sz w:val="22"/>
          <w:szCs w:val="22"/>
        </w:rPr>
        <w:t xml:space="preserve"> will increase solid waste </w:t>
      </w:r>
      <w:proofErr w:type="spellStart"/>
      <w:r w:rsidR="00AE0F2C" w:rsidRPr="00D0647E">
        <w:rPr>
          <w:rFonts w:ascii="Arial Narrow" w:hAnsi="Arial Narrow" w:cs="Times New Roman"/>
          <w:bCs/>
          <w:color w:val="000000"/>
          <w:sz w:val="22"/>
          <w:szCs w:val="22"/>
        </w:rPr>
        <w:t>minimi</w:t>
      </w:r>
      <w:r>
        <w:rPr>
          <w:rFonts w:ascii="Arial Narrow" w:hAnsi="Arial Narrow" w:cs="Times New Roman"/>
          <w:bCs/>
          <w:color w:val="000000"/>
          <w:sz w:val="22"/>
          <w:szCs w:val="22"/>
        </w:rPr>
        <w:t>s</w:t>
      </w:r>
      <w:r w:rsidR="00AE0F2C" w:rsidRPr="00D0647E">
        <w:rPr>
          <w:rFonts w:ascii="Arial Narrow" w:hAnsi="Arial Narrow" w:cs="Times New Roman"/>
          <w:bCs/>
          <w:color w:val="000000"/>
          <w:sz w:val="22"/>
          <w:szCs w:val="22"/>
        </w:rPr>
        <w:t>ation</w:t>
      </w:r>
      <w:proofErr w:type="spellEnd"/>
      <w:r w:rsidR="00AE0F2C" w:rsidRPr="00D0647E">
        <w:rPr>
          <w:rFonts w:ascii="Arial Narrow" w:hAnsi="Arial Narrow" w:cs="Times New Roman"/>
          <w:bCs/>
          <w:color w:val="000000"/>
          <w:sz w:val="22"/>
          <w:szCs w:val="22"/>
        </w:rPr>
        <w:t xml:space="preserve"> because 80 percent of the waste materials can be recycle</w:t>
      </w:r>
      <w:r w:rsidR="000F4AA9">
        <w:rPr>
          <w:rFonts w:ascii="Arial Narrow" w:hAnsi="Arial Narrow" w:cs="Times New Roman"/>
          <w:bCs/>
          <w:color w:val="000000"/>
          <w:sz w:val="22"/>
          <w:szCs w:val="22"/>
        </w:rPr>
        <w:t>d</w:t>
      </w:r>
      <w:r w:rsidR="00AE0F2C" w:rsidRPr="00D0647E">
        <w:rPr>
          <w:rFonts w:ascii="Arial Narrow" w:hAnsi="Arial Narrow" w:cs="Times New Roman"/>
          <w:bCs/>
          <w:color w:val="000000"/>
          <w:sz w:val="22"/>
          <w:szCs w:val="22"/>
        </w:rPr>
        <w:t xml:space="preserve"> and compost</w:t>
      </w:r>
      <w:r w:rsidR="000F4AA9">
        <w:rPr>
          <w:rFonts w:ascii="Arial Narrow" w:hAnsi="Arial Narrow" w:cs="Times New Roman"/>
          <w:bCs/>
          <w:color w:val="000000"/>
          <w:sz w:val="22"/>
          <w:szCs w:val="22"/>
        </w:rPr>
        <w:t>ed</w:t>
      </w:r>
      <w:r w:rsidR="00AE0F2C" w:rsidRPr="00D0647E">
        <w:rPr>
          <w:rFonts w:ascii="Arial Narrow" w:hAnsi="Arial Narrow" w:cs="Times New Roman"/>
          <w:bCs/>
          <w:color w:val="000000"/>
          <w:sz w:val="22"/>
          <w:szCs w:val="22"/>
        </w:rPr>
        <w:t>. The government must take</w:t>
      </w:r>
      <w:r w:rsidR="000F4AA9">
        <w:rPr>
          <w:rFonts w:ascii="Arial Narrow" w:hAnsi="Arial Narrow" w:cs="Times New Roman"/>
          <w:bCs/>
          <w:color w:val="000000"/>
          <w:sz w:val="22"/>
          <w:szCs w:val="22"/>
        </w:rPr>
        <w:t xml:space="preserve"> the</w:t>
      </w:r>
      <w:r w:rsidR="00AE0F2C" w:rsidRPr="00D0647E">
        <w:rPr>
          <w:rFonts w:ascii="Arial Narrow" w:hAnsi="Arial Narrow" w:cs="Times New Roman"/>
          <w:bCs/>
          <w:color w:val="000000"/>
          <w:sz w:val="22"/>
          <w:szCs w:val="22"/>
        </w:rPr>
        <w:t xml:space="preserve"> initiative to increase solid waste </w:t>
      </w:r>
      <w:proofErr w:type="spellStart"/>
      <w:r w:rsidR="00AE0F2C" w:rsidRPr="00D0647E">
        <w:rPr>
          <w:rFonts w:ascii="Arial Narrow" w:hAnsi="Arial Narrow" w:cs="Times New Roman"/>
          <w:bCs/>
          <w:color w:val="000000"/>
          <w:sz w:val="22"/>
          <w:szCs w:val="22"/>
        </w:rPr>
        <w:t>minimi</w:t>
      </w:r>
      <w:r>
        <w:rPr>
          <w:rFonts w:ascii="Arial Narrow" w:hAnsi="Arial Narrow" w:cs="Times New Roman"/>
          <w:bCs/>
          <w:color w:val="000000"/>
          <w:sz w:val="22"/>
          <w:szCs w:val="22"/>
        </w:rPr>
        <w:t>s</w:t>
      </w:r>
      <w:r w:rsidR="00AE0F2C" w:rsidRPr="00D0647E">
        <w:rPr>
          <w:rFonts w:ascii="Arial Narrow" w:hAnsi="Arial Narrow" w:cs="Times New Roman"/>
          <w:bCs/>
          <w:color w:val="000000"/>
          <w:sz w:val="22"/>
          <w:szCs w:val="22"/>
        </w:rPr>
        <w:t>ation</w:t>
      </w:r>
      <w:proofErr w:type="spellEnd"/>
      <w:r w:rsidR="00AE0F2C" w:rsidRPr="00D0647E">
        <w:rPr>
          <w:rFonts w:ascii="Arial Narrow" w:hAnsi="Arial Narrow" w:cs="Times New Roman"/>
          <w:bCs/>
          <w:color w:val="000000"/>
          <w:sz w:val="22"/>
          <w:szCs w:val="22"/>
        </w:rPr>
        <w:t xml:space="preserve"> </w:t>
      </w:r>
      <w:r w:rsidR="000F4AA9">
        <w:rPr>
          <w:rFonts w:ascii="Arial Narrow" w:hAnsi="Arial Narrow" w:cs="Times New Roman"/>
          <w:bCs/>
          <w:color w:val="000000"/>
          <w:sz w:val="22"/>
          <w:szCs w:val="22"/>
        </w:rPr>
        <w:t>in order to</w:t>
      </w:r>
      <w:r w:rsidR="000F4AA9" w:rsidRPr="00D0647E">
        <w:rPr>
          <w:rFonts w:ascii="Arial Narrow" w:hAnsi="Arial Narrow" w:cs="Times New Roman"/>
          <w:bCs/>
          <w:color w:val="000000"/>
          <w:sz w:val="22"/>
          <w:szCs w:val="22"/>
        </w:rPr>
        <w:t xml:space="preserve"> </w:t>
      </w:r>
      <w:r w:rsidR="00AE0F2C" w:rsidRPr="00D0647E">
        <w:rPr>
          <w:rFonts w:ascii="Arial Narrow" w:hAnsi="Arial Narrow" w:cs="Times New Roman"/>
          <w:bCs/>
          <w:color w:val="000000"/>
          <w:sz w:val="22"/>
          <w:szCs w:val="22"/>
        </w:rPr>
        <w:t>decrease the disposal site.  </w:t>
      </w:r>
      <w:r w:rsidR="000F4AA9">
        <w:rPr>
          <w:rFonts w:ascii="Arial Narrow" w:hAnsi="Arial Narrow" w:cs="Times New Roman"/>
          <w:bCs/>
          <w:color w:val="000000"/>
          <w:sz w:val="22"/>
          <w:szCs w:val="22"/>
        </w:rPr>
        <w:t xml:space="preserve">The </w:t>
      </w:r>
      <w:r w:rsidR="00AE0F2C" w:rsidRPr="00D0647E">
        <w:rPr>
          <w:rFonts w:ascii="Arial Narrow" w:hAnsi="Arial Narrow" w:cs="Times New Roman"/>
          <w:bCs/>
          <w:color w:val="000000"/>
          <w:sz w:val="22"/>
          <w:szCs w:val="22"/>
        </w:rPr>
        <w:t>product</w:t>
      </w:r>
      <w:r w:rsidR="000F4AA9">
        <w:rPr>
          <w:rFonts w:ascii="Arial Narrow" w:hAnsi="Arial Narrow" w:cs="Times New Roman"/>
          <w:bCs/>
          <w:color w:val="000000"/>
          <w:sz w:val="22"/>
          <w:szCs w:val="22"/>
        </w:rPr>
        <w:t xml:space="preserve"> design</w:t>
      </w:r>
      <w:r w:rsidR="00AE0F2C" w:rsidRPr="00D0647E">
        <w:rPr>
          <w:rFonts w:ascii="Arial Narrow" w:hAnsi="Arial Narrow" w:cs="Times New Roman"/>
          <w:bCs/>
          <w:color w:val="000000"/>
          <w:sz w:val="22"/>
          <w:szCs w:val="22"/>
        </w:rPr>
        <w:t xml:space="preserve">s </w:t>
      </w:r>
      <w:r w:rsidR="000F4AA9">
        <w:rPr>
          <w:rFonts w:ascii="Arial Narrow" w:hAnsi="Arial Narrow" w:cs="Times New Roman"/>
          <w:bCs/>
          <w:color w:val="000000"/>
          <w:sz w:val="22"/>
          <w:szCs w:val="22"/>
        </w:rPr>
        <w:t>that</w:t>
      </w:r>
      <w:r w:rsidR="00AE0F2C" w:rsidRPr="00D0647E">
        <w:rPr>
          <w:rFonts w:ascii="Arial Narrow" w:hAnsi="Arial Narrow" w:cs="Times New Roman"/>
          <w:bCs/>
          <w:color w:val="000000"/>
          <w:sz w:val="22"/>
          <w:szCs w:val="22"/>
        </w:rPr>
        <w:t xml:space="preserve"> enable reusing, repairing or re-manufacturing will result in fewer products entering the waste stream.</w:t>
      </w:r>
    </w:p>
    <w:p w:rsidR="00D41E66" w:rsidRDefault="00D41E66" w:rsidP="000B02BD">
      <w:pPr>
        <w:spacing w:line="240" w:lineRule="auto"/>
        <w:ind w:firstLine="450"/>
        <w:rPr>
          <w:rFonts w:ascii="Arial Narrow" w:hAnsi="Arial Narrow" w:cs="Times New Roman"/>
          <w:bCs/>
          <w:color w:val="000000"/>
          <w:sz w:val="22"/>
          <w:szCs w:val="22"/>
        </w:rPr>
      </w:pPr>
    </w:p>
    <w:p w:rsidR="002245DB" w:rsidRPr="00AE0F2C" w:rsidRDefault="002245DB" w:rsidP="002245DB">
      <w:pPr>
        <w:spacing w:line="240" w:lineRule="auto"/>
        <w:rPr>
          <w:rFonts w:ascii="Arial Narrow" w:hAnsi="Arial Narrow" w:cs="Times New Roman"/>
          <w:b/>
          <w:bCs/>
          <w:color w:val="000000"/>
          <w:sz w:val="22"/>
          <w:szCs w:val="22"/>
        </w:rPr>
      </w:pPr>
      <w:r w:rsidRPr="001A3C27">
        <w:rPr>
          <w:rFonts w:ascii="Arial Narrow" w:hAnsi="Arial Narrow" w:cs="Times New Roman"/>
          <w:b/>
          <w:bCs/>
          <w:noProof/>
          <w:color w:val="000000"/>
          <w:sz w:val="22"/>
          <w:szCs w:val="22"/>
          <w:lang w:eastAsia="en-US"/>
        </w:rPr>
        <w:drawing>
          <wp:anchor distT="0" distB="0" distL="114300" distR="114300" simplePos="0" relativeHeight="251694080" behindDoc="0" locked="0" layoutInCell="1" allowOverlap="1" wp14:anchorId="473DE711" wp14:editId="2CD64BD9">
            <wp:simplePos x="0" y="0"/>
            <wp:positionH relativeFrom="column">
              <wp:posOffset>1275500</wp:posOffset>
            </wp:positionH>
            <wp:positionV relativeFrom="paragraph">
              <wp:posOffset>69255</wp:posOffset>
            </wp:positionV>
            <wp:extent cx="2966085" cy="1950720"/>
            <wp:effectExtent l="0" t="0" r="0" b="0"/>
            <wp:wrapNone/>
            <wp:docPr id="43438" name="Picture 1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410" name="Picture 103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6085" cy="1950720"/>
                    </a:xfrm>
                    <a:prstGeom prst="rect">
                      <a:avLst/>
                    </a:prstGeom>
                    <a:noFill/>
                    <a:extLst/>
                  </pic:spPr>
                </pic:pic>
              </a:graphicData>
            </a:graphic>
          </wp:anchor>
        </w:drawing>
      </w:r>
    </w:p>
    <w:p w:rsidR="002245DB" w:rsidRPr="00AE0F2C" w:rsidRDefault="002245DB" w:rsidP="002245DB">
      <w:pPr>
        <w:spacing w:line="240" w:lineRule="auto"/>
        <w:rPr>
          <w:rFonts w:ascii="Arial Narrow" w:hAnsi="Arial Narrow" w:cs="Times New Roman"/>
          <w:b/>
          <w:bCs/>
          <w:color w:val="000000"/>
          <w:sz w:val="22"/>
          <w:szCs w:val="22"/>
        </w:rPr>
      </w:pPr>
      <w:r>
        <w:rPr>
          <w:rFonts w:ascii="Arial Narrow" w:hAnsi="Arial Narrow" w:cs="Times New Roman"/>
          <w:b/>
          <w:bCs/>
          <w:noProof/>
          <w:color w:val="000000"/>
          <w:sz w:val="22"/>
          <w:szCs w:val="22"/>
          <w:lang w:eastAsia="en-US"/>
        </w:rPr>
        <mc:AlternateContent>
          <mc:Choice Requires="wps">
            <w:drawing>
              <wp:anchor distT="0" distB="0" distL="114300" distR="114300" simplePos="0" relativeHeight="251701248" behindDoc="0" locked="0" layoutInCell="1" allowOverlap="1" wp14:anchorId="3428810D" wp14:editId="10EB9290">
                <wp:simplePos x="0" y="0"/>
                <wp:positionH relativeFrom="column">
                  <wp:posOffset>2371725</wp:posOffset>
                </wp:positionH>
                <wp:positionV relativeFrom="paragraph">
                  <wp:posOffset>73025</wp:posOffset>
                </wp:positionV>
                <wp:extent cx="1003935" cy="349885"/>
                <wp:effectExtent l="0" t="0" r="0" b="0"/>
                <wp:wrapNone/>
                <wp:docPr id="43417"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5DB" w:rsidRPr="00D06EE4" w:rsidRDefault="002245DB" w:rsidP="002245DB">
                            <w:pPr>
                              <w:rPr>
                                <w:rFonts w:ascii="Arial Narrow" w:hAnsi="Arial Narrow"/>
                                <w:b/>
                                <w:sz w:val="18"/>
                                <w:szCs w:val="18"/>
                              </w:rPr>
                            </w:pPr>
                            <w:r w:rsidRPr="00D06EE4">
                              <w:rPr>
                                <w:rFonts w:ascii="Arial Narrow" w:hAnsi="Arial Narrow"/>
                                <w:b/>
                                <w:sz w:val="18"/>
                                <w:szCs w:val="18"/>
                              </w:rPr>
                              <w:t>45.51%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28810D" id="_x0000_t202" coordsize="21600,21600" o:spt="202" path="m,l,21600r21600,l21600,xe">
                <v:stroke joinstyle="miter"/>
                <v:path gradientshapeok="t" o:connecttype="rect"/>
              </v:shapetype>
              <v:shape id="Text Box 1041" o:spid="_x0000_s1026" type="#_x0000_t202" style="position:absolute;left:0;text-align:left;margin-left:186.75pt;margin-top:5.75pt;width:79.05pt;height:2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tOuQIAAMA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yjCZkHCOkaAdtOmR7Q26k3sUBiS0RRp6nYLvQw/eZg8WaLYjrPt7WX7VSMhlQ8WG3Solh4bRCpJ0&#10;L/2zpyOOtiDr4YOsIBLdGumA9rXqbAWhJgjQoVlPpwbZbEobMggmyWSKUQm2CUnieGqT82l6fN0r&#10;bd4x2SG7ybACATh0urvXZnQ9uthgQha8bZ0IWnFxAZjjDcSGp9Zms3A9/ZEEySpexcQj0WzlkSDP&#10;vdtiSbxZEc6n+SRfLvPwp40bkrThVcWEDXPUV0j+rH8HpY/KOClMy5ZXFs6mpNVmvWwV2lHQd+G+&#10;Q0HO3PzLNFy9gMsLSmFEgrso8YpZPPdIQaZeMg9iLwiTu2QWkITkxSWley7Yv1NCQ4aTaTQdxfRb&#10;boH7XnOjaccNTJCWdxmOT040tRJcicq11lDejvuzUtj0n0sB7T422gnWanRUq9mv94BiVbyW1RNI&#10;V0lQFugTxh5sGqm+YzTACMmw/ralimHUvhcg/yQkxM4cdyDTeQQHdW5Zn1uoKAEqwwajcbs045za&#10;9opvGog0/nBC3sIvU3On5uesgIo9wJhwpA4jzc6h87Pzeh68i18AAAD//wMAUEsDBBQABgAIAAAA&#10;IQBQHenw3QAAAAkBAAAPAAAAZHJzL2Rvd25yZXYueG1sTI9NT8MwDIbvSPyHyEjcWFJKA5SmEwJx&#10;BW18SNyyxmsrGqdqsrX8e8wJTpb1Pnr9uFovfhBHnGIfyEC2UiCQmuB6ag28vT5d3ICIyZKzQyA0&#10;8I0R1vXpSWVLF2ba4HGbWsElFEtroEtpLKWMTYfexlUYkTjbh8nbxOvUSjfZmcv9IC+V0tLbnvhC&#10;Z0d86LD52h68gffn/efHlXppH30xzmFRkvytNOb8bLm/A5FwSX8w/OqzOtTstAsHclEMBvLrvGCU&#10;g4wnA0WeaRA7A1prkHUl/39Q/wAAAP//AwBQSwECLQAUAAYACAAAACEAtoM4kv4AAADhAQAAEwAA&#10;AAAAAAAAAAAAAAAAAAAAW0NvbnRlbnRfVHlwZXNdLnhtbFBLAQItABQABgAIAAAAIQA4/SH/1gAA&#10;AJQBAAALAAAAAAAAAAAAAAAAAC8BAABfcmVscy8ucmVsc1BLAQItABQABgAIAAAAIQCuX4tOuQIA&#10;AMAFAAAOAAAAAAAAAAAAAAAAAC4CAABkcnMvZTJvRG9jLnhtbFBLAQItABQABgAIAAAAIQBQHenw&#10;3QAAAAkBAAAPAAAAAAAAAAAAAAAAABMFAABkcnMvZG93bnJldi54bWxQSwUGAAAAAAQABADzAAAA&#10;HQYAAAAA&#10;" filled="f" stroked="f">
                <v:textbox>
                  <w:txbxContent>
                    <w:p w:rsidR="002245DB" w:rsidRPr="00D06EE4" w:rsidRDefault="002245DB" w:rsidP="002245DB">
                      <w:pPr>
                        <w:rPr>
                          <w:rFonts w:ascii="Arial Narrow" w:hAnsi="Arial Narrow"/>
                          <w:b/>
                          <w:sz w:val="18"/>
                          <w:szCs w:val="18"/>
                        </w:rPr>
                      </w:pPr>
                      <w:r w:rsidRPr="00D06EE4">
                        <w:rPr>
                          <w:rFonts w:ascii="Arial Narrow" w:hAnsi="Arial Narrow"/>
                          <w:b/>
                          <w:sz w:val="18"/>
                          <w:szCs w:val="18"/>
                        </w:rPr>
                        <w:t>45.51%</w:t>
                      </w:r>
                    </w:p>
                  </w:txbxContent>
                </v:textbox>
              </v:shape>
            </w:pict>
          </mc:Fallback>
        </mc:AlternateContent>
      </w:r>
    </w:p>
    <w:p w:rsidR="002245DB" w:rsidRPr="00AE0F2C" w:rsidRDefault="002245DB" w:rsidP="002245DB">
      <w:pPr>
        <w:spacing w:line="240" w:lineRule="auto"/>
        <w:rPr>
          <w:rFonts w:ascii="Arial Narrow" w:hAnsi="Arial Narrow" w:cs="Times New Roman"/>
          <w:b/>
          <w:bCs/>
          <w:color w:val="000000"/>
          <w:sz w:val="22"/>
          <w:szCs w:val="22"/>
        </w:rPr>
      </w:pPr>
      <w:r>
        <w:rPr>
          <w:rFonts w:ascii="Arial Narrow" w:hAnsi="Arial Narrow" w:cs="Times New Roman"/>
          <w:b/>
          <w:bCs/>
          <w:noProof/>
          <w:color w:val="000000"/>
          <w:sz w:val="22"/>
          <w:szCs w:val="22"/>
          <w:lang w:eastAsia="en-US"/>
        </w:rPr>
        <mc:AlternateContent>
          <mc:Choice Requires="wps">
            <w:drawing>
              <wp:anchor distT="0" distB="0" distL="114300" distR="114300" simplePos="0" relativeHeight="251695104" behindDoc="0" locked="0" layoutInCell="1" allowOverlap="1" wp14:anchorId="386252B0" wp14:editId="2F0B0281">
                <wp:simplePos x="0" y="0"/>
                <wp:positionH relativeFrom="column">
                  <wp:posOffset>3219450</wp:posOffset>
                </wp:positionH>
                <wp:positionV relativeFrom="paragraph">
                  <wp:posOffset>81915</wp:posOffset>
                </wp:positionV>
                <wp:extent cx="617220" cy="349885"/>
                <wp:effectExtent l="0" t="0" r="0" b="0"/>
                <wp:wrapNone/>
                <wp:docPr id="4341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5DB" w:rsidRPr="00D06EE4" w:rsidRDefault="002245DB" w:rsidP="002245DB">
                            <w:pPr>
                              <w:rPr>
                                <w:rFonts w:ascii="Arial Narrow" w:hAnsi="Arial Narrow"/>
                                <w:sz w:val="16"/>
                                <w:szCs w:val="16"/>
                              </w:rPr>
                            </w:pPr>
                            <w:r w:rsidRPr="00D06EE4">
                              <w:rPr>
                                <w:rFonts w:ascii="Arial Narrow" w:hAnsi="Arial Narrow"/>
                                <w:sz w:val="16"/>
                                <w:szCs w:val="16"/>
                              </w:rPr>
                              <w:t>1,201.61 kg</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6252B0" id="Text Box 1035" o:spid="_x0000_s1027" type="#_x0000_t202" style="position:absolute;left:0;text-align:left;margin-left:253.5pt;margin-top:6.45pt;width:48.6pt;height:2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7bvQIAAMY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smEhCFGgnbQpke2N+hO7lEYTKa2SEOvU/B96MHb7MECzXYJ6/5elt81EnLZULFht0rJoWG0ApKh&#10;velfXB1xtAVZD59kBZHo1kgHtK9VZysINUGADs16OjXIsinhcBbOowgsJZgmJIljx82n6fFyr7T5&#10;wGSH7CLDCvrvwOnuXhtLhqZHFxtLyIK3rdNAK14cgON4AqHhqrVZEq6lz0mQrOJVTDwSzVYeCfLc&#10;uy2WxJsV4XyaT/LlMg9/2bghSRteVUzYMEd5heTP2ncQ+iiMk8C0bHll4SwlrTbrZavQjoK8C/e5&#10;koPl7Oa/pOGKALm8SimMSHAXJV4xi+ceKcjUS+ZB7AVhcpfMApKQvHiZ0j0X7N9TQkOGk2k0HbV0&#10;Jv0qt8B9b3OjaccNDJCWdxmOT040tQpcicq11lDejuuLUlj651JAu4+Ndnq1Eh3FavbrvXsfTsxW&#10;y2tZPYGAlQSBgRZh+MGikeonRgMMkgzrH1uqGEbtRwGPIAkJsZPHbch0bvWrLi3rSwsVJUBl2GA0&#10;LpdmnFbbXvFNA5HGZyfkLTycmjtRn1kdnhsMC5fbYbDZaXS5d17n8bv4DQAA//8DAFBLAwQUAAYA&#10;CAAAACEAGyz/iN0AAAAJAQAADwAAAGRycy9kb3ducmV2LnhtbEyPzU7DMBCE70i8g7VI3KhN1JY2&#10;jVMhEFcQ5UfqbRtvk4h4HcVuE96e5QS3Hc1o9ptiO/lOnWmIbWALtzMDirgKruXawvvb080KVEzI&#10;DrvAZOGbImzLy4sCcxdGfqXzLtVKSjjmaKFJqc+1jlVDHuMs9MTiHcPgMYkcau0GHKXcdzozZqk9&#10;tiwfGuzpoaHqa3fyFj6ej/vPuXmpH/2iH8NkNPu1tvb6arrfgEo0pb8w/OILOpTCdAgndlF1Fhbm&#10;TrYkMbI1KAkszTwDdZBjZUCXhf6/oPwBAAD//wMAUEsBAi0AFAAGAAgAAAAhALaDOJL+AAAA4QEA&#10;ABMAAAAAAAAAAAAAAAAAAAAAAFtDb250ZW50X1R5cGVzXS54bWxQSwECLQAUAAYACAAAACEAOP0h&#10;/9YAAACUAQAACwAAAAAAAAAAAAAAAAAvAQAAX3JlbHMvLnJlbHNQSwECLQAUAAYACAAAACEAv+Ue&#10;270CAADGBQAADgAAAAAAAAAAAAAAAAAuAgAAZHJzL2Uyb0RvYy54bWxQSwECLQAUAAYACAAAACEA&#10;Gyz/iN0AAAAJAQAADwAAAAAAAAAAAAAAAAAXBQAAZHJzL2Rvd25yZXYueG1sUEsFBgAAAAAEAAQA&#10;8wAAACEGAAAAAA==&#10;" filled="f" stroked="f">
                <v:textbox>
                  <w:txbxContent>
                    <w:p w:rsidR="002245DB" w:rsidRPr="00D06EE4" w:rsidRDefault="002245DB" w:rsidP="002245DB">
                      <w:pPr>
                        <w:rPr>
                          <w:rFonts w:ascii="Arial Narrow" w:hAnsi="Arial Narrow"/>
                          <w:sz w:val="16"/>
                          <w:szCs w:val="16"/>
                        </w:rPr>
                      </w:pPr>
                      <w:r w:rsidRPr="00D06EE4">
                        <w:rPr>
                          <w:rFonts w:ascii="Arial Narrow" w:hAnsi="Arial Narrow"/>
                          <w:sz w:val="16"/>
                          <w:szCs w:val="16"/>
                        </w:rPr>
                        <w:t>1,201.61 kg</w:t>
                      </w:r>
                    </w:p>
                  </w:txbxContent>
                </v:textbox>
              </v:shape>
            </w:pict>
          </mc:Fallback>
        </mc:AlternateContent>
      </w:r>
      <w:r>
        <w:rPr>
          <w:rFonts w:ascii="Arial Narrow" w:hAnsi="Arial Narrow" w:cs="Times New Roman"/>
          <w:b/>
          <w:bCs/>
          <w:noProof/>
          <w:color w:val="000000"/>
          <w:sz w:val="22"/>
          <w:szCs w:val="22"/>
          <w:lang w:eastAsia="en-US"/>
        </w:rPr>
        <mc:AlternateContent>
          <mc:Choice Requires="wps">
            <w:drawing>
              <wp:anchor distT="0" distB="0" distL="114299" distR="114299" simplePos="0" relativeHeight="251698176" behindDoc="0" locked="0" layoutInCell="1" allowOverlap="1" wp14:anchorId="546BDD2A" wp14:editId="491066FA">
                <wp:simplePos x="0" y="0"/>
                <wp:positionH relativeFrom="column">
                  <wp:posOffset>3793489</wp:posOffset>
                </wp:positionH>
                <wp:positionV relativeFrom="paragraph">
                  <wp:posOffset>268605</wp:posOffset>
                </wp:positionV>
                <wp:extent cx="0" cy="981075"/>
                <wp:effectExtent l="76200" t="0" r="95250" b="47625"/>
                <wp:wrapNone/>
                <wp:docPr id="43414"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21685" id="AutoShape 1038" o:spid="_x0000_s1026" type="#_x0000_t32" style="position:absolute;margin-left:298.7pt;margin-top:21.15pt;width:0;height:77.2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YyQwIAAH4EAAAOAAAAZHJzL2Uyb0RvYy54bWysVMGO2jAQvVfqP1i+QxIIuxARVqsEetm2&#10;SLv9AGM7xKpjW7YhoKr/3rEDtLSXqioHM7Zn3sw8v8ny6dRJdOTWCa1KnI1TjLiimgm1L/GXt81o&#10;jpHzRDEiteIlPnOHn1bv3y17U/CJbrVk3CIAUa7oTYlb702RJI62vCNurA1XcNlo2xEPW7tPmCU9&#10;oHcymaTpQ9Jry4zVlDsHp/VwiVcRv2k49Z+bxnGPZImhNh9XG9ddWJPVkhR7S0wr6KUM8g9VdEQo&#10;SHqDqokn6GDFH1CdoFY73fgx1V2im0ZQHnuAbrL0t25eW2J47AXIceZGk/t/sPTTcWuRYCXOp3mW&#10;Y6RIB8/0fPA6ZkdZOp0HlnrjCnCu1NaGPulJvZoXTb86pHTVErXn0f/tbCA8CxHJXUjYOAO5dv1H&#10;zcCHQIpI2amxXYAEMtApvsz59jL85BEdDimcLuZZ+jiL4KS4xhnr/AeuOxSMEjtvidi3vtJKwfNr&#10;m8Us5PjifKiKFNeAkFTpjZAyqkAq1EOK2WQWA5yWgoXL4ObsfldJi44k6Cj+LlXcuQXkmrh28GNg&#10;1doHR1JYfVAsWi0nbH2xPRESbOQjbd4KIFJyHArpOMNIcpiqYA2VSxWggBTo5WINKvu2SBfr+Xqe&#10;j/LJw3qUp3U9et5U+ehhkz3O6mldVXX2PfSV5UUrGOMqtHZVfJb/naIuszdo9ab5G4fJPXokG4q9&#10;/seioyqCEAZJ7TQ7b23oLggERB6dLwMZpujXffT6+dlY/QAAAP//AwBQSwMEFAAGAAgAAAAhAL1d&#10;ew3eAAAACgEAAA8AAABkcnMvZG93bnJldi54bWxMj01PwzAMhu9I/IfISFwqltKNfZSmE0ICboiN&#10;iXPWmLSicaok27p/jxEHONp+9Pp5q/XoenHEEDtPCm4nOQikxpuOrILd+9PNEkRMmozuPaGCM0ZY&#10;15cXlS6NP9EGj9tkBYdQLLWCNqWhlDI2LTodJ35A4tunD04nHoOVJugTh7teFnk+l053xB9aPeBj&#10;i83X9uAUZLtpdl40ZN9MEV5stvkw4fVZqeur8eEeRMIx/cHwo8/qULPT3h/IRNEruFstZowqmBVT&#10;EAz8LvZMruZLkHUl/1eovwEAAP//AwBQSwECLQAUAAYACAAAACEAtoM4kv4AAADhAQAAEwAAAAAA&#10;AAAAAAAAAAAAAAAAW0NvbnRlbnRfVHlwZXNdLnhtbFBLAQItABQABgAIAAAAIQA4/SH/1gAAAJQB&#10;AAALAAAAAAAAAAAAAAAAAC8BAABfcmVscy8ucmVsc1BLAQItABQABgAIAAAAIQC6uNYyQwIAAH4E&#10;AAAOAAAAAAAAAAAAAAAAAC4CAABkcnMvZTJvRG9jLnhtbFBLAQItABQABgAIAAAAIQC9XXsN3gAA&#10;AAoBAAAPAAAAAAAAAAAAAAAAAJ0EAABkcnMvZG93bnJldi54bWxQSwUGAAAAAAQABADzAAAAqAUA&#10;AAAA&#10;">
                <v:stroke dashstyle="dashDot" endarrow="block"/>
              </v:shape>
            </w:pict>
          </mc:Fallback>
        </mc:AlternateContent>
      </w:r>
      <w:r>
        <w:rPr>
          <w:rFonts w:ascii="Arial Narrow" w:hAnsi="Arial Narrow" w:cs="Times New Roman"/>
          <w:b/>
          <w:bCs/>
          <w:noProof/>
          <w:color w:val="000000"/>
          <w:sz w:val="22"/>
          <w:szCs w:val="22"/>
          <w:lang w:eastAsia="en-US"/>
        </w:rPr>
        <mc:AlternateContent>
          <mc:Choice Requires="wps">
            <w:drawing>
              <wp:anchor distT="0" distB="0" distL="114299" distR="114299" simplePos="0" relativeHeight="251699200" behindDoc="0" locked="0" layoutInCell="1" allowOverlap="1" wp14:anchorId="154B730B" wp14:editId="0A8927E5">
                <wp:simplePos x="0" y="0"/>
                <wp:positionH relativeFrom="column">
                  <wp:posOffset>3300094</wp:posOffset>
                </wp:positionH>
                <wp:positionV relativeFrom="paragraph">
                  <wp:posOffset>682625</wp:posOffset>
                </wp:positionV>
                <wp:extent cx="0" cy="575945"/>
                <wp:effectExtent l="76200" t="0" r="57150" b="52705"/>
                <wp:wrapNone/>
                <wp:docPr id="43415"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D66C9" id="AutoShape 1039" o:spid="_x0000_s1026" type="#_x0000_t32" style="position:absolute;margin-left:259.85pt;margin-top:53.75pt;width:0;height:45.3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FkRQIAAH4EAAAOAAAAZHJzL2Uyb0RvYy54bWysVMGO2yAQvVfqPyDuWdtZezex1lmt7KSX&#10;bRtptx9AAMeoGBCwcaKq/94BO2nTXqqqOZABZt7MPN744fHYS3Tg1gmtKpzdpBhxRTUTal/hL6+b&#10;2QIj54liRGrFK3ziDj+u3r97GEzJ57rTknGLAES5cjAV7rw3ZZI42vGeuBttuILLVtueeNjafcIs&#10;GQC9l8k8Te+SQVtmrKbcOThtxku8ivhty6n/3LaOeyQrDLX5uNq47sKarB5IubfEdIJOZZB/qKIn&#10;QkHSC1RDPEFvVvwB1QtqtdOtv6G6T3TbCspjD9BNlv7WzUtHDI+9ADnOXGhy/w+WfjpsLRKswvlt&#10;nhUYKdLDMz29eR2zoyy9XQaWBuNKcK7V1oY+6VG9mGdNvzqkdN0RtefR//VkIDwLEclVSNg4A7l2&#10;w0fNwIdAikjZsbV9gAQy0DG+zOnyMvzoER0PKZwW98UyLyI4Kc9xxjr/geseBaPCzlsi9p2vtVLw&#10;/NpmMQs5PDsfqiLlOSAkVXojpIwqkAoNFV4W8yIGOC0FC5fBzdn9rpYWHUjQUfxNVVy5BeSGuG70&#10;Y2A12gdHUlr9pli0Ok7YerI9ERJs5CNt3gogUnIcCuk5w0hymKpgjZVLFaCAFOhlskaVfVumy/Vi&#10;vchn+fxuPcvTppk9bep8drfJ7ovmtqnrJvse+sryshOMcRVaOys+y/9OUdPsjVq9aP7CYXKNHsmG&#10;Ys//seioiiCEUVI7zU5bG7oLAgGRR+dpIMMU/bqPXj8/G6sfAAAA//8DAFBLAwQUAAYACAAAACEA&#10;D80+md4AAAALAQAADwAAAGRycy9kb3ducmV2LnhtbEyPwU7DMBBE70j8g7VIXCLqNKikDXEqhATc&#10;EC0VZzdenIh4Hdlum/49izjAcWeeZmfq9eQGccQQe08K5rMcBFLrTU9Wwe796WYJIiZNRg+eUMEZ&#10;I6yby4taV8afaIPHbbKCQyhWWkGX0lhJGdsOnY4zPyKx9+mD04nPYKUJ+sThbpBFnt9Jp3viD50e&#10;8bHD9mt7cAqy3W12Lluyb6YILzbbfJjw+qzU9dX0cA8i4ZT+YPipz9Wh4U57fyATxaBgMV+VjLKR&#10;lwsQTPwqe1ZWywJkU8v/G5pvAAAA//8DAFBLAQItABQABgAIAAAAIQC2gziS/gAAAOEBAAATAAAA&#10;AAAAAAAAAAAAAAAAAABbQ29udGVudF9UeXBlc10ueG1sUEsBAi0AFAAGAAgAAAAhADj9If/WAAAA&#10;lAEAAAsAAAAAAAAAAAAAAAAALwEAAF9yZWxzLy5yZWxzUEsBAi0AFAAGAAgAAAAhAIYPIWRFAgAA&#10;fgQAAA4AAAAAAAAAAAAAAAAALgIAAGRycy9lMm9Eb2MueG1sUEsBAi0AFAAGAAgAAAAhAA/NPpne&#10;AAAACwEAAA8AAAAAAAAAAAAAAAAAnwQAAGRycy9kb3ducmV2LnhtbFBLBQYAAAAABAAEAPMAAACq&#10;BQAAAAA=&#10;">
                <v:stroke dashstyle="dashDot" endarrow="block"/>
              </v:shape>
            </w:pict>
          </mc:Fallback>
        </mc:AlternateContent>
      </w:r>
      <w:r>
        <w:rPr>
          <w:rFonts w:ascii="Arial Narrow" w:hAnsi="Arial Narrow" w:cs="Times New Roman"/>
          <w:b/>
          <w:bCs/>
          <w:noProof/>
          <w:color w:val="000000"/>
          <w:sz w:val="22"/>
          <w:szCs w:val="22"/>
          <w:lang w:eastAsia="en-US"/>
        </w:rPr>
        <mc:AlternateContent>
          <mc:Choice Requires="wps">
            <w:drawing>
              <wp:anchor distT="0" distB="0" distL="114299" distR="114299" simplePos="0" relativeHeight="251700224" behindDoc="0" locked="0" layoutInCell="1" allowOverlap="1" wp14:anchorId="4ACC26D3" wp14:editId="14FA540E">
                <wp:simplePos x="0" y="0"/>
                <wp:positionH relativeFrom="column">
                  <wp:posOffset>2710814</wp:posOffset>
                </wp:positionH>
                <wp:positionV relativeFrom="paragraph">
                  <wp:posOffset>1121410</wp:posOffset>
                </wp:positionV>
                <wp:extent cx="0" cy="150495"/>
                <wp:effectExtent l="76200" t="0" r="57150" b="59055"/>
                <wp:wrapNone/>
                <wp:docPr id="43416"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9AC4D" id="AutoShape 1040" o:spid="_x0000_s1026" type="#_x0000_t32" style="position:absolute;margin-left:213.45pt;margin-top:88.3pt;width:0;height:11.8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bgQwIAAH4EAAAOAAAAZHJzL2Uyb0RvYy54bWysVE2P2jAQvVfqf7B8hyRsoBARVqsEetl2&#10;kXb7A4ztEKuObdmGgKr+944doKW9VFU5mLE9H2+e32T5eOokOnLrhFYlzsYpRlxRzYTal/jL22Y0&#10;x8h5ohiRWvESn7nDj6v375a9KfhEt1oybhEkUa7oTYlb702RJI62vCNurA1XcNlo2xEPW7tPmCU9&#10;ZO9kMknTWdJry4zVlDsHp/VwiVcxf9Nw6l+axnGPZIkBm4+rjesurMlqSYq9JaYV9AKD/AOKjggF&#10;RW+pauIJOljxR6pOUKudbvyY6i7RTSMojz1AN1n6WzevLTE89gLkOHOjyf2/tPTzcWuRYCXOH/Js&#10;hpEiHTzT08HrWB1laR5Z6o0rwLlSWxv6pCf1ap41/eqQ0lVL1J5H/7ezgfAs8JrchYSNM1Br13/S&#10;DHwIlIiUnRrbhZRABjrFlznfXoafPKLDIYXTbJrmi2lMToprnLHOf+S6Q8EosfOWiH3rK60UPL+2&#10;WaxCjs/OB1SkuAaEokpvhJRRBVKhvsSL6WQaA5yWgoXL4ObsfldJi44k6Cj+Liju3ELmmrh28GNg&#10;1doPGrP6oFis03LC1hfbEyHBRj7S5q0AIiXHAUjHGUaSw1QFa0AuVQADpEAvF2tQ2bdFuljP1/N8&#10;lE9m61Ge1vXoaVPlo9km+zCtH+qqqrPvoa8sL1rBGFehtavis/zvFHWZvUGrN83fOEzus0eyAez1&#10;P4KOqghCCCPqip1m560N3YUdiDw6XwYyTNGv++j187Ox+gEAAP//AwBQSwMEFAAGAAgAAAAhADdZ&#10;S8ndAAAACwEAAA8AAABkcnMvZG93bnJldi54bWxMj8tOwzAQRfdI/IM1SGwi6pCitIQ4FUICdoiW&#10;qms3HpyIeBzZbpv+PYNYwHLmHt1HvZrcII4YYu9Jwe0sB4HUetOTVbD9eL5ZgohJk9GDJ1Rwxgir&#10;5vKi1pXxJ1rjcZOsYBOKlVbQpTRWUsa2Q6fjzI9IrH364HTiM1hpgj6xuRtkkeeldLonTuj0iE8d&#10;tl+bg1OQbefZedGSfTdFeLXZemfC24tS11fT4wOIhFP6g+GnPleHhjvt/YFMFIOCu6K8Z5SFRVmC&#10;YOL3s1fAwXOQTS3/b2i+AQAA//8DAFBLAQItABQABgAIAAAAIQC2gziS/gAAAOEBAAATAAAAAAAA&#10;AAAAAAAAAAAAAABbQ29udGVudF9UeXBlc10ueG1sUEsBAi0AFAAGAAgAAAAhADj9If/WAAAAlAEA&#10;AAsAAAAAAAAAAAAAAAAALwEAAF9yZWxzLy5yZWxzUEsBAi0AFAAGAAgAAAAhAMjUZuBDAgAAfgQA&#10;AA4AAAAAAAAAAAAAAAAALgIAAGRycy9lMm9Eb2MueG1sUEsBAi0AFAAGAAgAAAAhADdZS8ndAAAA&#10;CwEAAA8AAAAAAAAAAAAAAAAAnQQAAGRycy9kb3ducmV2LnhtbFBLBQYAAAAABAAEAPMAAACnBQAA&#10;AAA=&#10;">
                <v:stroke dashstyle="dashDot" endarrow="block"/>
              </v:shape>
            </w:pict>
          </mc:Fallback>
        </mc:AlternateContent>
      </w:r>
    </w:p>
    <w:p w:rsidR="002245DB" w:rsidRPr="00AE0F2C" w:rsidRDefault="002245DB" w:rsidP="002245DB">
      <w:pPr>
        <w:spacing w:line="240" w:lineRule="auto"/>
        <w:rPr>
          <w:rFonts w:ascii="Arial Narrow" w:hAnsi="Arial Narrow" w:cs="Times New Roman"/>
          <w:b/>
          <w:bCs/>
          <w:color w:val="000000"/>
          <w:sz w:val="22"/>
          <w:szCs w:val="22"/>
        </w:rPr>
      </w:pPr>
    </w:p>
    <w:p w:rsidR="002245DB" w:rsidRPr="00AE0F2C" w:rsidRDefault="002245DB" w:rsidP="002245DB">
      <w:pPr>
        <w:spacing w:line="240" w:lineRule="auto"/>
        <w:rPr>
          <w:rFonts w:ascii="Arial Narrow" w:hAnsi="Arial Narrow" w:cs="Times New Roman"/>
          <w:b/>
          <w:bCs/>
          <w:color w:val="000000"/>
          <w:sz w:val="22"/>
          <w:szCs w:val="22"/>
        </w:rPr>
      </w:pPr>
      <w:r>
        <w:rPr>
          <w:rFonts w:ascii="Arial Narrow" w:hAnsi="Arial Narrow" w:cs="Times New Roman"/>
          <w:b/>
          <w:bCs/>
          <w:noProof/>
          <w:color w:val="000000"/>
          <w:sz w:val="22"/>
          <w:szCs w:val="22"/>
          <w:lang w:eastAsia="en-US"/>
        </w:rPr>
        <mc:AlternateContent>
          <mc:Choice Requires="wps">
            <w:drawing>
              <wp:anchor distT="0" distB="0" distL="114300" distR="114300" simplePos="0" relativeHeight="251702272" behindDoc="0" locked="0" layoutInCell="1" allowOverlap="1" wp14:anchorId="62776A09" wp14:editId="1A2BCA04">
                <wp:simplePos x="0" y="0"/>
                <wp:positionH relativeFrom="column">
                  <wp:posOffset>2162175</wp:posOffset>
                </wp:positionH>
                <wp:positionV relativeFrom="paragraph">
                  <wp:posOffset>20955</wp:posOffset>
                </wp:positionV>
                <wp:extent cx="908685" cy="359410"/>
                <wp:effectExtent l="0" t="0" r="0" b="2540"/>
                <wp:wrapNone/>
                <wp:docPr id="43418"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5DB" w:rsidRPr="00D06EE4" w:rsidRDefault="002245DB" w:rsidP="002245DB">
                            <w:pPr>
                              <w:rPr>
                                <w:rFonts w:ascii="Arial Narrow" w:hAnsi="Arial Narrow"/>
                                <w:b/>
                                <w:sz w:val="18"/>
                                <w:szCs w:val="18"/>
                              </w:rPr>
                            </w:pPr>
                            <w:r w:rsidRPr="00D06EE4">
                              <w:rPr>
                                <w:rFonts w:ascii="Arial Narrow" w:hAnsi="Arial Narrow"/>
                                <w:b/>
                                <w:sz w:val="18"/>
                                <w:szCs w:val="18"/>
                              </w:rPr>
                              <w:t>33.98%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76A09" id="Text Box 1042" o:spid="_x0000_s1028" type="#_x0000_t202" style="position:absolute;left:0;text-align:left;margin-left:170.25pt;margin-top:1.65pt;width:71.55pt;height:28.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05vQIAAMY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SahECWoD3Q9Mj2Bt3JPQoDEtkijYPO4O7DALfNHixAtktYD/ey+qaRkMuWig27VUqOLaM1BBna&#10;l/7F0wlHW5D1+FHW4IlujXRA+0b1toJQEwToQNbTiSAbTQWHaZDMkhijCkzXcUpCR6BPs+PjQWnz&#10;nske2UWOFfDvwOnuXhsbDM2OV6wvIUvedU4DnXh2ABenE3ANT63NBuEo/ZkG6SpZJcQj0WzlkaAo&#10;vNtySbxZGc7j4rpYLovwl/Ubkqzldc2EdXOUV0j+jL6D0CdhnASmZcdrC2dD0mqzXnYK7SjIu3Sf&#10;KzlYztf852G4IkAuL1IKIxLcRalXzpK5R0oSe+k8SLwgTO/SWUBSUpTPU7rngv17SmgEVuMonrR0&#10;DvpFboH7XudGs54bGCAd73OcnC7RzCpwJWpHraG8m9YXpbDhn0sBdB+Jdnq1Ep3EavbrveuPUxus&#10;Zf0EAlYSBAYqheEHi1aqHxiNMEhyrL9vqWIYdR8ENEEaEmInj9uQeB7BRl1a1pcWKiqAyrHBaFou&#10;zTSttoPimxY8TW0n5C00TsOdqG2HTVEd2g2GhcvtMNjsNLrcu1vn8bv4DQAA//8DAFBLAwQUAAYA&#10;CAAAACEAoXzv0d0AAAAIAQAADwAAAGRycy9kb3ducmV2LnhtbEyPzU7DMBCE70h9B2srcaN2SVI1&#10;IU5VgbiCKD8SNzfeJhHxOordJrw9ywlus5rRzLflbna9uOAYOk8a1isFAqn2tqNGw9vr480WRIiG&#10;rOk9oYZvDLCrFlelKayf6AUvh9gILqFQGA1tjEMhZahbdCas/IDE3smPzkQ+x0ba0Uxc7np5q9RG&#10;OtMRL7RmwPsW66/D2Wl4fzp9fqTquXlw2TD5WUlyudT6ejnv70BEnONfGH7xGR0qZjr6M9kgeg1J&#10;qjKOskhAsJ9ukw2Io4Ysz0FWpfz/QPUDAAD//wMAUEsBAi0AFAAGAAgAAAAhALaDOJL+AAAA4QEA&#10;ABMAAAAAAAAAAAAAAAAAAAAAAFtDb250ZW50X1R5cGVzXS54bWxQSwECLQAUAAYACAAAACEAOP0h&#10;/9YAAACUAQAACwAAAAAAAAAAAAAAAAAvAQAAX3JlbHMvLnJlbHNQSwECLQAUAAYACAAAACEAQCad&#10;Ob0CAADGBQAADgAAAAAAAAAAAAAAAAAuAgAAZHJzL2Uyb0RvYy54bWxQSwECLQAUAAYACAAAACEA&#10;oXzv0d0AAAAIAQAADwAAAAAAAAAAAAAAAAAXBQAAZHJzL2Rvd25yZXYueG1sUEsFBgAAAAAEAAQA&#10;8wAAACEGAAAAAA==&#10;" filled="f" stroked="f">
                <v:textbox>
                  <w:txbxContent>
                    <w:p w:rsidR="002245DB" w:rsidRPr="00D06EE4" w:rsidRDefault="002245DB" w:rsidP="002245DB">
                      <w:pPr>
                        <w:rPr>
                          <w:rFonts w:ascii="Arial Narrow" w:hAnsi="Arial Narrow"/>
                          <w:b/>
                          <w:sz w:val="18"/>
                          <w:szCs w:val="18"/>
                        </w:rPr>
                      </w:pPr>
                      <w:r w:rsidRPr="00D06EE4">
                        <w:rPr>
                          <w:rFonts w:ascii="Arial Narrow" w:hAnsi="Arial Narrow"/>
                          <w:b/>
                          <w:sz w:val="18"/>
                          <w:szCs w:val="18"/>
                        </w:rPr>
                        <w:t>33.98%</w:t>
                      </w:r>
                    </w:p>
                  </w:txbxContent>
                </v:textbox>
              </v:shape>
            </w:pict>
          </mc:Fallback>
        </mc:AlternateContent>
      </w:r>
    </w:p>
    <w:p w:rsidR="002245DB" w:rsidRPr="00AE0F2C" w:rsidRDefault="002245DB" w:rsidP="002245DB">
      <w:pPr>
        <w:spacing w:line="240" w:lineRule="auto"/>
        <w:rPr>
          <w:rFonts w:ascii="Arial Narrow" w:hAnsi="Arial Narrow" w:cs="Times New Roman"/>
          <w:b/>
          <w:bCs/>
          <w:color w:val="000000"/>
          <w:sz w:val="22"/>
          <w:szCs w:val="22"/>
        </w:rPr>
      </w:pPr>
      <w:r>
        <w:rPr>
          <w:rFonts w:ascii="Arial Narrow" w:hAnsi="Arial Narrow" w:cs="Times New Roman"/>
          <w:b/>
          <w:bCs/>
          <w:noProof/>
          <w:color w:val="000000"/>
          <w:sz w:val="22"/>
          <w:szCs w:val="22"/>
          <w:lang w:eastAsia="en-US"/>
        </w:rPr>
        <mc:AlternateContent>
          <mc:Choice Requires="wps">
            <w:drawing>
              <wp:anchor distT="0" distB="0" distL="114300" distR="114300" simplePos="0" relativeHeight="251696128" behindDoc="0" locked="0" layoutInCell="1" allowOverlap="1" wp14:anchorId="1CF1C0C4" wp14:editId="017CD35B">
                <wp:simplePos x="0" y="0"/>
                <wp:positionH relativeFrom="column">
                  <wp:posOffset>2762250</wp:posOffset>
                </wp:positionH>
                <wp:positionV relativeFrom="paragraph">
                  <wp:posOffset>57785</wp:posOffset>
                </wp:positionV>
                <wp:extent cx="899160" cy="435610"/>
                <wp:effectExtent l="0" t="0" r="0" b="2540"/>
                <wp:wrapNone/>
                <wp:docPr id="4341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5DB" w:rsidRPr="004A4FC5" w:rsidRDefault="002245DB" w:rsidP="002245DB">
                            <w:pPr>
                              <w:rPr>
                                <w:rFonts w:ascii="Arial Narrow" w:hAnsi="Arial Narrow"/>
                                <w:sz w:val="16"/>
                                <w:szCs w:val="16"/>
                              </w:rPr>
                            </w:pPr>
                            <w:r w:rsidRPr="004A4FC5">
                              <w:rPr>
                                <w:rFonts w:ascii="Arial Narrow" w:hAnsi="Arial Narrow"/>
                                <w:sz w:val="16"/>
                                <w:szCs w:val="16"/>
                              </w:rPr>
                              <w:t>897.18kg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1C0C4" id="Text Box 1036" o:spid="_x0000_s1029" type="#_x0000_t202" style="position:absolute;left:0;text-align:left;margin-left:217.5pt;margin-top:4.55pt;width:70.8pt;height:3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4W0vgIAAMY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ZELCCCNBOyjTI9sbdCf3KAwmsU3S0OsUdB960DZ7kECxXcC6v5fld42EXDZUbNitUnJoGK3AydD+&#10;9C++jjjagqyHT7ICS3RrpAPa16qzGYScIECHYj2dCmS9KeFxniRhDJISRGQyjUNXQJ+mx8+90uYD&#10;kx2yhwwrqL8Dp7t7bawzND2qWFtCFrxtHQda8eIBFMcXMA1frcw64Ur6nATJar6aE49E8cojQZ57&#10;t8WSeHERzqb5JF8u8/CXtRuStOFVxYQ1c6RXSP6sfAeij8Q4EUzLllcWzrqk1Wa9bBXaUaB34ZZL&#10;OUjOav5LN1wSIJZXIYURCe6ixCvi+cwjBZl6ySyYe0GY3CVxQBKSFy9DuueC/XtIaMhwMo2mI5fO&#10;Tr+KLXDrbWw07biBAdLyDthxUqKpZeBKVK60hvJ2PF+kwrp/TgWU+1hox1dL0ZGsZr/eu/6YHNtg&#10;LasnILCSQDDgIgw/ODRS/cRogEGSYf1jSxXDqP0ooAmSkBA7edyFTGcRXNSlZH0poaIEqAwbjMbj&#10;0ozTatsrvmnA0th2Qt5C49Tckdp22OjVod1gWLjYDoPNTqPLu9M6j9/FbwAAAP//AwBQSwMEFAAG&#10;AAgAAAAhAFvPGVLdAAAACAEAAA8AAABkcnMvZG93bnJldi54bWxMj8FOwzAQRO9I/IO1SNyo3dIk&#10;NGRTIRBXUFtA4ubG2yRqvI5itwl/jznR42hGM2+K9WQ7cabBt44R5jMFgrhypuUa4WP3evcAwgfN&#10;RneOCeGHPKzL66tC58aNvKHzNtQilrDPNUITQp9L6auGrPYz1xNH7+AGq0OUQy3NoMdYbju5UCqV&#10;VrccFxrd03ND1XF7sgifb4fvr6V6r19s0o9uUpLtSiLe3kxPjyACTeE/DH/4ER3KyLR3JzZedAjL&#10;+yR+CQirOYjoJ1magtgjZFkGsizk5YHyFwAA//8DAFBLAQItABQABgAIAAAAIQC2gziS/gAAAOEB&#10;AAATAAAAAAAAAAAAAAAAAAAAAABbQ29udGVudF9UeXBlc10ueG1sUEsBAi0AFAAGAAgAAAAhADj9&#10;If/WAAAAlAEAAAsAAAAAAAAAAAAAAAAALwEAAF9yZWxzLy5yZWxzUEsBAi0AFAAGAAgAAAAhAA0j&#10;hbS+AgAAxgUAAA4AAAAAAAAAAAAAAAAALgIAAGRycy9lMm9Eb2MueG1sUEsBAi0AFAAGAAgAAAAh&#10;AFvPGVLdAAAACAEAAA8AAAAAAAAAAAAAAAAAGAUAAGRycy9kb3ducmV2LnhtbFBLBQYAAAAABAAE&#10;APMAAAAiBgAAAAA=&#10;" filled="f" stroked="f">
                <v:textbox>
                  <w:txbxContent>
                    <w:p w:rsidR="002245DB" w:rsidRPr="004A4FC5" w:rsidRDefault="002245DB" w:rsidP="002245DB">
                      <w:pPr>
                        <w:rPr>
                          <w:rFonts w:ascii="Arial Narrow" w:hAnsi="Arial Narrow"/>
                          <w:sz w:val="16"/>
                          <w:szCs w:val="16"/>
                        </w:rPr>
                      </w:pPr>
                      <w:r w:rsidRPr="004A4FC5">
                        <w:rPr>
                          <w:rFonts w:ascii="Arial Narrow" w:hAnsi="Arial Narrow"/>
                          <w:sz w:val="16"/>
                          <w:szCs w:val="16"/>
                        </w:rPr>
                        <w:t>897.18kg</w:t>
                      </w:r>
                    </w:p>
                  </w:txbxContent>
                </v:textbox>
              </v:shape>
            </w:pict>
          </mc:Fallback>
        </mc:AlternateContent>
      </w:r>
    </w:p>
    <w:p w:rsidR="002245DB" w:rsidRPr="00AE0F2C" w:rsidRDefault="002245DB" w:rsidP="002245DB">
      <w:pPr>
        <w:spacing w:line="240" w:lineRule="auto"/>
        <w:rPr>
          <w:rFonts w:ascii="Arial Narrow" w:hAnsi="Arial Narrow" w:cs="Times New Roman"/>
          <w:b/>
          <w:bCs/>
          <w:color w:val="000000"/>
          <w:sz w:val="22"/>
          <w:szCs w:val="22"/>
        </w:rPr>
      </w:pPr>
      <w:r>
        <w:rPr>
          <w:rFonts w:ascii="Arial Narrow" w:hAnsi="Arial Narrow" w:cs="Times New Roman"/>
          <w:b/>
          <w:bCs/>
          <w:noProof/>
          <w:color w:val="000000"/>
          <w:sz w:val="22"/>
          <w:szCs w:val="22"/>
          <w:lang w:eastAsia="en-US"/>
        </w:rPr>
        <mc:AlternateContent>
          <mc:Choice Requires="wps">
            <w:drawing>
              <wp:anchor distT="0" distB="0" distL="114300" distR="114300" simplePos="0" relativeHeight="251703296" behindDoc="0" locked="0" layoutInCell="1" allowOverlap="1" wp14:anchorId="2CC50DB8" wp14:editId="1EAC2683">
                <wp:simplePos x="0" y="0"/>
                <wp:positionH relativeFrom="column">
                  <wp:posOffset>1918970</wp:posOffset>
                </wp:positionH>
                <wp:positionV relativeFrom="paragraph">
                  <wp:posOffset>161290</wp:posOffset>
                </wp:positionV>
                <wp:extent cx="902335" cy="314960"/>
                <wp:effectExtent l="0" t="0" r="0" b="8890"/>
                <wp:wrapNone/>
                <wp:docPr id="43419"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5DB" w:rsidRPr="00D06EE4" w:rsidRDefault="002245DB" w:rsidP="002245DB">
                            <w:pPr>
                              <w:rPr>
                                <w:rFonts w:ascii="Arial Narrow" w:hAnsi="Arial Narrow"/>
                                <w:b/>
                                <w:sz w:val="18"/>
                                <w:szCs w:val="18"/>
                              </w:rPr>
                            </w:pPr>
                            <w:r w:rsidRPr="00D06EE4">
                              <w:rPr>
                                <w:rFonts w:ascii="Arial Narrow" w:hAnsi="Arial Narrow"/>
                                <w:b/>
                                <w:sz w:val="18"/>
                                <w:szCs w:val="18"/>
                              </w:rPr>
                              <w:t>20.51%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C50DB8" id="Text Box 1043" o:spid="_x0000_s1030" type="#_x0000_t202" style="position:absolute;left:0;text-align:left;margin-left:151.1pt;margin-top:12.7pt;width:71.05pt;height:2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n0vQIAAMY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aY&#10;TEgYYyRoC2V6ZINBd3JAYUAmNkl9pxPQfehA2wwggWK7gHV3L4vvGgm5qqnYslulZF8zWoKTof3p&#10;X3wdcbQF2fSfZAmW6M5IBzRUqrUZhJwgQIdiPZ0KZL0p4DEOoslkilEBoklI4pkroE+T4+dOafOB&#10;yRbZQ4oV1N+B0/29NtYZmhxVrC0hc940jgONePEAiuMLmIavVmadcCV9joN4vVgviEei2dojQZZ5&#10;t/mKeLM8nE+zSbZaZeEvazckSc3Lkglr5kivkPxZ+Q5EH4lxIpiWDS8tnHVJq+1m1Si0p0Dv3C2X&#10;cpCc1fyXbrgkQCyvQgojEtxFsZfPFnOP5GTqxfNg4QVhfAdpJjHJ8pch3XPB/j0k1ENVp9F05NLZ&#10;6VexBW69jY0mLTcwQBrepnhxUqKJZeBalK60hvJmPF+kwrp/TgWU+1hox1dL0ZGsZtgMY38c22Aj&#10;yycgsJJAMGApDD841FL9xKiHQZJi/WNHFcOo+SigCeKQEDt53IVM5xFc1KVkcymhogCoFBuMxuPK&#10;jNNq1ym+rcHS2HZC3kLjVNyR2nbY6NWh3WBYuNgOg81Oo8u70zqP3+VvAAAA//8DAFBLAwQUAAYA&#10;CAAAACEAWIxn/N0AAAAJAQAADwAAAGRycy9kb3ducmV2LnhtbEyPwU7DMBBE70j8g7VI3KhN6lAI&#10;2VQIxBXUQpG4ufE2iYjXUew24e8xJziu5mnmbbmeXS9ONIbOM8L1QoEgrr3tuEF4f3u+ugURomFr&#10;es+E8E0B1tX5WWkK6yfe0GkbG5FKOBQGoY1xKKQMdUvOhIUfiFN28KMzMZ1jI+1oplTuepkpdSOd&#10;6TgttGagx5bqr+3RIexeDp8fWr02Ty4fJj8rye5OIl5ezA/3ICLN8Q+GX/2kDlVy2vsj2yB6hKXK&#10;soQiZLkGkQCt9RLEHmGVK5BVKf9/UP0AAAD//wMAUEsBAi0AFAAGAAgAAAAhALaDOJL+AAAA4QEA&#10;ABMAAAAAAAAAAAAAAAAAAAAAAFtDb250ZW50X1R5cGVzXS54bWxQSwECLQAUAAYACAAAACEAOP0h&#10;/9YAAACUAQAACwAAAAAAAAAAAAAAAAAvAQAAX3JlbHMvLnJlbHNQSwECLQAUAAYACAAAACEAn0YJ&#10;9L0CAADGBQAADgAAAAAAAAAAAAAAAAAuAgAAZHJzL2Uyb0RvYy54bWxQSwECLQAUAAYACAAAACEA&#10;WIxn/N0AAAAJAQAADwAAAAAAAAAAAAAAAAAXBQAAZHJzL2Rvd25yZXYueG1sUEsFBgAAAAAEAAQA&#10;8wAAACEGAAAAAA==&#10;" filled="f" stroked="f">
                <v:textbox>
                  <w:txbxContent>
                    <w:p w:rsidR="002245DB" w:rsidRPr="00D06EE4" w:rsidRDefault="002245DB" w:rsidP="002245DB">
                      <w:pPr>
                        <w:rPr>
                          <w:rFonts w:ascii="Arial Narrow" w:hAnsi="Arial Narrow"/>
                          <w:b/>
                          <w:sz w:val="18"/>
                          <w:szCs w:val="18"/>
                        </w:rPr>
                      </w:pPr>
                      <w:r w:rsidRPr="00D06EE4">
                        <w:rPr>
                          <w:rFonts w:ascii="Arial Narrow" w:hAnsi="Arial Narrow"/>
                          <w:b/>
                          <w:sz w:val="18"/>
                          <w:szCs w:val="18"/>
                        </w:rPr>
                        <w:t>20.51%</w:t>
                      </w:r>
                    </w:p>
                  </w:txbxContent>
                </v:textbox>
              </v:shape>
            </w:pict>
          </mc:Fallback>
        </mc:AlternateContent>
      </w:r>
    </w:p>
    <w:p w:rsidR="002245DB" w:rsidRPr="00AE0F2C" w:rsidRDefault="002245DB" w:rsidP="002245DB">
      <w:pPr>
        <w:spacing w:line="240" w:lineRule="auto"/>
        <w:rPr>
          <w:rFonts w:ascii="Arial Narrow" w:hAnsi="Arial Narrow" w:cs="Times New Roman"/>
          <w:b/>
          <w:bCs/>
          <w:color w:val="000000"/>
          <w:sz w:val="22"/>
          <w:szCs w:val="22"/>
        </w:rPr>
      </w:pPr>
    </w:p>
    <w:p w:rsidR="002245DB" w:rsidRPr="00AE0F2C" w:rsidRDefault="002245DB" w:rsidP="002245DB">
      <w:pPr>
        <w:spacing w:line="240" w:lineRule="auto"/>
        <w:rPr>
          <w:rFonts w:ascii="Arial Narrow" w:hAnsi="Arial Narrow" w:cs="Times New Roman"/>
          <w:b/>
          <w:bCs/>
          <w:color w:val="000000"/>
          <w:sz w:val="22"/>
          <w:szCs w:val="22"/>
        </w:rPr>
      </w:pPr>
      <w:r>
        <w:rPr>
          <w:rFonts w:ascii="Arial Narrow" w:hAnsi="Arial Narrow" w:cs="Times New Roman"/>
          <w:b/>
          <w:bCs/>
          <w:noProof/>
          <w:color w:val="000000"/>
          <w:sz w:val="22"/>
          <w:szCs w:val="22"/>
          <w:lang w:eastAsia="en-US"/>
        </w:rPr>
        <mc:AlternateContent>
          <mc:Choice Requires="wps">
            <w:drawing>
              <wp:anchor distT="0" distB="0" distL="114300" distR="114300" simplePos="0" relativeHeight="251697152" behindDoc="0" locked="0" layoutInCell="1" allowOverlap="1" wp14:anchorId="4D4E2653" wp14:editId="4A211F39">
                <wp:simplePos x="0" y="0"/>
                <wp:positionH relativeFrom="column">
                  <wp:posOffset>2204720</wp:posOffset>
                </wp:positionH>
                <wp:positionV relativeFrom="paragraph">
                  <wp:posOffset>11430</wp:posOffset>
                </wp:positionV>
                <wp:extent cx="1089025" cy="349250"/>
                <wp:effectExtent l="0" t="0" r="0" b="0"/>
                <wp:wrapNone/>
                <wp:docPr id="4341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5DB" w:rsidRPr="004A4FC5" w:rsidRDefault="002245DB" w:rsidP="002245DB">
                            <w:pPr>
                              <w:rPr>
                                <w:rFonts w:ascii="Arial Narrow" w:hAnsi="Arial Narrow"/>
                                <w:sz w:val="16"/>
                                <w:szCs w:val="16"/>
                              </w:rPr>
                            </w:pPr>
                            <w:r w:rsidRPr="004A4FC5">
                              <w:rPr>
                                <w:rFonts w:ascii="Arial Narrow" w:hAnsi="Arial Narrow"/>
                                <w:sz w:val="16"/>
                                <w:szCs w:val="16"/>
                              </w:rPr>
                              <w:t>541.54 kg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E2653" id="Text Box 1037" o:spid="_x0000_s1031" type="#_x0000_t202" style="position:absolute;left:0;text-align:left;margin-left:173.6pt;margin-top:.9pt;width:85.75pt;height: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URwA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2RCwglGgnbQpke2N+hO7lEYTOa2SEOvU/B96MHb7MECzXaEdX8vy+8aCblsqNiwW6Xk0DBaQZKh&#10;velfXB1xtAVZD59kBZHo1kgHtK9VZysINUGADs16OjXIZlPakEGcBNEUoxJsE5JEU9dBn6bH273S&#10;5gOTHbKLDCsQgEOnu3ttbDY0PbrYYEIWvG2dCFrx4gAcxxOIDVetzWbhevqcBMkqXsXEI9Fs5ZEg&#10;z73bYkm8WRHOp/kkXy7z8JeNG5K04VXFhA1z1FdI/qx/B6WPyjgpTMuWVxbOpqTVZr1sFdpR0Hfh&#10;PldzsJzd/JdpuCIAl1eUwogEd1HiFbN47pGCTL1kHsReECZ3ySwgCcmLl5TuuWD/TgkNGU6m0FNH&#10;55z0K26B+95yo2nHDUyQlncZjk9ONLUSXInKtdZQ3o7ri1LY9M+lgHYfG+0EazU6qtXs13v3QKbH&#10;d7CW1RMoWEkQGMgUph8sGql+YjTAJMmw/rGlimHUfhTwCpKQEDt63IZM5xFs1KVlfWmhogSoDBuM&#10;xuXSjONq2yu+aSDS+O6EvIWXU3MnavvExqwO7w2mheN2mGx2HF3undd5/i5+AwAA//8DAFBLAwQU&#10;AAYACAAAACEA+QrX/NwAAAAIAQAADwAAAGRycy9kb3ducmV2LnhtbEyPS0/DMBCE70j8B2uRuFG7&#10;pY8Q4lQIxBVEeUjctvE2iYjXUew24d+znOC2o280O1NsJ9+pEw2xDWxhPjOgiKvgWq4tvL0+XmWg&#10;YkJ22AUmC98UYVuenxWYuzDyC512qVYSwjFHC01Kfa51rBryGGehJxZ2CIPHJHKotRtwlHDf6YUx&#10;a+2xZfnQYE/3DVVfu6O38P50+PxYmuf6wa/6MUxGs7/R1l5eTHe3oBJN6c8Mv/WlOpTSaR+O7KLq&#10;LFwvNwuxCpAFwlfzbANqL8c6A10W+v+A8gcAAP//AwBQSwECLQAUAAYACAAAACEAtoM4kv4AAADh&#10;AQAAEwAAAAAAAAAAAAAAAAAAAAAAW0NvbnRlbnRfVHlwZXNdLnhtbFBLAQItABQABgAIAAAAIQA4&#10;/SH/1gAAAJQBAAALAAAAAAAAAAAAAAAAAC8BAABfcmVscy8ucmVsc1BLAQItABQABgAIAAAAIQDs&#10;1SURwAIAAMcFAAAOAAAAAAAAAAAAAAAAAC4CAABkcnMvZTJvRG9jLnhtbFBLAQItABQABgAIAAAA&#10;IQD5Ctf83AAAAAgBAAAPAAAAAAAAAAAAAAAAABoFAABkcnMvZG93bnJldi54bWxQSwUGAAAAAAQA&#10;BADzAAAAIwYAAAAA&#10;" filled="f" stroked="f">
                <v:textbox>
                  <w:txbxContent>
                    <w:p w:rsidR="002245DB" w:rsidRPr="004A4FC5" w:rsidRDefault="002245DB" w:rsidP="002245DB">
                      <w:pPr>
                        <w:rPr>
                          <w:rFonts w:ascii="Arial Narrow" w:hAnsi="Arial Narrow"/>
                          <w:sz w:val="16"/>
                          <w:szCs w:val="16"/>
                        </w:rPr>
                      </w:pPr>
                      <w:r w:rsidRPr="004A4FC5">
                        <w:rPr>
                          <w:rFonts w:ascii="Arial Narrow" w:hAnsi="Arial Narrow"/>
                          <w:sz w:val="16"/>
                          <w:szCs w:val="16"/>
                        </w:rPr>
                        <w:t>541.54 kg</w:t>
                      </w:r>
                    </w:p>
                  </w:txbxContent>
                </v:textbox>
              </v:shape>
            </w:pict>
          </mc:Fallback>
        </mc:AlternateContent>
      </w:r>
    </w:p>
    <w:p w:rsidR="002245DB" w:rsidRPr="00AE0F2C" w:rsidRDefault="002245DB" w:rsidP="002245DB">
      <w:pPr>
        <w:spacing w:line="240" w:lineRule="auto"/>
        <w:rPr>
          <w:rFonts w:ascii="Arial Narrow" w:hAnsi="Arial Narrow" w:cs="Times New Roman"/>
          <w:b/>
          <w:bCs/>
          <w:color w:val="000000"/>
          <w:sz w:val="22"/>
          <w:szCs w:val="22"/>
        </w:rPr>
      </w:pPr>
    </w:p>
    <w:p w:rsidR="002245DB" w:rsidRPr="00AE0F2C" w:rsidRDefault="002245DB" w:rsidP="002245DB">
      <w:pPr>
        <w:spacing w:line="240" w:lineRule="auto"/>
        <w:rPr>
          <w:rFonts w:ascii="Arial Narrow" w:hAnsi="Arial Narrow" w:cs="Times New Roman"/>
          <w:b/>
          <w:bCs/>
          <w:color w:val="000000"/>
          <w:sz w:val="22"/>
          <w:szCs w:val="22"/>
        </w:rPr>
      </w:pPr>
    </w:p>
    <w:p w:rsidR="002245DB" w:rsidRPr="00AE0F2C" w:rsidRDefault="002245DB" w:rsidP="002245DB">
      <w:pPr>
        <w:spacing w:line="240" w:lineRule="auto"/>
        <w:rPr>
          <w:rFonts w:ascii="Arial Narrow" w:hAnsi="Arial Narrow" w:cs="Times New Roman"/>
          <w:b/>
          <w:bCs/>
          <w:color w:val="000000"/>
          <w:sz w:val="22"/>
          <w:szCs w:val="22"/>
        </w:rPr>
      </w:pPr>
    </w:p>
    <w:p w:rsidR="002245DB" w:rsidRPr="00AE0F2C" w:rsidRDefault="002245DB" w:rsidP="002245DB">
      <w:pPr>
        <w:spacing w:line="240" w:lineRule="auto"/>
        <w:rPr>
          <w:rFonts w:ascii="Arial Narrow" w:hAnsi="Arial Narrow" w:cs="Times New Roman"/>
          <w:b/>
          <w:bCs/>
          <w:color w:val="000000"/>
          <w:sz w:val="22"/>
          <w:szCs w:val="22"/>
        </w:rPr>
      </w:pPr>
    </w:p>
    <w:p w:rsidR="002245DB" w:rsidRPr="001A3C27" w:rsidRDefault="002245DB" w:rsidP="002245DB">
      <w:pPr>
        <w:spacing w:line="240" w:lineRule="auto"/>
        <w:rPr>
          <w:rFonts w:ascii="Arial Narrow" w:hAnsi="Arial Narrow" w:cs="Times New Roman"/>
          <w:bCs/>
          <w:color w:val="000000"/>
          <w:sz w:val="22"/>
          <w:szCs w:val="22"/>
        </w:rPr>
      </w:pPr>
      <w:r w:rsidRPr="00AE0F2C">
        <w:rPr>
          <w:rFonts w:ascii="Arial Narrow" w:hAnsi="Arial Narrow" w:cs="Times New Roman"/>
          <w:b/>
          <w:bCs/>
          <w:i/>
          <w:color w:val="000000"/>
          <w:sz w:val="22"/>
          <w:szCs w:val="22"/>
          <w:lang w:val="en-MY"/>
        </w:rPr>
        <w:t xml:space="preserve">                 </w:t>
      </w:r>
      <w:r>
        <w:rPr>
          <w:rFonts w:ascii="Arial Narrow" w:hAnsi="Arial Narrow" w:cs="Times New Roman"/>
          <w:b/>
          <w:bCs/>
          <w:i/>
          <w:color w:val="000000"/>
          <w:sz w:val="22"/>
          <w:szCs w:val="22"/>
          <w:lang w:val="en-MY"/>
        </w:rPr>
        <w:t xml:space="preserve">                       </w:t>
      </w:r>
      <w:r>
        <w:rPr>
          <w:rFonts w:ascii="Arial Narrow" w:hAnsi="Arial Narrow" w:cs="Times New Roman"/>
          <w:b/>
          <w:bCs/>
          <w:i/>
          <w:color w:val="000000"/>
          <w:sz w:val="22"/>
          <w:szCs w:val="22"/>
          <w:lang w:val="en-MY"/>
        </w:rPr>
        <w:t xml:space="preserve">                  </w:t>
      </w:r>
      <w:r w:rsidRPr="002245DB">
        <w:rPr>
          <w:rFonts w:ascii="Arial Narrow" w:hAnsi="Arial Narrow" w:cs="Times New Roman"/>
          <w:b/>
          <w:bCs/>
          <w:color w:val="000000"/>
          <w:sz w:val="22"/>
          <w:szCs w:val="22"/>
        </w:rPr>
        <w:t xml:space="preserve">Figure </w:t>
      </w:r>
      <w:r w:rsidRPr="002245DB">
        <w:rPr>
          <w:rFonts w:ascii="Arial Narrow" w:hAnsi="Arial Narrow" w:cs="Times New Roman"/>
          <w:b/>
          <w:bCs/>
          <w:color w:val="000000"/>
          <w:sz w:val="22"/>
          <w:szCs w:val="22"/>
        </w:rPr>
        <w:t>4</w:t>
      </w:r>
      <w:r w:rsidRPr="002245DB">
        <w:rPr>
          <w:rFonts w:ascii="Arial Narrow" w:hAnsi="Arial Narrow" w:cs="Times New Roman"/>
          <w:b/>
          <w:bCs/>
          <w:color w:val="000000"/>
          <w:sz w:val="22"/>
          <w:szCs w:val="22"/>
        </w:rPr>
        <w:t>.1:</w:t>
      </w:r>
      <w:r w:rsidRPr="001A3C27">
        <w:rPr>
          <w:rFonts w:ascii="Arial Narrow" w:hAnsi="Arial Narrow" w:cs="Times New Roman"/>
          <w:bCs/>
          <w:color w:val="000000"/>
          <w:sz w:val="22"/>
          <w:szCs w:val="22"/>
        </w:rPr>
        <w:t xml:space="preserve"> Solid </w:t>
      </w:r>
      <w:r>
        <w:rPr>
          <w:rFonts w:ascii="Arial Narrow" w:hAnsi="Arial Narrow" w:cs="Times New Roman"/>
          <w:bCs/>
          <w:color w:val="000000"/>
          <w:sz w:val="22"/>
          <w:szCs w:val="22"/>
        </w:rPr>
        <w:t>W</w:t>
      </w:r>
      <w:r w:rsidRPr="001A3C27">
        <w:rPr>
          <w:rFonts w:ascii="Arial Narrow" w:hAnsi="Arial Narrow" w:cs="Times New Roman"/>
          <w:bCs/>
          <w:color w:val="000000"/>
          <w:sz w:val="22"/>
          <w:szCs w:val="22"/>
        </w:rPr>
        <w:t xml:space="preserve">aste </w:t>
      </w:r>
      <w:r>
        <w:rPr>
          <w:rFonts w:ascii="Arial Narrow" w:hAnsi="Arial Narrow" w:cs="Times New Roman"/>
          <w:bCs/>
          <w:color w:val="000000"/>
          <w:sz w:val="22"/>
          <w:szCs w:val="22"/>
        </w:rPr>
        <w:t>G</w:t>
      </w:r>
      <w:r w:rsidRPr="001A3C27">
        <w:rPr>
          <w:rFonts w:ascii="Arial Narrow" w:hAnsi="Arial Narrow" w:cs="Times New Roman"/>
          <w:bCs/>
          <w:color w:val="000000"/>
          <w:sz w:val="22"/>
          <w:szCs w:val="22"/>
        </w:rPr>
        <w:t>eneration</w:t>
      </w:r>
    </w:p>
    <w:p w:rsidR="002245DB" w:rsidRDefault="002245DB" w:rsidP="00FF72B4">
      <w:pPr>
        <w:spacing w:line="240" w:lineRule="auto"/>
        <w:ind w:firstLine="567"/>
        <w:rPr>
          <w:rFonts w:ascii="Arial Narrow" w:hAnsi="Arial Narrow" w:cs="Times New Roman"/>
          <w:bCs/>
          <w:color w:val="000000"/>
          <w:sz w:val="22"/>
          <w:szCs w:val="22"/>
        </w:rPr>
      </w:pPr>
    </w:p>
    <w:p w:rsidR="00AE0F2C" w:rsidRDefault="00AE0F2C" w:rsidP="00207DA2">
      <w:pPr>
        <w:spacing w:line="240" w:lineRule="auto"/>
        <w:ind w:firstLine="567"/>
        <w:rPr>
          <w:rFonts w:ascii="Arial Narrow" w:hAnsi="Arial Narrow" w:cs="Times New Roman"/>
          <w:bCs/>
          <w:color w:val="000000"/>
          <w:sz w:val="22"/>
          <w:szCs w:val="22"/>
        </w:rPr>
      </w:pPr>
      <w:r w:rsidRPr="00207DA2">
        <w:rPr>
          <w:rFonts w:ascii="Arial Narrow" w:hAnsi="Arial Narrow" w:cs="Times New Roman"/>
          <w:bCs/>
          <w:color w:val="000000"/>
          <w:sz w:val="22"/>
          <w:szCs w:val="22"/>
        </w:rPr>
        <w:t xml:space="preserve">For </w:t>
      </w:r>
      <w:r w:rsidR="00847B25">
        <w:rPr>
          <w:rFonts w:ascii="Arial Narrow" w:hAnsi="Arial Narrow" w:cs="Times New Roman"/>
          <w:bCs/>
          <w:color w:val="000000"/>
          <w:sz w:val="22"/>
          <w:szCs w:val="22"/>
        </w:rPr>
        <w:t xml:space="preserve">the </w:t>
      </w:r>
      <w:r w:rsidRPr="00207DA2">
        <w:rPr>
          <w:rFonts w:ascii="Arial Narrow" w:hAnsi="Arial Narrow" w:cs="Times New Roman"/>
          <w:bCs/>
          <w:color w:val="000000"/>
          <w:sz w:val="22"/>
          <w:szCs w:val="22"/>
        </w:rPr>
        <w:t xml:space="preserve">waste composition, the results in Figure </w:t>
      </w:r>
      <w:r w:rsidR="00847B25">
        <w:rPr>
          <w:rFonts w:ascii="Arial Narrow" w:hAnsi="Arial Narrow" w:cs="Times New Roman"/>
          <w:bCs/>
          <w:color w:val="000000"/>
          <w:sz w:val="22"/>
          <w:szCs w:val="22"/>
        </w:rPr>
        <w:t>4</w:t>
      </w:r>
      <w:r w:rsidRPr="00207DA2">
        <w:rPr>
          <w:rFonts w:ascii="Arial Narrow" w:hAnsi="Arial Narrow" w:cs="Times New Roman"/>
          <w:bCs/>
          <w:color w:val="000000"/>
          <w:sz w:val="22"/>
          <w:szCs w:val="22"/>
        </w:rPr>
        <w:t xml:space="preserve">.2 show that plastic (18.28%) </w:t>
      </w:r>
      <w:r w:rsidR="000F4AA9">
        <w:rPr>
          <w:rFonts w:ascii="Arial Narrow" w:hAnsi="Arial Narrow" w:cs="Times New Roman"/>
          <w:bCs/>
          <w:color w:val="000000"/>
          <w:sz w:val="22"/>
          <w:szCs w:val="22"/>
        </w:rPr>
        <w:t>is</w:t>
      </w:r>
      <w:r w:rsidR="000F4AA9" w:rsidRPr="00207DA2">
        <w:rPr>
          <w:rFonts w:ascii="Arial Narrow" w:hAnsi="Arial Narrow" w:cs="Times New Roman"/>
          <w:bCs/>
          <w:color w:val="000000"/>
          <w:sz w:val="22"/>
          <w:szCs w:val="22"/>
        </w:rPr>
        <w:t xml:space="preserve"> </w:t>
      </w:r>
      <w:r w:rsidRPr="00207DA2">
        <w:rPr>
          <w:rFonts w:ascii="Arial Narrow" w:hAnsi="Arial Narrow" w:cs="Times New Roman"/>
          <w:bCs/>
          <w:color w:val="000000"/>
          <w:sz w:val="22"/>
          <w:szCs w:val="22"/>
        </w:rPr>
        <w:t>the main constituent among recyclable items</w:t>
      </w:r>
      <w:r w:rsidR="000F4AA9">
        <w:rPr>
          <w:rFonts w:ascii="Arial Narrow" w:hAnsi="Arial Narrow" w:cs="Times New Roman"/>
          <w:bCs/>
          <w:color w:val="000000"/>
          <w:sz w:val="22"/>
          <w:szCs w:val="22"/>
        </w:rPr>
        <w:t>,</w:t>
      </w:r>
      <w:r w:rsidRPr="00207DA2">
        <w:rPr>
          <w:rFonts w:ascii="Arial Narrow" w:hAnsi="Arial Narrow" w:cs="Times New Roman"/>
          <w:bCs/>
          <w:color w:val="000000"/>
          <w:sz w:val="22"/>
          <w:szCs w:val="22"/>
        </w:rPr>
        <w:t xml:space="preserve"> followed by paper (11.95%), glass (4.67%), textiles (3.91%), leather (2.23%), </w:t>
      </w:r>
      <w:r w:rsidR="00B35432" w:rsidRPr="00207DA2">
        <w:rPr>
          <w:rFonts w:ascii="Arial Narrow" w:hAnsi="Arial Narrow" w:cs="Times New Roman"/>
          <w:bCs/>
          <w:color w:val="000000"/>
          <w:sz w:val="22"/>
          <w:szCs w:val="22"/>
        </w:rPr>
        <w:t>aluminum</w:t>
      </w:r>
      <w:r w:rsidRPr="00207DA2">
        <w:rPr>
          <w:rFonts w:ascii="Arial Narrow" w:hAnsi="Arial Narrow" w:cs="Times New Roman"/>
          <w:bCs/>
          <w:color w:val="000000"/>
          <w:sz w:val="22"/>
          <w:szCs w:val="22"/>
        </w:rPr>
        <w:t xml:space="preserve"> (2.15%), cooking oil (1.56%), and metal (0.76%). Non-recyclable or hazardous items constitute less than 0.51% while miscellaneous wastes accounted for about 20%.  In this study, food waste</w:t>
      </w:r>
      <w:r w:rsidR="009300D9">
        <w:rPr>
          <w:rFonts w:ascii="Arial Narrow" w:hAnsi="Arial Narrow" w:cs="Times New Roman"/>
          <w:bCs/>
          <w:color w:val="000000"/>
          <w:sz w:val="22"/>
          <w:szCs w:val="22"/>
        </w:rPr>
        <w:t>s</w:t>
      </w:r>
      <w:r w:rsidRPr="00207DA2">
        <w:rPr>
          <w:rFonts w:ascii="Arial Narrow" w:hAnsi="Arial Narrow" w:cs="Times New Roman"/>
          <w:bCs/>
          <w:color w:val="000000"/>
          <w:sz w:val="22"/>
          <w:szCs w:val="22"/>
        </w:rPr>
        <w:t xml:space="preserve"> constitute about 33.98% of the total waste generated per household. According to </w:t>
      </w:r>
      <w:proofErr w:type="spellStart"/>
      <w:r w:rsidRPr="00207DA2">
        <w:rPr>
          <w:rFonts w:ascii="Arial Narrow" w:hAnsi="Arial Narrow" w:cs="Times New Roman"/>
          <w:bCs/>
          <w:color w:val="000000"/>
          <w:sz w:val="22"/>
          <w:szCs w:val="22"/>
        </w:rPr>
        <w:t>Tchobanoglous</w:t>
      </w:r>
      <w:proofErr w:type="spellEnd"/>
      <w:r w:rsidRPr="00207DA2">
        <w:rPr>
          <w:rFonts w:ascii="Arial Narrow" w:hAnsi="Arial Narrow" w:cs="Times New Roman"/>
          <w:bCs/>
          <w:color w:val="000000"/>
          <w:sz w:val="22"/>
          <w:szCs w:val="22"/>
        </w:rPr>
        <w:t xml:space="preserve"> </w:t>
      </w:r>
      <w:r w:rsidRPr="00207DA2">
        <w:rPr>
          <w:rFonts w:ascii="Arial Narrow" w:hAnsi="Arial Narrow" w:cs="Times New Roman"/>
          <w:bCs/>
          <w:i/>
          <w:color w:val="000000"/>
          <w:sz w:val="22"/>
          <w:szCs w:val="22"/>
        </w:rPr>
        <w:t>et al.,</w:t>
      </w:r>
      <w:r w:rsidRPr="00207DA2">
        <w:rPr>
          <w:rFonts w:ascii="Arial Narrow" w:hAnsi="Arial Narrow" w:cs="Times New Roman"/>
          <w:bCs/>
          <w:color w:val="000000"/>
          <w:sz w:val="22"/>
          <w:szCs w:val="22"/>
        </w:rPr>
        <w:t xml:space="preserve"> (1993) large portion of solid wastes </w:t>
      </w:r>
      <w:r w:rsidR="000D6F7E">
        <w:rPr>
          <w:rFonts w:ascii="Arial Narrow" w:hAnsi="Arial Narrow" w:cs="Times New Roman"/>
          <w:bCs/>
          <w:color w:val="000000"/>
          <w:sz w:val="22"/>
          <w:szCs w:val="22"/>
        </w:rPr>
        <w:t>in</w:t>
      </w:r>
      <w:r w:rsidR="000D6F7E" w:rsidRPr="00207DA2">
        <w:rPr>
          <w:rFonts w:ascii="Arial Narrow" w:hAnsi="Arial Narrow" w:cs="Times New Roman"/>
          <w:bCs/>
          <w:color w:val="000000"/>
          <w:sz w:val="22"/>
          <w:szCs w:val="22"/>
        </w:rPr>
        <w:t xml:space="preserve"> </w:t>
      </w:r>
      <w:r w:rsidRPr="00207DA2">
        <w:rPr>
          <w:rFonts w:ascii="Arial Narrow" w:hAnsi="Arial Narrow" w:cs="Times New Roman"/>
          <w:bCs/>
          <w:color w:val="000000"/>
          <w:sz w:val="22"/>
          <w:szCs w:val="22"/>
        </w:rPr>
        <w:t>developing countries is food waste. Likewise, wastes from urban areas in developing countries have a much higher percentage of food waste in their overall refuse mix (</w:t>
      </w:r>
      <w:r w:rsidR="001441CE" w:rsidRPr="001441CE">
        <w:rPr>
          <w:rFonts w:ascii="Arial Narrow" w:hAnsi="Arial Narrow" w:cs="Times New Roman"/>
          <w:bCs/>
          <w:color w:val="000000"/>
          <w:sz w:val="22"/>
          <w:szCs w:val="22"/>
          <w:lang w:val="en-GB"/>
        </w:rPr>
        <w:t>Neuman, K.</w:t>
      </w:r>
      <w:r w:rsidRPr="00207DA2">
        <w:rPr>
          <w:rFonts w:ascii="Arial Narrow" w:hAnsi="Arial Narrow" w:cs="Times New Roman"/>
          <w:bCs/>
          <w:color w:val="000000"/>
          <w:sz w:val="22"/>
          <w:szCs w:val="22"/>
        </w:rPr>
        <w:t xml:space="preserve">, 1982). In contrast, study area showed only 33.98% of </w:t>
      </w:r>
      <w:r w:rsidR="009300D9">
        <w:rPr>
          <w:rFonts w:ascii="Arial Narrow" w:hAnsi="Arial Narrow" w:cs="Times New Roman"/>
          <w:bCs/>
          <w:color w:val="000000"/>
          <w:sz w:val="22"/>
          <w:szCs w:val="22"/>
        </w:rPr>
        <w:t xml:space="preserve">generated </w:t>
      </w:r>
      <w:r w:rsidRPr="00207DA2">
        <w:rPr>
          <w:rFonts w:ascii="Arial Narrow" w:hAnsi="Arial Narrow" w:cs="Times New Roman"/>
          <w:bCs/>
          <w:color w:val="000000"/>
          <w:sz w:val="22"/>
          <w:szCs w:val="22"/>
        </w:rPr>
        <w:t xml:space="preserve">food wastes and highly significant </w:t>
      </w:r>
      <w:r w:rsidR="003E1B31">
        <w:rPr>
          <w:rFonts w:ascii="Arial Narrow" w:hAnsi="Arial Narrow" w:cs="Times New Roman"/>
          <w:bCs/>
          <w:color w:val="000000"/>
          <w:sz w:val="22"/>
          <w:szCs w:val="22"/>
        </w:rPr>
        <w:t>percentage of generated</w:t>
      </w:r>
      <w:r w:rsidRPr="00207DA2">
        <w:rPr>
          <w:rFonts w:ascii="Arial Narrow" w:hAnsi="Arial Narrow" w:cs="Times New Roman"/>
          <w:bCs/>
          <w:color w:val="000000"/>
          <w:sz w:val="22"/>
          <w:szCs w:val="22"/>
        </w:rPr>
        <w:t xml:space="preserve"> recyclables materials (45.51%) compared to </w:t>
      </w:r>
      <w:r w:rsidR="003E1B31">
        <w:rPr>
          <w:rFonts w:ascii="Arial Narrow" w:hAnsi="Arial Narrow" w:cs="Times New Roman"/>
          <w:bCs/>
          <w:color w:val="000000"/>
          <w:sz w:val="22"/>
          <w:szCs w:val="22"/>
        </w:rPr>
        <w:t xml:space="preserve">the </w:t>
      </w:r>
      <w:r w:rsidRPr="00207DA2">
        <w:rPr>
          <w:rFonts w:ascii="Arial Narrow" w:hAnsi="Arial Narrow" w:cs="Times New Roman"/>
          <w:bCs/>
          <w:color w:val="000000"/>
          <w:sz w:val="22"/>
          <w:szCs w:val="22"/>
        </w:rPr>
        <w:t xml:space="preserve">previous studies. The results of the waste composition are shown in Figure </w:t>
      </w:r>
      <w:r w:rsidR="002006BD">
        <w:rPr>
          <w:rFonts w:ascii="Arial Narrow" w:hAnsi="Arial Narrow" w:cs="Times New Roman"/>
          <w:bCs/>
          <w:color w:val="000000"/>
          <w:sz w:val="22"/>
          <w:szCs w:val="22"/>
        </w:rPr>
        <w:t>4</w:t>
      </w:r>
      <w:r w:rsidRPr="00207DA2">
        <w:rPr>
          <w:rFonts w:ascii="Arial Narrow" w:hAnsi="Arial Narrow" w:cs="Times New Roman"/>
          <w:bCs/>
          <w:color w:val="000000"/>
          <w:sz w:val="22"/>
          <w:szCs w:val="22"/>
        </w:rPr>
        <w:t>.2.</w:t>
      </w:r>
    </w:p>
    <w:p w:rsidR="00D41E66" w:rsidRDefault="00D41E66" w:rsidP="00207DA2">
      <w:pPr>
        <w:spacing w:line="240" w:lineRule="auto"/>
        <w:ind w:firstLine="567"/>
        <w:rPr>
          <w:rFonts w:ascii="Arial Narrow" w:hAnsi="Arial Narrow" w:cs="Times New Roman"/>
          <w:bCs/>
          <w:color w:val="000000"/>
          <w:sz w:val="22"/>
          <w:szCs w:val="22"/>
        </w:rPr>
      </w:pPr>
    </w:p>
    <w:p w:rsidR="00AE0F2C" w:rsidRPr="00AE0F2C" w:rsidRDefault="005D60A2" w:rsidP="00AE0F2C">
      <w:pPr>
        <w:spacing w:line="240" w:lineRule="auto"/>
        <w:rPr>
          <w:rFonts w:ascii="Arial Narrow" w:hAnsi="Arial Narrow" w:cs="Times New Roman"/>
          <w:b/>
          <w:bCs/>
          <w:color w:val="000000"/>
          <w:sz w:val="22"/>
          <w:szCs w:val="22"/>
          <w:lang w:val="en-GB"/>
        </w:rPr>
      </w:pPr>
      <w:r>
        <w:rPr>
          <w:rFonts w:ascii="Arial Narrow" w:hAnsi="Arial Narrow" w:cs="Times New Roman"/>
          <w:b/>
          <w:bCs/>
          <w:noProof/>
          <w:color w:val="000000"/>
          <w:sz w:val="22"/>
          <w:szCs w:val="22"/>
          <w:lang w:eastAsia="en-US"/>
        </w:rPr>
        <mc:AlternateContent>
          <mc:Choice Requires="wpg">
            <w:drawing>
              <wp:anchor distT="0" distB="0" distL="114300" distR="114300" simplePos="0" relativeHeight="251676672" behindDoc="0" locked="0" layoutInCell="1" allowOverlap="1">
                <wp:simplePos x="0" y="0"/>
                <wp:positionH relativeFrom="column">
                  <wp:posOffset>457200</wp:posOffset>
                </wp:positionH>
                <wp:positionV relativeFrom="paragraph">
                  <wp:posOffset>128905</wp:posOffset>
                </wp:positionV>
                <wp:extent cx="4970145" cy="2545080"/>
                <wp:effectExtent l="0" t="0" r="1905"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0145" cy="2545080"/>
                          <a:chOff x="0" y="0"/>
                          <a:chExt cx="3902075" cy="2699385"/>
                        </a:xfrm>
                      </wpg:grpSpPr>
                      <wpg:graphicFrame>
                        <wpg:cNvPr id="6" name="Chart 6"/>
                        <wpg:cNvFrPr>
                          <a:graphicFrameLocks/>
                        </wpg:cNvFrPr>
                        <wpg:xfrm>
                          <a:off x="0" y="0"/>
                          <a:ext cx="3902075" cy="2699385"/>
                        </wpg:xfrm>
                        <a:graphic>
                          <a:graphicData uri="http://schemas.openxmlformats.org/drawingml/2006/chart">
                            <c:chart xmlns:c="http://schemas.openxmlformats.org/drawingml/2006/chart" xmlns:r="http://schemas.openxmlformats.org/officeDocument/2006/relationships" r:id="rId11"/>
                          </a:graphicData>
                        </a:graphic>
                      </wpg:graphicFrame>
                      <wps:wsp>
                        <wps:cNvPr id="7" name="Text Box 7"/>
                        <wps:cNvSpPr txBox="1"/>
                        <wps:spPr>
                          <a:xfrm>
                            <a:off x="93595" y="1764000"/>
                            <a:ext cx="693903"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C8A" w:rsidRPr="00EE707A" w:rsidRDefault="00664C8A" w:rsidP="00AE0F2C">
                              <w:pPr>
                                <w:spacing w:line="240" w:lineRule="auto"/>
                                <w:jc w:val="center"/>
                                <w:rPr>
                                  <w:rFonts w:asciiTheme="majorHAnsi" w:hAnsiTheme="majorHAnsi"/>
                                  <w:b/>
                                  <w:sz w:val="14"/>
                                  <w:szCs w:val="14"/>
                                </w:rPr>
                              </w:pPr>
                              <w:r w:rsidRPr="00EE707A">
                                <w:rPr>
                                  <w:rFonts w:asciiTheme="majorHAnsi" w:hAnsiTheme="majorHAnsi"/>
                                  <w:b/>
                                  <w:sz w:val="14"/>
                                  <w:szCs w:val="14"/>
                                </w:rPr>
                                <w:t>Food wastes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61455" y="1986843"/>
                            <a:ext cx="677830" cy="36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C8A" w:rsidRDefault="00664C8A" w:rsidP="00AE0F2C">
                              <w:pPr>
                                <w:spacing w:line="240" w:lineRule="auto"/>
                                <w:jc w:val="center"/>
                                <w:rPr>
                                  <w:rFonts w:asciiTheme="majorHAnsi" w:hAnsiTheme="majorHAnsi"/>
                                  <w:b/>
                                  <w:sz w:val="14"/>
                                  <w:szCs w:val="14"/>
                                </w:rPr>
                              </w:pPr>
                              <w:r>
                                <w:rPr>
                                  <w:rFonts w:asciiTheme="majorHAnsi" w:hAnsiTheme="majorHAnsi"/>
                                  <w:b/>
                                  <w:sz w:val="14"/>
                                  <w:szCs w:val="14"/>
                                </w:rPr>
                                <w:t>Non-recyclables</w:t>
                              </w:r>
                            </w:p>
                            <w:p w:rsidR="00664C8A" w:rsidRPr="00EE707A" w:rsidRDefault="00664C8A" w:rsidP="00AE0F2C">
                              <w:pPr>
                                <w:spacing w:line="240" w:lineRule="auto"/>
                                <w:jc w:val="center"/>
                                <w:rPr>
                                  <w:rFonts w:asciiTheme="majorHAnsi" w:hAnsiTheme="majorHAnsi"/>
                                  <w:b/>
                                  <w:sz w:val="14"/>
                                  <w:szCs w:val="14"/>
                                </w:rPr>
                              </w:pPr>
                              <w:r>
                                <w:rPr>
                                  <w:rFonts w:asciiTheme="majorHAnsi" w:hAnsiTheme="majorHAnsi"/>
                                  <w:b/>
                                  <w:sz w:val="14"/>
                                  <w:szCs w:val="14"/>
                                </w:rPr>
                                <w:t>wastes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Connector 9"/>
                        <wps:cNvCnPr/>
                        <wps:spPr>
                          <a:xfrm>
                            <a:off x="61455" y="1749525"/>
                            <a:ext cx="83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435" name="Straight Connector 43435"/>
                        <wps:cNvCnPr/>
                        <wps:spPr>
                          <a:xfrm>
                            <a:off x="48898" y="1951088"/>
                            <a:ext cx="83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 o:spid="_x0000_s1032" style="position:absolute;left:0;text-align:left;margin-left:36pt;margin-top:10.15pt;width:391.35pt;height:200.4pt;z-index:251676672;mso-width-relative:margin;mso-height-relative:margin" coordsize="39020,26993" o:gfxdata="UEsDBBQABgAIAAAAIQAnmeupTwEAAMcDAAATAAAAW0NvbnRlbnRfVHlwZXNdLnhtbKRTT0/CMBS/&#10;m/gdll4NLXAwxjA4ODyKMfgBSvfGql279JUB3963Mg4QcRguW7b297evk9muMkkDHrWzKRvxIUvA&#10;Kpdru07Z5/J18MQSDNLm0jgLKdsDstn0/m6y3NeACaEtpqwMoX4WAlUJlUTuarC0UjhfyUCffi1q&#10;qb7lGsR4OHwUytkANgxCy8GmkwwKuTEhme/o98HJSluWvBz2tVIpk3VttJKBjIrG5mciA1cUWkHu&#10;1KYiau4MLFZfoAITv/J7MPg/gS4BJ2Q0gaWu8YFiXlBoVy4n6HALqt7rHJJ36cObrCinyD0KGLvM&#10;Kf43R9tChV1ynnmcR9TR0yVuVZIWivgaXSFxeprnRedebmlYKsMjYZ94oAkBEZ9Hf7d7OKHrc9AZ&#10;Ruo5Or9d/qwCLCWNda8Nt7Uemiv6PznijGAf0BzZRbyG0x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dopkJwMAACoPAAAZAAAAZHJzL2RyYXdpbmdzL2Ry&#10;YXdpbmcxLnhtbOxXa0/bMBT9K5a/Q15NmkSk0mDavkwbouwHmMRpozl25piS8ut3/UgLlKGt7RiT&#10;xoeS2Lk+9+Vz7LMyv+2pnC9JR3s0tIz3eVngpVJd7nl9uaQt6U9FRznM1UK2RMGrXHiVJHcNX7TM&#10;C30/8colkQrPzspK5pKyeXNP3/FyKeS4ZiX3XfW9RXKL11K0FmaY+ad+mGXTM0+jDnZ0DaNxEk7d&#10;6HpmZ7dmSmzNg0kW7ZonUZbF1mw0H436DrWklKLAGCk6KNbwb/BsV+SreXcp7XP5eXUpUVMVOMSI&#10;k5YW+IqWivAFoyjA3uYrbQJvJoSHC/RmKZIPtWxdDskeGWxJw8E9kou6RkOBgzid+D5Ga/0YZEEU&#10;a19IDrGgEuaTyM/iCKMSPgj9NIqMr571Q3/YyV59pOJgn5BeqMASkmL8I6tPvdKJ2EJouF6wpvrQ&#10;MHaMHJh2phdMohVhBb5ZjMFtUDQk48fA4kJ7bQNi3BXYFlV3a6/WjFq0KwqVMRtv7wJDo0HtQpPI&#10;J0GSsqRcBXZqSSpqY499+NOlh3xvLMwb4+CQ9qwG/4/mm3NA88m2AKNv1g2Hp6FpXUNfHA3cfykx&#10;FnyDaCIX/HjgbcOFfM4BBlVxkVu8sUlsa+guUcO5qICDSH4D/4FQDu2TFZXqC/zUTNwVuGRNZ7c/&#10;69Vcwx4KAPHA/j10FdMCvLokklxB0AxYs8CUn3ydu4R1LlVjfgx79uPoI/2xRPtoyLkHCd6DUI3Q&#10;vSBJu2Lk+/ETNfmJGKXxNNk1T6PsaFoExG616Frz/bkYUKgzqlsNBEtLEdIp1TphMq0nXkGUToLQ&#10;z5JRlqI4CNKJ7ctRlrI0AGVyshROsix1naDl0fTc68qSZfdD+9zslleRm3Gj/EkiQXeSdAXuv98S&#10;STGSil0IUFmjMqCq/wrDoP6+wOlGHEdSGTP4hqgGTr9x6sjhwek3SSbBrxFOkoThDuFMQz9wNHSE&#10;0+9kh3Git8A4QZToEptj8DQLXbm3x+DpJDB8pI/BcE6GK87f5BvXc+PdYmzF/5vZ21xv6PPHBbOZ&#10;g+1R97d2s/fwbjz7AQAA//8DAFBLAwQUAAYACAAAACEALTCpdnAEAADOEQAADgAAAGRycy9lMm9E&#10;b2MueG1s7FjbbuM2EH0v0H8g9N5YsmRZEqIsUqcJFgh2gybFPjMUZQkrkSpJx8p+fYcXSb5kkctD&#10;0BZ5EXgZDjnDM+fQPv3Utw16oELWnOVecOJ7iDLCi5qtc++vu8vfEg9JhVmBG85o7j1S6X06+/WX&#10;022X0TmveFNQgcAJk9m2y71KqS6bzSSpaIvlCe8og8mSixYr6Ir1rBB4C97bZjb3/Xi25aLoBCdU&#10;Shi9sJPemfFflpSor2UpqUJN7sHZlPkK873X39nZKc7WAndVTdwx8BtO0eKawaajqwusMNqI+shV&#10;WxPBJS/VCeHtjJdlTaiJAaIJ/INorgTfdCaWdbZdd2OaILUHeXqzW/Ll4Uagusi9yEMMt3BFZlcU&#10;6dRsu3UGFleiu+1uhI0PmtecfJcwPTuc1/31ZNyXotWLIEzUm5w/jjmnvUIEBqN06QfRwkME5uaL&#10;aOEn7lZIBVd3tI5Uf7iVYerP/eWwMk7TMFnoQ89wZjc2xxuPY89mLvpSQKBjdC7+eIh/VWGhULwT&#10;/6UYgp+WH+bA2uhNXhL1T8++68DB8iWwer5OiI4KsEQy03JYIkdIeqkn5wBK6QCKTziwML/gZNNS&#10;pmzdCtpgBaQhq7qTHhKZxqD4XATuCl3wupDMlY7JcLc63YS+SCAPOdWHPDrUq+rjtsIdNWUnNfod&#10;PpYDPu40dH/nPVpaiBgjXR9I9TAMLDiMS1c0B4hIw0UKsAW8B8s48n2H96Ei4hTQEbqCCGI3P6Ia&#10;Z52Q6oryFukGJA1IDk6LM/xwLZUtgMFED0ve1MVl3TSmo4mVrhqBHjBQYqOGfO9ZNQxtcy8OF75x&#10;zLhebj03TLuhhlrddjr9NlTTUo8NFBfOGvYnLYFaTOU/sTcmBNAw7G+stVUJW71mobOfTvWaxTYO&#10;WGF25kyNi9uacWGiN1o0paz4Phy5tPaGByEDNm6dAtXf94ZTHYnI7J4XjwAQwa0AyY5c1nB511iq&#10;GyxAcUCbQEXVV/iUDYfkc9fyUMXFj6fGtT0AHWY9tAUFyz359wYL6qHmM4MSSIMo0pJnOtFiOYeO&#10;2J25351hm3bFAREB6HVHTFPbq2ZoloK330Bsz/WuMIUZgb1zTw3NlbK6CmJN6Pm5MQKR67C6Zrcd&#10;ME1g0qmhedd/w6Jz+FUA/C98KLojGFtbfT+Mn28UL2uDcZ1nm1WXfyCAd2ICeNJYpRyZIBkqHuji&#10;NUwQg/I5JkiTOIlC7QeqyylcvFwmIaRaS2MYwwUapvhggpG+9ink38wEo1Z8MMH/iAnSgQlulcD1&#10;ulJoxRkDPeYCpTucsGI3Aip7EsrhiTq+jXeYYBmli7l5yU5MkIAUw5hhgmdIoKmZfrwc8ah+Mehh&#10;K+B7cn+gcKofFG7HClhHr4TX13Nib2n+wOd+pf5nxH5KxU/F3ha0fhzp1LyfCkVhFAIirBI9gT87&#10;71AHuvQ8BqMkSUHb9Ls0XQR+YlTtA4O5tw/e95aZt2HQ/EyCPw0Al3v/Suz2DWanv2HO/gEAAP//&#10;AwBQSwMEFAAGAAgAAAAhAIwilFdeBwAAYy4AABUAAABkcnMvY2hhcnRzL2NoYXJ0MS54bWzsWttu&#10;2zgQfV9g/8ErdB9tS7LkG2IXjpykxSZt0KQtsG+0RNtcU6JKUW7Sov++w5sjJ1W3FzdbwM5DRA2H&#10;I3LmcERrztHTm5Q21pgXhGUjx2u5TgNnMUtIthg5r69Pm32nUQiUJYiyDI+cW1w4T8e//3YUD+Ml&#10;4uIqRzFugJGsGMYjZylEPmy3i3iJU1S0WI4z6JszniIBt3zRTjh6D8ZT2vZdt9tWRhxjAH2HgRSR&#10;zI7nXzOezeckxlMWlynOhJ4FxxQJ8ECxJHlhrcVel/sPLKYk5qxgc9GKWdrWxuyiwJgXtjerGoOT&#10;EiSwN3CDxhrRkeM6bSmkKFtoAc6ar6+0kLMyS3ASMZ5BOCr6aTycUIF5BqYilgmYtfFX+lUeTxFf&#10;lXkTppvDImeEEnGrlu2Mj8B2tGTgj8Yr/K4kHBcjJ/aCOxcE3+oAt9fut30TV1isFwwLcUuxXpDn&#10;+nK17c1z1RROEaUzFK+kbyrKG9W7fjnwvjPkqJjyC5S/XPPGbOGNHCo8pyFuoJWsoDVbQByp8KUM&#10;WskKWiiOwZGgYRpWAv1astHpWEnH6oBTtA44SjdCKwmtpGslXaexpCRbgSPlxWnMGX2mBbalAaC2&#10;glwMKgW7JoLiKaZY4KSChXiYUyYmHCOpSNEtK4WC1AzxSO5HKYb2lHA9Ctra+gLwlcPG0+KYlgVA&#10;Cie6c434bcQo28IdxAJzaY8kN1tTYDzBxrwBNMkghYjn8xd4ARBbm2CbzuR8RgtpRzY+Z0/cSCkn&#10;8XJ8hIYzltxeclgUGtJCXEnsqJtcSvJLmBEaJnj+Sum0NyIl55e8ITfXyNlsLDQUY7cVen8egS64&#10;B/6DqhwH/+1ToaEnUcADlD/lXC+Z2Ybg5JPMuKpYsvfneIGz5C98u+UW2fMGQTat7HQpi5B4gdJt&#10;n0j5FeaflV9iLqH5wM5xOZtRfEU+bJvCN+K8UHGHVqPkZOR8jE66Yac38ZrT7mnUDObdsDmYDrxm&#10;z/eDKBgEYf/4+NPdJgf03kvc/5Xl7AZXvqo8t9Ppu1EUNMNp96QZuIOoeXzS8ZsnPX/qD3qdsBNF&#10;lefCHvnG5waVxNIdlhl5V+LnZoN8dM1f0534YTPoylUH3mnTH0zdybTXj/xw8kkCHsINc7ZX5T0Q&#10;WXja6wb2nt4kPx2mvnsA6b6A1Ns1SNXL0qaxn5hLO53WoH/A6b7g1N81TjuPlEzdVq97gOm+wLSz&#10;a5gGjwRTrxUeYLo3R9Ng1zANHwmmfssLD9l0X7JpuGuYdh8Npn7nANN9gWl31zDtPRJM4SfU4XvU&#10;3rz0e7uGaf+RYBq0ur1DNt2XbNrfNUwHjwRTz2sNDofTvUmng13j1DN1qp/+fd/rt/zDp9O9Aerk&#10;B4Eqa5Gy2JmxU0KpqoHSbEsAVUwtwfM5jmUZUBe39Ehd0fqRIqYpfD1CEVM+4hwjqCufkwxX2Q+q&#10;VPf/FTihMu2Fw/rp1ZcSVck7Rqoym5ZUkPM1vRL8FZ7Lavd8fLXEWPh/PDl5Eg6fnD7xQlmWVH0V&#10;7QgBk0bq5yICfogpCnsmMHSt6um5aECtUrJLpOZ6/Ax9QDxhZSEtrlWZM1fTsIqeUbwgRYwpFMzx&#10;F5R9o3zKWNJ4j4A2UGu3Y+1igWitVmC0IsZWkpDACK2baGhUJ7RMSUbKtE6xaxQBQ2KJeZ1az6hd&#10;Q/mXUFyn1jdqZxQVtcsYGKVLlNc/EN4tOiaXYEqQePuJEB4TwppIvmBZ8xWOb2OKoPRfO5WtEL39&#10;qhDVWrVzgutDHG4LFZRBZEAOvAe51qxMH2D8TGL8rIpx0NpgW9PDIpbg8RkG8hNSeKhI6/Bv8Wyd&#10;LHke2x6WG0dvDot5363TsF5UFU7LJZDXoG6ExbusNVUH+IHazJ/behb88rt/nVmLevnRtU7HAt5v&#10;+Z06HYt2+NzgDqp/vboRFvjyl1+djsW9OnZXV127ns0mkAegXmUi/XsPASzd4ULfWIwZcMG+ffgu&#10;+BVIJ8ff+bI3FCvJOVEvDP2m+WXoRRCEzdQWKH9LErHUxCQvNMdmdGMJOF2vHwa9jmeoCPc7eq4q&#10;qoHJKlkNksdE8b/uq2/sFDECutxC5hbGCTCjFFVTzwLeChfoRv7QBLMVxUQx57YoVOhmcxSi+pcp&#10;YO00FcDHk+xUmX5Gjsk/wHllJbCw4DCywgnwYvWAFP3D+DWJVxdAqdTGgRpm+kh2vy8DxqzuhMy/&#10;qhLKMsDxNdN9kk5aTAzDTrvQeAoyq+yzxyFJC/wbczNM3plIaDt0Rid0kWlZLAztD6Qv5/MC25OD&#10;a6KWsQtzJoF5VfwEbtxEBPbc50OzmV/F4zsKzcx4U3r6jJMEIo8LCK/KDL9mtDZA/UK0VNcxFu8x&#10;NhGa6Ru5XPC5cTW0qvxO2X5DipcZNUxDg8OEFPkxHNtWxcQclWFvasfJ/DGFkBYvgZEJW+NeaC1F&#10;FPAnCcV0igRqcGB4jhz+PNFvQIms17kkLm8Pro6RASkhd10t4fRT3FlQ7A6JoQ03fPwvAAAA//8D&#10;AFBLAwQUAAYACAAAACEAabEhYmwGAABXGwAAHAAAAGRycy90aGVtZS90aGVtZU92ZXJyaWRlMS54&#10;bWzsWU+PGzUUvyPxHay5t0l2k3SzarbaZJMutNuuNmlRj87EmXHjGY9sZ7e5ofaIhIQoiAsSNw4I&#10;qNRKXMqnWSiCIvUr8GzPTMabCbvbrkCU5pDM2D+//+/52bl67UHE0CERkvK47dUuVz1EYp+PaRy0&#10;vTvD/qUND0mF4zFmPCZtb06kd23r/feu4k0VkojchrWCjgkCOrHcxG0vVCrZrFSkD9NYXuYJiWFu&#10;wkWEFbyKoDIW+AjoR6yyVq02KxGmsbcFBH0mBnoVQTGOgNftyYT6xEyNpzWNkHPZZQIdYtb2gMSY&#10;Hw3JA+UhhqWCibZXNR+vsnW1gjfTRUytWFtY1zefdF26YDxdMzxFMMqZ1vr11pWdnL4BMLWM6/V6&#10;3V4tp2cA2PdJnMpSpFnvb9Q6Gc0CyD4u0+5WG9W6iy/QX1+SudXpdBqtVBZL1IDsY30Jv1Ft1rfX&#10;HLwBWXxjCV/vbHe7TQdvQBbfXML3r7SadRdvQCGj8XQJrR3a76fUc8iEs91S+AbAN6opfIGCaMij&#10;S7OY8FitirUI3+eiDwANZFjRGKl5QibYh5js4mgkKNYM8CbBhRk75MulIc0LSV/QRLW9DxMcewXI&#10;q+ffv3r+FL16/uT44bPjhz8dP3p0/PBHS8tZuIvjoLjw5bef/fn1x+iPp9+8fPxFOV4W8b/+8Mkv&#10;P39eDoQMWmj44ssnvz178uKrT3//7nEJfFvgURE+pBGR6BY5Qgc8At2MYVzJyUicb8UwxNRZgUOg&#10;XUK6p0IHeGuOWRmuQ1zj3RVQPMqA12f3HVkHoZgpWsL5Rhg5wD3OWYeLUgPc0LwKFh7O4qCcuZgV&#10;cQcYH5bx7uLYcW1vlkDVzILSsX03JI6Y+wzHCgckJgrpOT4lpES7e5Q6dt2jvuCSTxS6R1EH01KT&#10;DOnICaTFol0agV/mZTqDqx3b7N1FHc7KtN4hhy4SEgKzEuGHhDlmvI5nCkdlJIc4YkWD38QqLBNy&#10;MBd+EdeTCjwdEMZRb0ykLFtzW4C+BaffwFCvSt2+x+aRixSKTsto3sScF5E7fNoNcZSUYQc0DovY&#10;D+QUQhSjfa7K4HvczRD9Dn7A8Up336XEcffpheAODRyRFgGiZ2aixJfXCXfidzBnE0xMlYGS7lTq&#10;iMZ/V7YZhbptObwr221vGzaxsuTZPVGsV+H+gyV6B8/ifQJZsbxFvavQ7yq099ZX6FW5fPF1eVGK&#10;oUrrhsT22qbzjlY23hPK2EDNGbkpTe8tYQMa92FQrzPnSZIfxJIQHnUmAwMHFwhs1iDB1UdUhYMQ&#10;J9C31zxNJJAp6UCihEs4L5rhUtoaD72/sqfNhj6H2MohsdrjYzu8roez40ZOxkgVSMvRMlrXBM7K&#10;bP1KShR0ex1mNS3UmbnVjGimKDrccpW1ic25HEyeqwaDuTWhs0HQD4GVm3Ci16zhvIMZGWu7Wx9l&#10;bjE2uUgXyRDD7YO5EWhovZd9VDNOymJlSRGth/WRPjueYrUCt5Ym+wbczuKkIrv6CnaZ997ES1kE&#10;L7wE1E6mI4uLyclidNT2Wo21hod8nLS9CRyV4TFKwOtSN5OYBXCl5Cthw/7UZNahUVQ4U8xNghrc&#10;fli7Lyns1IFESLWDZWhDw0ylIcBizcnKv9YAs16UAiXV6GxSrG9AMPxrUoAdXdeSyYT4qujswoi2&#10;nX1NSymfKSIG4fgIjdhMHGBwvw5V0GdMJdx4mIqgX+B6TlvbTLnFOU264qWYwdlxzJIQp+VWp2iW&#10;yRZuClIug3kriAe6lcpulDu/KiblL0iVYhj/z1TR+wlcQayPtQd8uOsVGOlMaXtcqJBDFUpC6vcF&#10;NA6mdkC0wBUvTENQwTW0+RXkUP/anLM0TFrDSVId0AAJCvuRCgUh+1CWTPSdQqyW7l2WJEsJmYgq&#10;iCsTK/aIHBI21DWwqfd2D4UQ6qaapGXA4E7Gn/ueZtAo0E1OMd+cSpbvvTYH/unOxyYzKOXWYdPQ&#10;ZPbPRczbg8Wuateb5dneW1RETyzarHqWFe5W0ErT/jVFOOdWayvWksZrjUw48OKyxjCYN0QJXCQh&#10;/QX7HxU+s39i6A11yA+gtiL4/0ITg7CBqL5kGw+kC6QdHEHjZAdtMGlS1rRp66Stlm3WF9zp5nxP&#10;GFtLdhZ/n9PYeXPmsnNy8SKNnVrYsbUdW2lq8OzJFIWhSXaQMY5x/gzb+gsAAP//AwBQSwMEFAAG&#10;AAgAAAAhACbL8sRvAAAAAAYAAB0AAABkcnMvZW1iZWRkaW5ncy9vbGVPYmplY3QxLmJpbrpwXvDB&#10;wo1SDxnQgB0DM8O//5wMbEjijEA2CIOBAANQ/v9/EBtGg9hAoVEwhELgL9CtoPgbBSMzBIIY8oGw&#10;hEGBwZUhD0gXMVSCsjHRQIyBFSXPE6MRubwgRj0hNcgxR0gtLeSHsv0AAAAA//8DAFBLAwQUAAYA&#10;CAAAACEAa6T3hOAAAAAJAQAADwAAAGRycy9kb3ducmV2LnhtbEyPQWvCQBSE74X+h+UJvdVNolaJ&#10;eRGRticpqIXS25p9JsHs25Bdk/jvuz21x2GGmW+yzWga0VPnassI8TQCQVxYXXOJ8Hl6e16BcF6x&#10;Vo1lQriTg03++JCpVNuBD9QffSlCCbtUIVTet6mUrqjIKDe1LXHwLrYzygfZlVJ3agjlppFJFL1I&#10;o2oOC5VqaVdRcT3eDML7oIbtLH7t99fL7v59Wnx87WNCfJqM2zUIT6P/C8MvfkCHPDCd7Y21Ew3C&#10;MglXPEISzUAEf7WYL0GcEeZJHIPMM/n/Qf4D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BmEMhj/gAAAF4CAAAgAAAAZHJzL2NoYXJ0cy9fcmVscy9jaGFydDEueG1sLnJlbHOsks9OwzAM&#10;xu9IvEPkO0k7JITQ0l0Q0k6ToHsAN3HbQJtEcfiztycgMVFpiMtutj7n88+x15uPeRJvlNgFr6GW&#10;FQjyJljnBw379uHqFgRn9Ban4EnDgRg2zeXF+pEmzOURjy6yKC6eNYw5xzul2Iw0I8sQyRelD2nG&#10;XNI0qIjmBQdSq6q6Uem3BzQLT7G1GtLWXoNoD7F0/t879L0zdB/M60w+n2ihzIgp75nS04ixTCJa&#10;TANlDVIqm/C9TM0/QS0LOqjTVKtzUoWJdt0zmbzgobkj+7UHVseCWnbO/8VUn5Mplw3SrhxGcpYW&#10;XN+KWujHr1KLq2g+AQAA//8DAFBLAQItABQABgAIAAAAIQAnmeupTwEAAMcDAAATAAAAAAAAAAAA&#10;AAAAAAAAAABbQ29udGVudF9UeXBlc10ueG1sUEsBAi0AFAAGAAgAAAAhADj9If/WAAAAlAEAAAsA&#10;AAAAAAAAAAAAAAAAgAEAAF9yZWxzLy5yZWxzUEsBAi0AFAAGAAgAAAAhAP92imQnAwAAKg8AABkA&#10;AAAAAAAAAAAAAAAAfwIAAGRycy9kcmF3aW5ncy9kcmF3aW5nMS54bWxQSwECLQAUAAYACAAAACEA&#10;LTCpdnAEAADOEQAADgAAAAAAAAAAAAAAAADdBQAAZHJzL2Uyb0RvYy54bWxQSwECLQAUAAYACAAA&#10;ACEAjCKUV14HAABjLgAAFQAAAAAAAAAAAAAAAAB5CgAAZHJzL2NoYXJ0cy9jaGFydDEueG1sUEsB&#10;Ai0AFAAGAAgAAAAhAGmxIWJsBgAAVxsAABwAAAAAAAAAAAAAAAAAChIAAGRycy90aGVtZS90aGVt&#10;ZU92ZXJyaWRlMS54bWxQSwECLQAUAAYACAAAACEAJsvyxG8AAAAABgAAHQAAAAAAAAAAAAAAAACw&#10;GAAAZHJzL2VtYmVkZGluZ3Mvb2xlT2JqZWN0MS5iaW5QSwECLQAUAAYACAAAACEAa6T3hOAAAAAJ&#10;AQAADwAAAAAAAAAAAAAAAABaGQAAZHJzL2Rvd25yZXYueG1sUEsBAi0AFAAGAAgAAAAhAKsWzUa5&#10;AAAAIgEAABkAAAAAAAAAAAAAAAAAZxoAAGRycy9fcmVscy9lMm9Eb2MueG1sLnJlbHNQSwECLQAU&#10;AAYACAAAACEAZhDIY/4AAABeAgAAIAAAAAAAAAAAAAAAAABXGwAAZHJzL2NoYXJ0cy9fcmVscy9j&#10;aGFydDEueG1sLnJlbHNQSwUGAAAAAAoACgCnAgAAk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 o:spid="_x0000_s1033" type="#_x0000_t75" style="position:absolute;left:-47;top:-64;width:39100;height:270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1u+wwAAANoAAAAPAAAAZHJzL2Rvd25yZXYueG1sRI9Ba8JA&#10;FITvQv/D8gq9mY09SEldQwmoLbSCW8XrM/uaBLNvQ3Yb03/fFQSPw8x8wyzy0bZioN43jhXMkhQE&#10;celMw5WC/fdq+gLCB2SDrWNS8Ece8uXDZIGZcRfe0aBDJSKEfYYK6hC6TEpf1mTRJ64jjt6P6y2G&#10;KPtKmh4vEW5b+Zymc2mx4bhQY0dFTeVZ/1oF7nMjv8L6tNLF4TjIUZPWH1ulnh7Ht1cQgcZwD9/a&#10;70bBHK5X4g2Qy38AAAD//wMAUEsBAi0AFAAGAAgAAAAhANvh9svuAAAAhQEAABMAAAAAAAAAAAAA&#10;AAAAAAAAAFtDb250ZW50X1R5cGVzXS54bWxQSwECLQAUAAYACAAAACEAWvQsW78AAAAVAQAACwAA&#10;AAAAAAAAAAAAAAAfAQAAX3JlbHMvLnJlbHNQSwECLQAUAAYACAAAACEAp4NbvsMAAADaAAAADwAA&#10;AAAAAAAAAAAAAAAHAgAAZHJzL2Rvd25yZXYueG1sUEsFBgAAAAADAAMAtwAAAPcCAAAAAA==&#10;">
                  <v:imagedata r:id="rId12" o:title=""/>
                  <o:lock v:ext="edit" aspectratio="f"/>
                </v:shape>
                <v:shape id="Text Box 7" o:spid="_x0000_s1034" type="#_x0000_t202" style="position:absolute;left:935;top:17640;width:693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rsidR="00664C8A" w:rsidRPr="00EE707A" w:rsidRDefault="00664C8A" w:rsidP="00AE0F2C">
                        <w:pPr>
                          <w:spacing w:line="240" w:lineRule="auto"/>
                          <w:jc w:val="center"/>
                          <w:rPr>
                            <w:rFonts w:asciiTheme="majorHAnsi" w:hAnsiTheme="majorHAnsi"/>
                            <w:b/>
                            <w:sz w:val="14"/>
                            <w:szCs w:val="14"/>
                          </w:rPr>
                        </w:pPr>
                        <w:r w:rsidRPr="00EE707A">
                          <w:rPr>
                            <w:rFonts w:asciiTheme="majorHAnsi" w:hAnsiTheme="majorHAnsi"/>
                            <w:b/>
                            <w:sz w:val="14"/>
                            <w:szCs w:val="14"/>
                          </w:rPr>
                          <w:t>Food wastes</w:t>
                        </w:r>
                      </w:p>
                    </w:txbxContent>
                  </v:textbox>
                </v:shape>
                <v:shape id="Text Box 8" o:spid="_x0000_s1035" type="#_x0000_t202" style="position:absolute;left:614;top:19868;width:6778;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rsidR="00664C8A" w:rsidRDefault="00664C8A" w:rsidP="00AE0F2C">
                        <w:pPr>
                          <w:spacing w:line="240" w:lineRule="auto"/>
                          <w:jc w:val="center"/>
                          <w:rPr>
                            <w:rFonts w:asciiTheme="majorHAnsi" w:hAnsiTheme="majorHAnsi"/>
                            <w:b/>
                            <w:sz w:val="14"/>
                            <w:szCs w:val="14"/>
                          </w:rPr>
                        </w:pPr>
                        <w:r>
                          <w:rPr>
                            <w:rFonts w:asciiTheme="majorHAnsi" w:hAnsiTheme="majorHAnsi"/>
                            <w:b/>
                            <w:sz w:val="14"/>
                            <w:szCs w:val="14"/>
                          </w:rPr>
                          <w:t>Non-recyclables</w:t>
                        </w:r>
                      </w:p>
                      <w:p w:rsidR="00664C8A" w:rsidRPr="00EE707A" w:rsidRDefault="00664C8A" w:rsidP="00AE0F2C">
                        <w:pPr>
                          <w:spacing w:line="240" w:lineRule="auto"/>
                          <w:jc w:val="center"/>
                          <w:rPr>
                            <w:rFonts w:asciiTheme="majorHAnsi" w:hAnsiTheme="majorHAnsi"/>
                            <w:b/>
                            <w:sz w:val="14"/>
                            <w:szCs w:val="14"/>
                          </w:rPr>
                        </w:pPr>
                        <w:r>
                          <w:rPr>
                            <w:rFonts w:asciiTheme="majorHAnsi" w:hAnsiTheme="majorHAnsi"/>
                            <w:b/>
                            <w:sz w:val="14"/>
                            <w:szCs w:val="14"/>
                          </w:rPr>
                          <w:t>wastes</w:t>
                        </w:r>
                      </w:p>
                    </w:txbxContent>
                  </v:textbox>
                </v:shape>
                <v:line id="Straight Connector 9" o:spid="_x0000_s1036" style="position:absolute;visibility:visible;mso-wrap-style:square" from="614,17495" to="8964,1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line id="Straight Connector 43435" o:spid="_x0000_s1037" style="position:absolute;visibility:visible;mso-wrap-style:square" from="488,19510" to="8839,1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esuyAAAAN4AAAAPAAAAZHJzL2Rvd25yZXYueG1sRI9La8Mw&#10;EITvhf4HsYXeGjlPBydKMIVAm5yaB7ku1sZ2a62MpDpufn1VCPQ4zMw3zHLdm0Z05HxtWcFwkIAg&#10;LqyuuVRwPGxe5iB8QNbYWCYFP+RhvXp8WGKm7ZU/qNuHUkQI+wwVVCG0mZS+qMigH9iWOHoX6wyG&#10;KF0ptcNrhJtGjpJkJg3WHBcqbOm1ouJr/20UzIvtp8vT/H04PbXprRvtZptzqtTzU58vQATqw3/4&#10;3n7TCibjyXgKf3fiFZCrXwAAAP//AwBQSwECLQAUAAYACAAAACEA2+H2y+4AAACFAQAAEwAAAAAA&#10;AAAAAAAAAAAAAAAAW0NvbnRlbnRfVHlwZXNdLnhtbFBLAQItABQABgAIAAAAIQBa9CxbvwAAABUB&#10;AAALAAAAAAAAAAAAAAAAAB8BAABfcmVscy8ucmVsc1BLAQItABQABgAIAAAAIQCiaesuyAAAAN4A&#10;AAAPAAAAAAAAAAAAAAAAAAcCAABkcnMvZG93bnJldi54bWxQSwUGAAAAAAMAAwC3AAAA/AIAAAAA&#10;" strokecolor="black [3213]"/>
              </v:group>
            </w:pict>
          </mc:Fallback>
        </mc:AlternateContent>
      </w: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Pr="00AE0F2C" w:rsidRDefault="00AE0F2C" w:rsidP="00AE0F2C">
      <w:pPr>
        <w:spacing w:line="240" w:lineRule="auto"/>
        <w:rPr>
          <w:rFonts w:ascii="Arial Narrow" w:hAnsi="Arial Narrow" w:cs="Times New Roman"/>
          <w:b/>
          <w:bCs/>
          <w:color w:val="000000"/>
          <w:sz w:val="22"/>
          <w:szCs w:val="22"/>
          <w:lang w:val="en-GB"/>
        </w:rPr>
      </w:pPr>
    </w:p>
    <w:p w:rsidR="00AE0F2C" w:rsidRDefault="00AE0F2C" w:rsidP="00AE0F2C">
      <w:pPr>
        <w:spacing w:line="240" w:lineRule="auto"/>
        <w:rPr>
          <w:rFonts w:ascii="Arial Narrow" w:hAnsi="Arial Narrow" w:cs="Times New Roman"/>
          <w:b/>
          <w:bCs/>
          <w:color w:val="000000"/>
          <w:sz w:val="22"/>
          <w:szCs w:val="22"/>
          <w:lang w:val="en-GB"/>
        </w:rPr>
      </w:pPr>
    </w:p>
    <w:p w:rsidR="00847B25" w:rsidRDefault="00847B25" w:rsidP="00AE0F2C">
      <w:pPr>
        <w:spacing w:line="240" w:lineRule="auto"/>
        <w:rPr>
          <w:rFonts w:ascii="Arial Narrow" w:hAnsi="Arial Narrow" w:cs="Times New Roman"/>
          <w:b/>
          <w:bCs/>
          <w:color w:val="000000"/>
          <w:sz w:val="22"/>
          <w:szCs w:val="22"/>
          <w:lang w:val="en-GB"/>
        </w:rPr>
      </w:pPr>
    </w:p>
    <w:p w:rsidR="00847B25" w:rsidRPr="00AE0F2C" w:rsidRDefault="00847B25" w:rsidP="00AE0F2C">
      <w:pPr>
        <w:spacing w:line="240" w:lineRule="auto"/>
        <w:rPr>
          <w:rFonts w:ascii="Arial Narrow" w:hAnsi="Arial Narrow" w:cs="Times New Roman"/>
          <w:b/>
          <w:bCs/>
          <w:color w:val="000000"/>
          <w:sz w:val="22"/>
          <w:szCs w:val="22"/>
          <w:lang w:val="en-GB"/>
        </w:rPr>
      </w:pPr>
    </w:p>
    <w:p w:rsidR="00AE0F2C" w:rsidRDefault="00AE0F2C" w:rsidP="00207DA2">
      <w:pPr>
        <w:spacing w:line="240" w:lineRule="auto"/>
        <w:jc w:val="center"/>
        <w:rPr>
          <w:rFonts w:ascii="Arial Narrow" w:hAnsi="Arial Narrow" w:cs="Times New Roman"/>
          <w:bCs/>
          <w:color w:val="000000"/>
          <w:sz w:val="22"/>
          <w:szCs w:val="22"/>
        </w:rPr>
      </w:pPr>
      <w:r w:rsidRPr="00847B25">
        <w:rPr>
          <w:rFonts w:ascii="Arial Narrow" w:hAnsi="Arial Narrow" w:cs="Times New Roman"/>
          <w:b/>
          <w:bCs/>
          <w:color w:val="000000"/>
          <w:sz w:val="22"/>
          <w:szCs w:val="22"/>
        </w:rPr>
        <w:t xml:space="preserve">Figure </w:t>
      </w:r>
      <w:r w:rsidR="00847B25">
        <w:rPr>
          <w:rFonts w:ascii="Arial Narrow" w:hAnsi="Arial Narrow" w:cs="Times New Roman"/>
          <w:b/>
          <w:bCs/>
          <w:color w:val="000000"/>
          <w:sz w:val="22"/>
          <w:szCs w:val="22"/>
        </w:rPr>
        <w:t>4</w:t>
      </w:r>
      <w:r w:rsidRPr="00847B25">
        <w:rPr>
          <w:rFonts w:ascii="Arial Narrow" w:hAnsi="Arial Narrow" w:cs="Times New Roman"/>
          <w:b/>
          <w:bCs/>
          <w:color w:val="000000"/>
          <w:sz w:val="22"/>
          <w:szCs w:val="22"/>
        </w:rPr>
        <w:t>.2:</w:t>
      </w:r>
      <w:r w:rsidRPr="00207DA2">
        <w:rPr>
          <w:rFonts w:ascii="Arial Narrow" w:hAnsi="Arial Narrow" w:cs="Times New Roman"/>
          <w:bCs/>
          <w:color w:val="000000"/>
          <w:sz w:val="22"/>
          <w:szCs w:val="22"/>
        </w:rPr>
        <w:t xml:space="preserve"> Percentage of </w:t>
      </w:r>
      <w:r w:rsidR="00847B25">
        <w:rPr>
          <w:rFonts w:ascii="Arial Narrow" w:hAnsi="Arial Narrow" w:cs="Times New Roman"/>
          <w:bCs/>
          <w:color w:val="000000"/>
          <w:sz w:val="22"/>
          <w:szCs w:val="22"/>
        </w:rPr>
        <w:t>S</w:t>
      </w:r>
      <w:r w:rsidRPr="00207DA2">
        <w:rPr>
          <w:rFonts w:ascii="Arial Narrow" w:hAnsi="Arial Narrow" w:cs="Times New Roman"/>
          <w:bCs/>
          <w:color w:val="000000"/>
          <w:sz w:val="22"/>
          <w:szCs w:val="22"/>
        </w:rPr>
        <w:t xml:space="preserve">olid </w:t>
      </w:r>
      <w:r w:rsidR="00847B25">
        <w:rPr>
          <w:rFonts w:ascii="Arial Narrow" w:hAnsi="Arial Narrow" w:cs="Times New Roman"/>
          <w:bCs/>
          <w:color w:val="000000"/>
          <w:sz w:val="22"/>
          <w:szCs w:val="22"/>
        </w:rPr>
        <w:t>W</w:t>
      </w:r>
      <w:r w:rsidRPr="00207DA2">
        <w:rPr>
          <w:rFonts w:ascii="Arial Narrow" w:hAnsi="Arial Narrow" w:cs="Times New Roman"/>
          <w:bCs/>
          <w:color w:val="000000"/>
          <w:sz w:val="22"/>
          <w:szCs w:val="22"/>
        </w:rPr>
        <w:t xml:space="preserve">aste </w:t>
      </w:r>
      <w:r w:rsidR="00847B25">
        <w:rPr>
          <w:rFonts w:ascii="Arial Narrow" w:hAnsi="Arial Narrow" w:cs="Times New Roman"/>
          <w:bCs/>
          <w:color w:val="000000"/>
          <w:sz w:val="22"/>
          <w:szCs w:val="22"/>
        </w:rPr>
        <w:t>C</w:t>
      </w:r>
      <w:r w:rsidRPr="00207DA2">
        <w:rPr>
          <w:rFonts w:ascii="Arial Narrow" w:hAnsi="Arial Narrow" w:cs="Times New Roman"/>
          <w:bCs/>
          <w:color w:val="000000"/>
          <w:sz w:val="22"/>
          <w:szCs w:val="22"/>
        </w:rPr>
        <w:t>ompositions</w:t>
      </w:r>
    </w:p>
    <w:p w:rsidR="00207DA2" w:rsidRDefault="00207DA2" w:rsidP="00207DA2">
      <w:pPr>
        <w:spacing w:line="240" w:lineRule="auto"/>
        <w:jc w:val="center"/>
        <w:rPr>
          <w:rFonts w:ascii="Arial Narrow" w:hAnsi="Arial Narrow" w:cs="Times New Roman"/>
          <w:bCs/>
          <w:color w:val="000000"/>
          <w:sz w:val="22"/>
          <w:szCs w:val="22"/>
        </w:rPr>
      </w:pPr>
    </w:p>
    <w:p w:rsidR="00AE0F2C" w:rsidRDefault="00AE0F2C" w:rsidP="00025E7F">
      <w:pPr>
        <w:spacing w:line="240" w:lineRule="auto"/>
        <w:ind w:firstLine="567"/>
        <w:rPr>
          <w:rFonts w:ascii="Arial Narrow" w:hAnsi="Arial Narrow" w:cs="Times New Roman"/>
          <w:bCs/>
          <w:color w:val="000000"/>
          <w:sz w:val="22"/>
          <w:szCs w:val="22"/>
        </w:rPr>
      </w:pPr>
      <w:r w:rsidRPr="00025E7F">
        <w:rPr>
          <w:rFonts w:ascii="Arial Narrow" w:hAnsi="Arial Narrow" w:cs="Times New Roman"/>
          <w:bCs/>
          <w:color w:val="000000"/>
          <w:sz w:val="22"/>
          <w:szCs w:val="22"/>
        </w:rPr>
        <w:t xml:space="preserve">Whether the households deliver </w:t>
      </w:r>
      <w:r w:rsidR="000D6F7E">
        <w:rPr>
          <w:rFonts w:ascii="Arial Narrow" w:hAnsi="Arial Narrow" w:cs="Times New Roman"/>
          <w:bCs/>
          <w:color w:val="000000"/>
          <w:sz w:val="22"/>
          <w:szCs w:val="22"/>
        </w:rPr>
        <w:t xml:space="preserve">wastes </w:t>
      </w:r>
      <w:r w:rsidRPr="00025E7F">
        <w:rPr>
          <w:rFonts w:ascii="Arial Narrow" w:hAnsi="Arial Narrow" w:cs="Times New Roman"/>
          <w:bCs/>
          <w:color w:val="000000"/>
          <w:sz w:val="22"/>
          <w:szCs w:val="22"/>
        </w:rPr>
        <w:t>to “drop-off” centers (recycling bins)</w:t>
      </w:r>
      <w:r w:rsidR="00D81DD9">
        <w:rPr>
          <w:rFonts w:ascii="Arial Narrow" w:hAnsi="Arial Narrow" w:cs="Times New Roman"/>
          <w:bCs/>
          <w:color w:val="000000"/>
          <w:sz w:val="22"/>
          <w:szCs w:val="22"/>
        </w:rPr>
        <w:t xml:space="preserve"> </w:t>
      </w:r>
      <w:r w:rsidRPr="00025E7F">
        <w:rPr>
          <w:rFonts w:ascii="Arial Narrow" w:hAnsi="Arial Narrow" w:cs="Times New Roman"/>
          <w:bCs/>
          <w:color w:val="000000"/>
          <w:sz w:val="22"/>
          <w:szCs w:val="22"/>
        </w:rPr>
        <w:t xml:space="preserve">or receive deposit money when bottles and cans are returned to junkshops or itinerant waste buyers, chances are that the households </w:t>
      </w:r>
      <w:r w:rsidR="000D6F7E" w:rsidRPr="00025E7F">
        <w:rPr>
          <w:rFonts w:ascii="Arial Narrow" w:hAnsi="Arial Narrow" w:cs="Times New Roman"/>
          <w:bCs/>
          <w:color w:val="000000"/>
          <w:sz w:val="22"/>
          <w:szCs w:val="22"/>
        </w:rPr>
        <w:t>ha</w:t>
      </w:r>
      <w:r w:rsidR="000D6F7E">
        <w:rPr>
          <w:rFonts w:ascii="Arial Narrow" w:hAnsi="Arial Narrow" w:cs="Times New Roman"/>
          <w:bCs/>
          <w:color w:val="000000"/>
          <w:sz w:val="22"/>
          <w:szCs w:val="22"/>
        </w:rPr>
        <w:t>ve</w:t>
      </w:r>
      <w:r w:rsidR="000D6F7E" w:rsidRPr="00025E7F">
        <w:rPr>
          <w:rFonts w:ascii="Arial Narrow" w:hAnsi="Arial Narrow" w:cs="Times New Roman"/>
          <w:bCs/>
          <w:color w:val="000000"/>
          <w:sz w:val="22"/>
          <w:szCs w:val="22"/>
        </w:rPr>
        <w:t xml:space="preserve"> </w:t>
      </w:r>
      <w:r w:rsidRPr="00025E7F">
        <w:rPr>
          <w:rFonts w:ascii="Arial Narrow" w:hAnsi="Arial Narrow" w:cs="Times New Roman"/>
          <w:bCs/>
          <w:color w:val="000000"/>
          <w:sz w:val="22"/>
          <w:szCs w:val="22"/>
        </w:rPr>
        <w:t xml:space="preserve">already begun recycling. Instead, they separate plastics, </w:t>
      </w:r>
      <w:r w:rsidR="00B35432" w:rsidRPr="00025E7F">
        <w:rPr>
          <w:rFonts w:ascii="Arial Narrow" w:hAnsi="Arial Narrow" w:cs="Times New Roman"/>
          <w:bCs/>
          <w:color w:val="000000"/>
          <w:sz w:val="22"/>
          <w:szCs w:val="22"/>
        </w:rPr>
        <w:t>alumin</w:t>
      </w:r>
      <w:r w:rsidR="00B35432">
        <w:rPr>
          <w:rFonts w:ascii="Arial Narrow" w:hAnsi="Arial Narrow" w:cs="Times New Roman"/>
          <w:bCs/>
          <w:color w:val="000000"/>
          <w:sz w:val="22"/>
          <w:szCs w:val="22"/>
        </w:rPr>
        <w:t>u</w:t>
      </w:r>
      <w:r w:rsidR="00B35432" w:rsidRPr="00025E7F">
        <w:rPr>
          <w:rFonts w:ascii="Arial Narrow" w:hAnsi="Arial Narrow" w:cs="Times New Roman"/>
          <w:bCs/>
          <w:color w:val="000000"/>
          <w:sz w:val="22"/>
          <w:szCs w:val="22"/>
        </w:rPr>
        <w:t>m</w:t>
      </w:r>
      <w:r w:rsidRPr="00025E7F">
        <w:rPr>
          <w:rFonts w:ascii="Arial Narrow" w:hAnsi="Arial Narrow" w:cs="Times New Roman"/>
          <w:bCs/>
          <w:color w:val="000000"/>
          <w:sz w:val="22"/>
          <w:szCs w:val="22"/>
        </w:rPr>
        <w:t xml:space="preserve"> and other metals, paper</w:t>
      </w:r>
      <w:r w:rsidR="000D6F7E">
        <w:rPr>
          <w:rFonts w:ascii="Arial Narrow" w:hAnsi="Arial Narrow" w:cs="Times New Roman"/>
          <w:bCs/>
          <w:color w:val="000000"/>
          <w:sz w:val="22"/>
          <w:szCs w:val="22"/>
        </w:rPr>
        <w:t>s</w:t>
      </w:r>
      <w:r w:rsidRPr="00025E7F">
        <w:rPr>
          <w:rFonts w:ascii="Arial Narrow" w:hAnsi="Arial Narrow" w:cs="Times New Roman"/>
          <w:bCs/>
          <w:color w:val="000000"/>
          <w:sz w:val="22"/>
          <w:szCs w:val="22"/>
        </w:rPr>
        <w:t>, glass</w:t>
      </w:r>
      <w:r w:rsidR="000D6F7E">
        <w:rPr>
          <w:rFonts w:ascii="Arial Narrow" w:hAnsi="Arial Narrow" w:cs="Times New Roman"/>
          <w:bCs/>
          <w:color w:val="000000"/>
          <w:sz w:val="22"/>
          <w:szCs w:val="22"/>
        </w:rPr>
        <w:t>es</w:t>
      </w:r>
      <w:r w:rsidRPr="00025E7F">
        <w:rPr>
          <w:rFonts w:ascii="Arial Narrow" w:hAnsi="Arial Narrow" w:cs="Times New Roman"/>
          <w:bCs/>
          <w:color w:val="000000"/>
          <w:sz w:val="22"/>
          <w:szCs w:val="22"/>
        </w:rPr>
        <w:t xml:space="preserve">, and even appliances. They take these materials to recovery facilities to begin the recycling process. There is a direct link between increased recycling and the creation of jobs in the local economy. Table </w:t>
      </w:r>
      <w:r w:rsidR="002006BD">
        <w:rPr>
          <w:rFonts w:ascii="Arial Narrow" w:hAnsi="Arial Narrow" w:cs="Times New Roman"/>
          <w:bCs/>
          <w:color w:val="000000"/>
          <w:sz w:val="22"/>
          <w:szCs w:val="22"/>
        </w:rPr>
        <w:t>4</w:t>
      </w:r>
      <w:r w:rsidRPr="00025E7F">
        <w:rPr>
          <w:rFonts w:ascii="Arial Narrow" w:hAnsi="Arial Narrow" w:cs="Times New Roman"/>
          <w:bCs/>
          <w:color w:val="000000"/>
          <w:sz w:val="22"/>
          <w:szCs w:val="22"/>
        </w:rPr>
        <w:t>.</w:t>
      </w:r>
      <w:r w:rsidR="002006BD">
        <w:rPr>
          <w:rFonts w:ascii="Arial Narrow" w:hAnsi="Arial Narrow" w:cs="Times New Roman"/>
          <w:bCs/>
          <w:color w:val="000000"/>
          <w:sz w:val="22"/>
          <w:szCs w:val="22"/>
        </w:rPr>
        <w:t>2</w:t>
      </w:r>
      <w:r w:rsidRPr="00025E7F">
        <w:rPr>
          <w:rFonts w:ascii="Arial Narrow" w:hAnsi="Arial Narrow" w:cs="Times New Roman"/>
          <w:bCs/>
          <w:color w:val="000000"/>
          <w:sz w:val="22"/>
          <w:szCs w:val="22"/>
        </w:rPr>
        <w:t xml:space="preserve"> shows the categories of recyclable </w:t>
      </w:r>
      <w:r w:rsidRPr="00025E7F">
        <w:rPr>
          <w:rFonts w:ascii="Arial Narrow" w:hAnsi="Arial Narrow" w:cs="Times New Roman"/>
          <w:bCs/>
          <w:color w:val="000000"/>
          <w:sz w:val="22"/>
          <w:szCs w:val="22"/>
        </w:rPr>
        <w:lastRenderedPageBreak/>
        <w:t xml:space="preserve">materials of eleven materials </w:t>
      </w:r>
      <w:r w:rsidR="00AC64B6">
        <w:rPr>
          <w:rFonts w:ascii="Arial Narrow" w:hAnsi="Arial Narrow" w:cs="Times New Roman"/>
          <w:bCs/>
          <w:color w:val="000000"/>
          <w:sz w:val="22"/>
          <w:szCs w:val="22"/>
        </w:rPr>
        <w:t>namely</w:t>
      </w:r>
      <w:r w:rsidR="00AC64B6" w:rsidRPr="00025E7F">
        <w:rPr>
          <w:rFonts w:ascii="Arial Narrow" w:hAnsi="Arial Narrow" w:cs="Times New Roman"/>
          <w:bCs/>
          <w:color w:val="000000"/>
          <w:sz w:val="22"/>
          <w:szCs w:val="22"/>
        </w:rPr>
        <w:t xml:space="preserve"> </w:t>
      </w:r>
      <w:r w:rsidRPr="00025E7F">
        <w:rPr>
          <w:rFonts w:ascii="Arial Narrow" w:hAnsi="Arial Narrow" w:cs="Times New Roman"/>
          <w:bCs/>
          <w:color w:val="000000"/>
          <w:sz w:val="22"/>
          <w:szCs w:val="22"/>
        </w:rPr>
        <w:t xml:space="preserve">plastic, paper, glass, metals, leather, rubber, textile, aluminum, cooking oil, computer parts and car battery. However, not all of the recyclable materials will </w:t>
      </w:r>
      <w:r w:rsidR="00AC64B6">
        <w:rPr>
          <w:rFonts w:ascii="Arial Narrow" w:hAnsi="Arial Narrow" w:cs="Times New Roman"/>
          <w:bCs/>
          <w:color w:val="000000"/>
          <w:sz w:val="22"/>
          <w:szCs w:val="22"/>
        </w:rPr>
        <w:t xml:space="preserve">be </w:t>
      </w:r>
      <w:r w:rsidRPr="00025E7F">
        <w:rPr>
          <w:rFonts w:ascii="Arial Narrow" w:hAnsi="Arial Narrow" w:cs="Times New Roman"/>
          <w:bCs/>
          <w:color w:val="000000"/>
          <w:sz w:val="22"/>
          <w:szCs w:val="22"/>
        </w:rPr>
        <w:t>collect</w:t>
      </w:r>
      <w:r w:rsidR="00AC64B6">
        <w:rPr>
          <w:rFonts w:ascii="Arial Narrow" w:hAnsi="Arial Narrow" w:cs="Times New Roman"/>
          <w:bCs/>
          <w:color w:val="000000"/>
          <w:sz w:val="22"/>
          <w:szCs w:val="22"/>
        </w:rPr>
        <w:t>ed</w:t>
      </w:r>
      <w:r w:rsidRPr="00025E7F">
        <w:rPr>
          <w:rFonts w:ascii="Arial Narrow" w:hAnsi="Arial Narrow" w:cs="Times New Roman"/>
          <w:bCs/>
          <w:color w:val="000000"/>
          <w:sz w:val="22"/>
          <w:szCs w:val="22"/>
        </w:rPr>
        <w:t xml:space="preserve"> by stakeholders as leather and rubber. Paper (100%), </w:t>
      </w:r>
      <w:r w:rsidR="00B35432" w:rsidRPr="00025E7F">
        <w:rPr>
          <w:rFonts w:ascii="Arial Narrow" w:hAnsi="Arial Narrow" w:cs="Times New Roman"/>
          <w:bCs/>
          <w:color w:val="000000"/>
          <w:sz w:val="22"/>
          <w:szCs w:val="22"/>
        </w:rPr>
        <w:t>alumin</w:t>
      </w:r>
      <w:r w:rsidR="00B35432">
        <w:rPr>
          <w:rFonts w:ascii="Arial Narrow" w:hAnsi="Arial Narrow" w:cs="Times New Roman"/>
          <w:bCs/>
          <w:color w:val="000000"/>
          <w:sz w:val="22"/>
          <w:szCs w:val="22"/>
        </w:rPr>
        <w:t>u</w:t>
      </w:r>
      <w:r w:rsidR="00B35432" w:rsidRPr="00025E7F">
        <w:rPr>
          <w:rFonts w:ascii="Arial Narrow" w:hAnsi="Arial Narrow" w:cs="Times New Roman"/>
          <w:bCs/>
          <w:color w:val="000000"/>
          <w:sz w:val="22"/>
          <w:szCs w:val="22"/>
        </w:rPr>
        <w:t>m</w:t>
      </w:r>
      <w:r w:rsidRPr="00025E7F">
        <w:rPr>
          <w:rFonts w:ascii="Arial Narrow" w:hAnsi="Arial Narrow" w:cs="Times New Roman"/>
          <w:bCs/>
          <w:color w:val="000000"/>
          <w:sz w:val="22"/>
          <w:szCs w:val="22"/>
        </w:rPr>
        <w:t xml:space="preserve"> (86%), metals (71%), </w:t>
      </w:r>
      <w:r w:rsidR="00AC64B6">
        <w:rPr>
          <w:rFonts w:ascii="Arial Narrow" w:hAnsi="Arial Narrow" w:cs="Times New Roman"/>
          <w:bCs/>
          <w:color w:val="000000"/>
          <w:sz w:val="22"/>
          <w:szCs w:val="22"/>
        </w:rPr>
        <w:t xml:space="preserve">and </w:t>
      </w:r>
      <w:r w:rsidRPr="00025E7F">
        <w:rPr>
          <w:rFonts w:ascii="Arial Narrow" w:hAnsi="Arial Narrow" w:cs="Times New Roman"/>
          <w:bCs/>
          <w:color w:val="000000"/>
          <w:sz w:val="22"/>
          <w:szCs w:val="22"/>
        </w:rPr>
        <w:t xml:space="preserve">plastic (57%) are in high demand from recycling stakeholders than </w:t>
      </w:r>
      <w:r w:rsidR="00AC64B6">
        <w:rPr>
          <w:rFonts w:ascii="Arial Narrow" w:hAnsi="Arial Narrow" w:cs="Times New Roman"/>
          <w:bCs/>
          <w:color w:val="000000"/>
          <w:sz w:val="22"/>
          <w:szCs w:val="22"/>
        </w:rPr>
        <w:t xml:space="preserve">the </w:t>
      </w:r>
      <w:r w:rsidRPr="00025E7F">
        <w:rPr>
          <w:rFonts w:ascii="Arial Narrow" w:hAnsi="Arial Narrow" w:cs="Times New Roman"/>
          <w:bCs/>
          <w:color w:val="000000"/>
          <w:sz w:val="22"/>
          <w:szCs w:val="22"/>
        </w:rPr>
        <w:t xml:space="preserve">others. When </w:t>
      </w:r>
      <w:r w:rsidR="005A0BC1">
        <w:rPr>
          <w:rFonts w:ascii="Arial Narrow" w:hAnsi="Arial Narrow" w:cs="Times New Roman"/>
          <w:bCs/>
          <w:color w:val="000000"/>
          <w:sz w:val="22"/>
          <w:szCs w:val="22"/>
        </w:rPr>
        <w:t xml:space="preserve">being </w:t>
      </w:r>
      <w:r w:rsidRPr="00025E7F">
        <w:rPr>
          <w:rFonts w:ascii="Arial Narrow" w:hAnsi="Arial Narrow" w:cs="Times New Roman"/>
          <w:bCs/>
          <w:color w:val="000000"/>
          <w:sz w:val="22"/>
          <w:szCs w:val="22"/>
        </w:rPr>
        <w:t xml:space="preserve">asked </w:t>
      </w:r>
      <w:r w:rsidR="005A0BC1">
        <w:rPr>
          <w:rFonts w:ascii="Arial Narrow" w:hAnsi="Arial Narrow" w:cs="Times New Roman"/>
          <w:bCs/>
          <w:color w:val="000000"/>
          <w:sz w:val="22"/>
          <w:szCs w:val="22"/>
        </w:rPr>
        <w:t>for the reasons,</w:t>
      </w:r>
      <w:r w:rsidRPr="00025E7F">
        <w:rPr>
          <w:rFonts w:ascii="Arial Narrow" w:hAnsi="Arial Narrow" w:cs="Times New Roman"/>
          <w:bCs/>
          <w:color w:val="000000"/>
          <w:sz w:val="22"/>
          <w:szCs w:val="22"/>
        </w:rPr>
        <w:t xml:space="preserve"> </w:t>
      </w:r>
      <w:r w:rsidR="005A0BC1" w:rsidRPr="00025E7F">
        <w:rPr>
          <w:rFonts w:ascii="Arial Narrow" w:hAnsi="Arial Narrow" w:cs="Times New Roman"/>
          <w:bCs/>
          <w:color w:val="000000"/>
          <w:sz w:val="22"/>
          <w:szCs w:val="22"/>
        </w:rPr>
        <w:t>s</w:t>
      </w:r>
      <w:r w:rsidRPr="00025E7F">
        <w:rPr>
          <w:rFonts w:ascii="Arial Narrow" w:hAnsi="Arial Narrow" w:cs="Times New Roman"/>
          <w:bCs/>
          <w:color w:val="000000"/>
          <w:sz w:val="22"/>
          <w:szCs w:val="22"/>
        </w:rPr>
        <w:t>everal junk shops and itinerant waste buyers stated that;</w:t>
      </w:r>
    </w:p>
    <w:p w:rsidR="00883773" w:rsidRPr="00025E7F" w:rsidRDefault="00883773" w:rsidP="00025E7F">
      <w:pPr>
        <w:spacing w:line="240" w:lineRule="auto"/>
        <w:ind w:firstLine="567"/>
        <w:rPr>
          <w:rFonts w:ascii="Arial Narrow" w:hAnsi="Arial Narrow" w:cs="Times New Roman"/>
          <w:bCs/>
          <w:color w:val="000000"/>
          <w:sz w:val="22"/>
          <w:szCs w:val="22"/>
        </w:rPr>
      </w:pPr>
    </w:p>
    <w:p w:rsidR="00AE0F2C" w:rsidRDefault="00AE0F2C" w:rsidP="00025E7F">
      <w:pPr>
        <w:spacing w:line="240" w:lineRule="auto"/>
        <w:ind w:left="851" w:right="1088"/>
        <w:jc w:val="center"/>
        <w:rPr>
          <w:rFonts w:ascii="Arial Narrow" w:hAnsi="Arial Narrow" w:cs="Times New Roman"/>
          <w:bCs/>
          <w:i/>
          <w:color w:val="000000"/>
          <w:sz w:val="22"/>
          <w:szCs w:val="22"/>
        </w:rPr>
      </w:pPr>
      <w:r w:rsidRPr="00025E7F">
        <w:rPr>
          <w:rFonts w:ascii="Arial Narrow" w:hAnsi="Arial Narrow" w:cs="Times New Roman"/>
          <w:bCs/>
          <w:i/>
          <w:color w:val="000000"/>
          <w:sz w:val="22"/>
          <w:szCs w:val="22"/>
        </w:rPr>
        <w:t>"These materials (textiles, leather and rubber) do not have any economic value because the recycling plants do not demand for such materials."</w:t>
      </w:r>
    </w:p>
    <w:p w:rsidR="00883773" w:rsidRPr="00025E7F" w:rsidRDefault="00883773" w:rsidP="00025E7F">
      <w:pPr>
        <w:spacing w:line="240" w:lineRule="auto"/>
        <w:ind w:left="851" w:right="1088"/>
        <w:jc w:val="center"/>
        <w:rPr>
          <w:rFonts w:ascii="Arial Narrow" w:hAnsi="Arial Narrow" w:cs="Times New Roman"/>
          <w:bCs/>
          <w:color w:val="000000"/>
          <w:sz w:val="22"/>
          <w:szCs w:val="22"/>
        </w:rPr>
      </w:pPr>
    </w:p>
    <w:p w:rsidR="00AE0F2C" w:rsidRPr="00025E7F" w:rsidRDefault="00AE0F2C" w:rsidP="00D41E66">
      <w:pPr>
        <w:spacing w:line="240" w:lineRule="auto"/>
        <w:ind w:firstLine="450"/>
        <w:rPr>
          <w:rFonts w:ascii="Arial Narrow" w:hAnsi="Arial Narrow" w:cs="Times New Roman"/>
          <w:bCs/>
          <w:color w:val="000000"/>
          <w:sz w:val="22"/>
          <w:szCs w:val="22"/>
        </w:rPr>
      </w:pPr>
      <w:r w:rsidRPr="00025E7F">
        <w:rPr>
          <w:rFonts w:ascii="Arial Narrow" w:hAnsi="Arial Narrow" w:cs="Times New Roman"/>
          <w:bCs/>
          <w:color w:val="000000"/>
          <w:sz w:val="22"/>
          <w:szCs w:val="22"/>
        </w:rPr>
        <w:t>All stakeholders must take part in the creation of the complementary system. The household is the major roles in decision-making and waste management system, since the attainment of solid waste minimi</w:t>
      </w:r>
      <w:r w:rsidR="00B35432">
        <w:rPr>
          <w:rFonts w:ascii="Arial Narrow" w:hAnsi="Arial Narrow" w:cs="Times New Roman"/>
          <w:bCs/>
          <w:color w:val="000000"/>
          <w:sz w:val="22"/>
          <w:szCs w:val="22"/>
        </w:rPr>
        <w:t>z</w:t>
      </w:r>
      <w:r w:rsidRPr="00025E7F">
        <w:rPr>
          <w:rFonts w:ascii="Arial Narrow" w:hAnsi="Arial Narrow" w:cs="Times New Roman"/>
          <w:bCs/>
          <w:color w:val="000000"/>
          <w:sz w:val="22"/>
          <w:szCs w:val="22"/>
        </w:rPr>
        <w:t xml:space="preserve">ation </w:t>
      </w:r>
      <w:r w:rsidR="005A0BC1">
        <w:rPr>
          <w:rFonts w:ascii="Arial Narrow" w:hAnsi="Arial Narrow" w:cs="Times New Roman"/>
          <w:bCs/>
          <w:color w:val="000000"/>
          <w:sz w:val="22"/>
          <w:szCs w:val="22"/>
        </w:rPr>
        <w:t xml:space="preserve">is </w:t>
      </w:r>
      <w:r w:rsidRPr="00025E7F">
        <w:rPr>
          <w:rFonts w:ascii="Arial Narrow" w:hAnsi="Arial Narrow" w:cs="Times New Roman"/>
          <w:bCs/>
          <w:color w:val="000000"/>
          <w:sz w:val="22"/>
          <w:szCs w:val="22"/>
        </w:rPr>
        <w:t xml:space="preserve">dependent on them. </w:t>
      </w:r>
    </w:p>
    <w:p w:rsidR="00AE0F2C" w:rsidRDefault="00AE0F2C" w:rsidP="00AE0F2C">
      <w:pPr>
        <w:spacing w:line="240" w:lineRule="auto"/>
        <w:rPr>
          <w:rFonts w:ascii="Arial Narrow" w:hAnsi="Arial Narrow" w:cs="Times New Roman"/>
          <w:b/>
          <w:bCs/>
          <w:i/>
          <w:color w:val="000000"/>
          <w:sz w:val="22"/>
          <w:szCs w:val="22"/>
        </w:rPr>
      </w:pPr>
    </w:p>
    <w:p w:rsidR="00883773" w:rsidRDefault="00883773" w:rsidP="00AE0F2C">
      <w:pPr>
        <w:spacing w:line="240" w:lineRule="auto"/>
        <w:rPr>
          <w:rFonts w:ascii="Arial Narrow" w:hAnsi="Arial Narrow" w:cs="Times New Roman"/>
          <w:b/>
          <w:bCs/>
          <w:i/>
          <w:color w:val="000000"/>
          <w:sz w:val="22"/>
          <w:szCs w:val="22"/>
        </w:rPr>
      </w:pPr>
    </w:p>
    <w:p w:rsidR="00AE0F2C" w:rsidRPr="00025E7F" w:rsidRDefault="00AE0F2C" w:rsidP="00025E7F">
      <w:pPr>
        <w:spacing w:line="240" w:lineRule="auto"/>
        <w:jc w:val="center"/>
        <w:rPr>
          <w:rFonts w:ascii="Arial Narrow" w:hAnsi="Arial Narrow" w:cs="Times New Roman"/>
          <w:bCs/>
          <w:color w:val="000000"/>
          <w:sz w:val="22"/>
          <w:szCs w:val="22"/>
        </w:rPr>
      </w:pPr>
      <w:r w:rsidRPr="002006BD">
        <w:rPr>
          <w:rFonts w:ascii="Arial Narrow" w:hAnsi="Arial Narrow" w:cs="Times New Roman"/>
          <w:b/>
          <w:bCs/>
          <w:color w:val="000000"/>
          <w:sz w:val="22"/>
          <w:szCs w:val="22"/>
        </w:rPr>
        <w:t xml:space="preserve">Table </w:t>
      </w:r>
      <w:r w:rsidR="002006BD" w:rsidRPr="002006BD">
        <w:rPr>
          <w:rFonts w:ascii="Arial Narrow" w:hAnsi="Arial Narrow" w:cs="Times New Roman"/>
          <w:b/>
          <w:bCs/>
          <w:color w:val="000000"/>
          <w:sz w:val="22"/>
          <w:szCs w:val="22"/>
        </w:rPr>
        <w:t>4</w:t>
      </w:r>
      <w:r w:rsidRPr="002006BD">
        <w:rPr>
          <w:rFonts w:ascii="Arial Narrow" w:hAnsi="Arial Narrow" w:cs="Times New Roman"/>
          <w:b/>
          <w:bCs/>
          <w:color w:val="000000"/>
          <w:sz w:val="22"/>
          <w:szCs w:val="22"/>
        </w:rPr>
        <w:t>.</w:t>
      </w:r>
      <w:r w:rsidR="002006BD" w:rsidRPr="002006BD">
        <w:rPr>
          <w:rFonts w:ascii="Arial Narrow" w:hAnsi="Arial Narrow" w:cs="Times New Roman"/>
          <w:b/>
          <w:bCs/>
          <w:color w:val="000000"/>
          <w:sz w:val="22"/>
          <w:szCs w:val="22"/>
        </w:rPr>
        <w:t>2</w:t>
      </w:r>
      <w:r w:rsidRPr="002006BD">
        <w:rPr>
          <w:rFonts w:ascii="Arial Narrow" w:hAnsi="Arial Narrow" w:cs="Times New Roman"/>
          <w:b/>
          <w:bCs/>
          <w:color w:val="000000"/>
          <w:sz w:val="22"/>
          <w:szCs w:val="22"/>
        </w:rPr>
        <w:t>:</w:t>
      </w:r>
      <w:r w:rsidRPr="00025E7F">
        <w:rPr>
          <w:rFonts w:ascii="Arial Narrow" w:hAnsi="Arial Narrow" w:cs="Times New Roman"/>
          <w:bCs/>
          <w:color w:val="000000"/>
          <w:sz w:val="22"/>
          <w:szCs w:val="22"/>
        </w:rPr>
        <w:t xml:space="preserve"> Recycling </w:t>
      </w:r>
      <w:r w:rsidR="002006BD">
        <w:rPr>
          <w:rFonts w:ascii="Arial Narrow" w:hAnsi="Arial Narrow" w:cs="Times New Roman"/>
          <w:bCs/>
          <w:color w:val="000000"/>
          <w:sz w:val="22"/>
          <w:szCs w:val="22"/>
        </w:rPr>
        <w:t>M</w:t>
      </w:r>
      <w:r w:rsidRPr="00025E7F">
        <w:rPr>
          <w:rFonts w:ascii="Arial Narrow" w:hAnsi="Arial Narrow" w:cs="Times New Roman"/>
          <w:bCs/>
          <w:color w:val="000000"/>
          <w:sz w:val="22"/>
          <w:szCs w:val="22"/>
        </w:rPr>
        <w:t xml:space="preserve">aterials </w:t>
      </w:r>
      <w:r w:rsidR="002006BD">
        <w:rPr>
          <w:rFonts w:ascii="Arial Narrow" w:hAnsi="Arial Narrow" w:cs="Times New Roman"/>
          <w:bCs/>
          <w:color w:val="000000"/>
          <w:sz w:val="22"/>
          <w:szCs w:val="22"/>
        </w:rPr>
        <w:t>P</w:t>
      </w:r>
      <w:r w:rsidR="005A0BC1">
        <w:rPr>
          <w:rFonts w:ascii="Arial Narrow" w:hAnsi="Arial Narrow" w:cs="Times New Roman"/>
          <w:bCs/>
          <w:color w:val="000000"/>
          <w:sz w:val="22"/>
          <w:szCs w:val="22"/>
        </w:rPr>
        <w:t>articipation</w:t>
      </w:r>
      <w:r w:rsidRPr="00025E7F">
        <w:rPr>
          <w:rFonts w:ascii="Arial Narrow" w:hAnsi="Arial Narrow" w:cs="Times New Roman"/>
          <w:bCs/>
          <w:color w:val="000000"/>
          <w:sz w:val="22"/>
          <w:szCs w:val="22"/>
        </w:rPr>
        <w:t xml:space="preserve"> by </w:t>
      </w:r>
      <w:r w:rsidR="002006BD">
        <w:rPr>
          <w:rFonts w:ascii="Arial Narrow" w:hAnsi="Arial Narrow" w:cs="Times New Roman"/>
          <w:bCs/>
          <w:color w:val="000000"/>
          <w:sz w:val="22"/>
          <w:szCs w:val="22"/>
        </w:rPr>
        <w:t>S</w:t>
      </w:r>
      <w:r w:rsidRPr="00025E7F">
        <w:rPr>
          <w:rFonts w:ascii="Arial Narrow" w:hAnsi="Arial Narrow" w:cs="Times New Roman"/>
          <w:bCs/>
          <w:color w:val="000000"/>
          <w:sz w:val="22"/>
          <w:szCs w:val="22"/>
        </w:rPr>
        <w:t>takeholders</w:t>
      </w:r>
    </w:p>
    <w:p w:rsidR="00AE0F2C" w:rsidRPr="00AE0F2C" w:rsidRDefault="00AE0F2C" w:rsidP="00AE0F2C">
      <w:pPr>
        <w:spacing w:line="240" w:lineRule="auto"/>
        <w:rPr>
          <w:rFonts w:ascii="Arial Narrow" w:hAnsi="Arial Narrow" w:cs="Times New Roman"/>
          <w:b/>
          <w:bCs/>
          <w:color w:val="000000"/>
          <w:sz w:val="22"/>
          <w:szCs w:val="22"/>
        </w:rPr>
      </w:pPr>
    </w:p>
    <w:tbl>
      <w:tblPr>
        <w:tblW w:w="91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2"/>
        <w:gridCol w:w="686"/>
        <w:gridCol w:w="634"/>
        <w:gridCol w:w="612"/>
        <w:gridCol w:w="664"/>
        <w:gridCol w:w="708"/>
        <w:gridCol w:w="709"/>
        <w:gridCol w:w="709"/>
        <w:gridCol w:w="905"/>
        <w:gridCol w:w="756"/>
        <w:gridCol w:w="854"/>
        <w:gridCol w:w="686"/>
      </w:tblGrid>
      <w:tr w:rsidR="00AE0F2C" w:rsidRPr="00AE0F2C" w:rsidTr="005469A6">
        <w:tc>
          <w:tcPr>
            <w:tcW w:w="1232" w:type="dxa"/>
            <w:vMerge w:val="restart"/>
            <w:shd w:val="clear" w:color="auto" w:fill="D9D9D9"/>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Waste</w:t>
            </w:r>
          </w:p>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Buyers/</w:t>
            </w:r>
          </w:p>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Stakeholders</w:t>
            </w:r>
          </w:p>
        </w:tc>
        <w:tc>
          <w:tcPr>
            <w:tcW w:w="7923" w:type="dxa"/>
            <w:gridSpan w:val="11"/>
            <w:shd w:val="clear" w:color="auto" w:fill="D9D9D9"/>
          </w:tcPr>
          <w:p w:rsidR="00AE0F2C" w:rsidRPr="00CF3E0B" w:rsidRDefault="00AE0F2C" w:rsidP="00CF3E0B">
            <w:pPr>
              <w:spacing w:line="240" w:lineRule="auto"/>
              <w:jc w:val="center"/>
              <w:rPr>
                <w:rFonts w:ascii="Arial Narrow" w:hAnsi="Arial Narrow" w:cs="Times New Roman"/>
                <w:b/>
                <w:bCs/>
                <w:color w:val="000000"/>
                <w:sz w:val="16"/>
                <w:szCs w:val="16"/>
              </w:rPr>
            </w:pPr>
            <w:r w:rsidRPr="00CF3E0B">
              <w:rPr>
                <w:rFonts w:ascii="Arial Narrow" w:hAnsi="Arial Narrow" w:cs="Times New Roman"/>
                <w:b/>
                <w:bCs/>
                <w:color w:val="000000"/>
                <w:sz w:val="16"/>
                <w:szCs w:val="16"/>
              </w:rPr>
              <w:t>Recyclable materials</w:t>
            </w:r>
          </w:p>
        </w:tc>
      </w:tr>
      <w:tr w:rsidR="005469A6" w:rsidRPr="00AE0F2C" w:rsidTr="005469A6">
        <w:tc>
          <w:tcPr>
            <w:tcW w:w="1232" w:type="dxa"/>
            <w:vMerge/>
            <w:shd w:val="clear" w:color="auto" w:fill="D9D9D9"/>
          </w:tcPr>
          <w:p w:rsidR="00AE0F2C" w:rsidRPr="00CF3E0B" w:rsidRDefault="00AE0F2C" w:rsidP="00AE0F2C">
            <w:pPr>
              <w:spacing w:line="240" w:lineRule="auto"/>
              <w:rPr>
                <w:rFonts w:ascii="Arial Narrow" w:hAnsi="Arial Narrow" w:cs="Times New Roman"/>
                <w:b/>
                <w:bCs/>
                <w:color w:val="000000"/>
                <w:sz w:val="16"/>
                <w:szCs w:val="16"/>
              </w:rPr>
            </w:pPr>
          </w:p>
        </w:tc>
        <w:tc>
          <w:tcPr>
            <w:tcW w:w="686"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Plastic</w:t>
            </w:r>
          </w:p>
        </w:tc>
        <w:tc>
          <w:tcPr>
            <w:tcW w:w="634"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Paper</w:t>
            </w:r>
          </w:p>
        </w:tc>
        <w:tc>
          <w:tcPr>
            <w:tcW w:w="612"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Glass</w:t>
            </w:r>
          </w:p>
        </w:tc>
        <w:tc>
          <w:tcPr>
            <w:tcW w:w="664"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Metals</w:t>
            </w:r>
          </w:p>
        </w:tc>
        <w:tc>
          <w:tcPr>
            <w:tcW w:w="708"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Leather</w:t>
            </w:r>
          </w:p>
        </w:tc>
        <w:tc>
          <w:tcPr>
            <w:tcW w:w="709"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Rubber</w:t>
            </w:r>
          </w:p>
        </w:tc>
        <w:tc>
          <w:tcPr>
            <w:tcW w:w="709"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Textile</w:t>
            </w:r>
          </w:p>
        </w:tc>
        <w:tc>
          <w:tcPr>
            <w:tcW w:w="905"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Aluminum</w:t>
            </w:r>
          </w:p>
        </w:tc>
        <w:tc>
          <w:tcPr>
            <w:tcW w:w="756"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Cooking Oil</w:t>
            </w:r>
          </w:p>
        </w:tc>
        <w:tc>
          <w:tcPr>
            <w:tcW w:w="854"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Computer Parts</w:t>
            </w:r>
          </w:p>
        </w:tc>
        <w:tc>
          <w:tcPr>
            <w:tcW w:w="686" w:type="dxa"/>
            <w:shd w:val="clear" w:color="auto" w:fill="D9D9D9"/>
            <w:vAlign w:val="center"/>
          </w:tcPr>
          <w:p w:rsidR="00AE0F2C" w:rsidRPr="00CF3E0B" w:rsidRDefault="00AE0F2C" w:rsidP="00AE0F2C">
            <w:pPr>
              <w:spacing w:line="240" w:lineRule="auto"/>
              <w:rPr>
                <w:rFonts w:ascii="Arial Narrow" w:hAnsi="Arial Narrow" w:cs="Times New Roman"/>
                <w:b/>
                <w:bCs/>
                <w:color w:val="000000"/>
                <w:sz w:val="16"/>
                <w:szCs w:val="16"/>
              </w:rPr>
            </w:pPr>
            <w:r w:rsidRPr="00CF3E0B">
              <w:rPr>
                <w:rFonts w:ascii="Arial Narrow" w:hAnsi="Arial Narrow" w:cs="Times New Roman"/>
                <w:b/>
                <w:bCs/>
                <w:color w:val="000000"/>
                <w:sz w:val="16"/>
                <w:szCs w:val="16"/>
              </w:rPr>
              <w:t>Car Battery</w:t>
            </w:r>
          </w:p>
        </w:tc>
      </w:tr>
      <w:tr w:rsidR="005469A6" w:rsidRPr="00AE0F2C" w:rsidTr="005469A6">
        <w:tc>
          <w:tcPr>
            <w:tcW w:w="1232" w:type="dxa"/>
            <w:vAlign w:val="center"/>
          </w:tcPr>
          <w:p w:rsidR="00AE0F2C" w:rsidRPr="00CF3E0B" w:rsidRDefault="00AE0F2C" w:rsidP="00AE0F2C">
            <w:pPr>
              <w:spacing w:line="240" w:lineRule="auto"/>
              <w:rPr>
                <w:rFonts w:ascii="Arial Narrow" w:hAnsi="Arial Narrow" w:cs="Times New Roman"/>
                <w:bCs/>
                <w:color w:val="000000"/>
                <w:sz w:val="20"/>
                <w:szCs w:val="20"/>
              </w:rPr>
            </w:pPr>
            <w:r w:rsidRPr="00CF3E0B">
              <w:rPr>
                <w:rFonts w:ascii="Arial Narrow" w:hAnsi="Arial Narrow" w:cs="Times New Roman"/>
                <w:bCs/>
                <w:color w:val="000000"/>
                <w:sz w:val="20"/>
                <w:szCs w:val="20"/>
              </w:rPr>
              <w:t>Waste pickers</w:t>
            </w:r>
          </w:p>
        </w:tc>
        <w:tc>
          <w:tcPr>
            <w:tcW w:w="686" w:type="dxa"/>
          </w:tcPr>
          <w:p w:rsidR="00AE0F2C" w:rsidRPr="00AE0F2C" w:rsidRDefault="00AE0F2C" w:rsidP="00AE0F2C">
            <w:pPr>
              <w:spacing w:line="240" w:lineRule="auto"/>
              <w:rPr>
                <w:rFonts w:ascii="Arial Narrow" w:hAnsi="Arial Narrow" w:cs="Times New Roman"/>
                <w:b/>
                <w:bCs/>
                <w:color w:val="000000"/>
                <w:sz w:val="22"/>
                <w:szCs w:val="22"/>
              </w:rPr>
            </w:pPr>
          </w:p>
        </w:tc>
        <w:tc>
          <w:tcPr>
            <w:tcW w:w="63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12"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64" w:type="dxa"/>
          </w:tcPr>
          <w:p w:rsidR="00AE0F2C" w:rsidRPr="00AE0F2C" w:rsidRDefault="00AE0F2C" w:rsidP="00AE0F2C">
            <w:pPr>
              <w:spacing w:line="240" w:lineRule="auto"/>
              <w:rPr>
                <w:rFonts w:ascii="Arial Narrow" w:hAnsi="Arial Narrow" w:cs="Times New Roman"/>
                <w:b/>
                <w:bCs/>
                <w:color w:val="000000"/>
                <w:sz w:val="22"/>
                <w:szCs w:val="22"/>
              </w:rPr>
            </w:pPr>
          </w:p>
        </w:tc>
        <w:tc>
          <w:tcPr>
            <w:tcW w:w="708"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F2F2F2"/>
          </w:tcPr>
          <w:p w:rsidR="00AE0F2C" w:rsidRPr="00AE0F2C" w:rsidRDefault="00AE0F2C" w:rsidP="00AE0F2C">
            <w:pPr>
              <w:spacing w:line="240" w:lineRule="auto"/>
              <w:rPr>
                <w:rFonts w:ascii="Arial Narrow" w:hAnsi="Arial Narrow" w:cs="Times New Roman"/>
                <w:b/>
                <w:bCs/>
                <w:color w:val="000000"/>
                <w:sz w:val="22"/>
                <w:szCs w:val="22"/>
              </w:rPr>
            </w:pPr>
          </w:p>
        </w:tc>
        <w:tc>
          <w:tcPr>
            <w:tcW w:w="905" w:type="dxa"/>
          </w:tcPr>
          <w:p w:rsidR="00AE0F2C" w:rsidRPr="00AE0F2C" w:rsidRDefault="00AE0F2C" w:rsidP="00AE0F2C">
            <w:pPr>
              <w:spacing w:line="240" w:lineRule="auto"/>
              <w:rPr>
                <w:rFonts w:ascii="Arial Narrow" w:hAnsi="Arial Narrow" w:cs="Times New Roman"/>
                <w:b/>
                <w:bCs/>
                <w:color w:val="000000"/>
                <w:sz w:val="22"/>
                <w:szCs w:val="22"/>
              </w:rPr>
            </w:pPr>
          </w:p>
        </w:tc>
        <w:tc>
          <w:tcPr>
            <w:tcW w:w="75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854" w:type="dxa"/>
            <w:shd w:val="clear" w:color="auto" w:fill="D9D9D9" w:themeFill="background1" w:themeFillShade="D9"/>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86" w:type="dxa"/>
            <w:shd w:val="clear" w:color="auto" w:fill="D9D9D9" w:themeFill="background1" w:themeFillShade="D9"/>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r>
      <w:tr w:rsidR="005469A6" w:rsidRPr="00AE0F2C" w:rsidTr="005469A6">
        <w:tc>
          <w:tcPr>
            <w:tcW w:w="1232" w:type="dxa"/>
            <w:vAlign w:val="center"/>
          </w:tcPr>
          <w:p w:rsidR="00AE0F2C" w:rsidRPr="00CF3E0B" w:rsidRDefault="00AE0F2C" w:rsidP="00AE0F2C">
            <w:pPr>
              <w:spacing w:line="240" w:lineRule="auto"/>
              <w:rPr>
                <w:rFonts w:ascii="Arial Narrow" w:hAnsi="Arial Narrow" w:cs="Times New Roman"/>
                <w:bCs/>
                <w:color w:val="000000"/>
                <w:sz w:val="20"/>
                <w:szCs w:val="20"/>
              </w:rPr>
            </w:pPr>
            <w:r w:rsidRPr="00CF3E0B">
              <w:rPr>
                <w:rFonts w:ascii="Arial Narrow" w:hAnsi="Arial Narrow" w:cs="Times New Roman"/>
                <w:bCs/>
                <w:color w:val="000000"/>
                <w:sz w:val="20"/>
                <w:szCs w:val="20"/>
              </w:rPr>
              <w:t>Welfare</w:t>
            </w:r>
          </w:p>
          <w:p w:rsidR="00AE0F2C" w:rsidRPr="00CF3E0B" w:rsidRDefault="00AE0F2C" w:rsidP="00AE0F2C">
            <w:pPr>
              <w:spacing w:line="240" w:lineRule="auto"/>
              <w:rPr>
                <w:rFonts w:ascii="Arial Narrow" w:hAnsi="Arial Narrow" w:cs="Times New Roman"/>
                <w:bCs/>
                <w:color w:val="000000"/>
                <w:sz w:val="20"/>
                <w:szCs w:val="20"/>
              </w:rPr>
            </w:pPr>
            <w:r w:rsidRPr="00CF3E0B">
              <w:rPr>
                <w:rFonts w:ascii="Arial Narrow" w:hAnsi="Arial Narrow" w:cs="Times New Roman"/>
                <w:bCs/>
                <w:color w:val="000000"/>
                <w:sz w:val="20"/>
                <w:szCs w:val="20"/>
              </w:rPr>
              <w:t>Organizations</w:t>
            </w:r>
          </w:p>
        </w:tc>
        <w:tc>
          <w:tcPr>
            <w:tcW w:w="686" w:type="dxa"/>
          </w:tcPr>
          <w:p w:rsidR="00AE0F2C" w:rsidRPr="00AE0F2C" w:rsidRDefault="00AE0F2C" w:rsidP="00AE0F2C">
            <w:pPr>
              <w:spacing w:line="240" w:lineRule="auto"/>
              <w:rPr>
                <w:rFonts w:ascii="Arial Narrow" w:hAnsi="Arial Narrow" w:cs="Times New Roman"/>
                <w:b/>
                <w:bCs/>
                <w:color w:val="000000"/>
                <w:sz w:val="22"/>
                <w:szCs w:val="22"/>
              </w:rPr>
            </w:pPr>
          </w:p>
        </w:tc>
        <w:tc>
          <w:tcPr>
            <w:tcW w:w="63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12"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64" w:type="dxa"/>
          </w:tcPr>
          <w:p w:rsidR="00AE0F2C" w:rsidRPr="00AE0F2C" w:rsidRDefault="00AE0F2C" w:rsidP="00AE0F2C">
            <w:pPr>
              <w:spacing w:line="240" w:lineRule="auto"/>
              <w:rPr>
                <w:rFonts w:ascii="Arial Narrow" w:hAnsi="Arial Narrow" w:cs="Times New Roman"/>
                <w:b/>
                <w:bCs/>
                <w:color w:val="000000"/>
                <w:sz w:val="22"/>
                <w:szCs w:val="22"/>
              </w:rPr>
            </w:pPr>
          </w:p>
        </w:tc>
        <w:tc>
          <w:tcPr>
            <w:tcW w:w="708"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F2F2F2"/>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905" w:type="dxa"/>
          </w:tcPr>
          <w:p w:rsidR="00AE0F2C" w:rsidRPr="00AE0F2C" w:rsidRDefault="00AE0F2C" w:rsidP="00AE0F2C">
            <w:pPr>
              <w:spacing w:line="240" w:lineRule="auto"/>
              <w:rPr>
                <w:rFonts w:ascii="Arial Narrow" w:hAnsi="Arial Narrow" w:cs="Times New Roman"/>
                <w:b/>
                <w:bCs/>
                <w:color w:val="000000"/>
                <w:sz w:val="22"/>
                <w:szCs w:val="22"/>
              </w:rPr>
            </w:pPr>
          </w:p>
        </w:tc>
        <w:tc>
          <w:tcPr>
            <w:tcW w:w="75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854"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8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r>
      <w:tr w:rsidR="005469A6" w:rsidRPr="00AE0F2C" w:rsidTr="005469A6">
        <w:tc>
          <w:tcPr>
            <w:tcW w:w="1232" w:type="dxa"/>
            <w:vAlign w:val="center"/>
          </w:tcPr>
          <w:p w:rsidR="00AE0F2C" w:rsidRPr="00CF3E0B" w:rsidRDefault="00AE0F2C" w:rsidP="00AE0F2C">
            <w:pPr>
              <w:spacing w:line="240" w:lineRule="auto"/>
              <w:rPr>
                <w:rFonts w:ascii="Arial Narrow" w:hAnsi="Arial Narrow" w:cs="Times New Roman"/>
                <w:bCs/>
                <w:color w:val="000000"/>
                <w:sz w:val="20"/>
                <w:szCs w:val="20"/>
              </w:rPr>
            </w:pPr>
            <w:r w:rsidRPr="00CF3E0B">
              <w:rPr>
                <w:rFonts w:ascii="Arial Narrow" w:hAnsi="Arial Narrow" w:cs="Times New Roman"/>
                <w:bCs/>
                <w:color w:val="000000"/>
                <w:sz w:val="20"/>
                <w:szCs w:val="20"/>
              </w:rPr>
              <w:t>Dump pickers</w:t>
            </w:r>
          </w:p>
        </w:tc>
        <w:tc>
          <w:tcPr>
            <w:tcW w:w="686"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3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12"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6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08"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F2F2F2"/>
          </w:tcPr>
          <w:p w:rsidR="00AE0F2C" w:rsidRPr="00AE0F2C" w:rsidRDefault="00AE0F2C" w:rsidP="00AE0F2C">
            <w:pPr>
              <w:spacing w:line="240" w:lineRule="auto"/>
              <w:rPr>
                <w:rFonts w:ascii="Arial Narrow" w:hAnsi="Arial Narrow" w:cs="Times New Roman"/>
                <w:b/>
                <w:bCs/>
                <w:color w:val="000000"/>
                <w:sz w:val="22"/>
                <w:szCs w:val="22"/>
              </w:rPr>
            </w:pPr>
          </w:p>
        </w:tc>
        <w:tc>
          <w:tcPr>
            <w:tcW w:w="905"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5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854"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8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r>
      <w:tr w:rsidR="005469A6" w:rsidRPr="00AE0F2C" w:rsidTr="005469A6">
        <w:tc>
          <w:tcPr>
            <w:tcW w:w="1232" w:type="dxa"/>
            <w:vAlign w:val="center"/>
          </w:tcPr>
          <w:p w:rsidR="00AE0F2C" w:rsidRPr="00CF3E0B" w:rsidRDefault="00AE0F2C" w:rsidP="00AE0F2C">
            <w:pPr>
              <w:spacing w:line="240" w:lineRule="auto"/>
              <w:rPr>
                <w:rFonts w:ascii="Arial Narrow" w:hAnsi="Arial Narrow" w:cs="Times New Roman"/>
                <w:bCs/>
                <w:color w:val="000000"/>
                <w:sz w:val="20"/>
                <w:szCs w:val="20"/>
              </w:rPr>
            </w:pPr>
            <w:r w:rsidRPr="00CF3E0B">
              <w:rPr>
                <w:rFonts w:ascii="Arial Narrow" w:hAnsi="Arial Narrow" w:cs="Times New Roman"/>
                <w:bCs/>
                <w:color w:val="000000"/>
                <w:sz w:val="20"/>
                <w:szCs w:val="20"/>
              </w:rPr>
              <w:t>Recycling bins</w:t>
            </w:r>
          </w:p>
        </w:tc>
        <w:tc>
          <w:tcPr>
            <w:tcW w:w="686"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3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12" w:type="dxa"/>
            <w:shd w:val="clear" w:color="auto" w:fill="D9D9D9" w:themeFill="background1" w:themeFillShade="D9"/>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64" w:type="dxa"/>
          </w:tcPr>
          <w:p w:rsidR="00AE0F2C" w:rsidRPr="00AE0F2C" w:rsidRDefault="00AE0F2C" w:rsidP="00AE0F2C">
            <w:pPr>
              <w:spacing w:line="240" w:lineRule="auto"/>
              <w:rPr>
                <w:rFonts w:ascii="Arial Narrow" w:hAnsi="Arial Narrow" w:cs="Times New Roman"/>
                <w:b/>
                <w:bCs/>
                <w:color w:val="000000"/>
                <w:sz w:val="22"/>
                <w:szCs w:val="22"/>
              </w:rPr>
            </w:pPr>
          </w:p>
        </w:tc>
        <w:tc>
          <w:tcPr>
            <w:tcW w:w="708"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F2F2F2"/>
          </w:tcPr>
          <w:p w:rsidR="00AE0F2C" w:rsidRPr="00AE0F2C" w:rsidRDefault="00AE0F2C" w:rsidP="00AE0F2C">
            <w:pPr>
              <w:spacing w:line="240" w:lineRule="auto"/>
              <w:rPr>
                <w:rFonts w:ascii="Arial Narrow" w:hAnsi="Arial Narrow" w:cs="Times New Roman"/>
                <w:b/>
                <w:bCs/>
                <w:color w:val="000000"/>
                <w:sz w:val="22"/>
                <w:szCs w:val="22"/>
              </w:rPr>
            </w:pPr>
          </w:p>
        </w:tc>
        <w:tc>
          <w:tcPr>
            <w:tcW w:w="905"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5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854"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8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r>
      <w:tr w:rsidR="005469A6" w:rsidRPr="00AE0F2C" w:rsidTr="005469A6">
        <w:tc>
          <w:tcPr>
            <w:tcW w:w="1232" w:type="dxa"/>
            <w:vAlign w:val="center"/>
          </w:tcPr>
          <w:p w:rsidR="00AE0F2C" w:rsidRPr="00CF3E0B" w:rsidRDefault="00AE0F2C" w:rsidP="00AE0F2C">
            <w:pPr>
              <w:spacing w:line="240" w:lineRule="auto"/>
              <w:rPr>
                <w:rFonts w:ascii="Arial Narrow" w:hAnsi="Arial Narrow" w:cs="Times New Roman"/>
                <w:bCs/>
                <w:color w:val="000000"/>
                <w:sz w:val="20"/>
                <w:szCs w:val="20"/>
              </w:rPr>
            </w:pPr>
            <w:r w:rsidRPr="00CF3E0B">
              <w:rPr>
                <w:rFonts w:ascii="Arial Narrow" w:hAnsi="Arial Narrow" w:cs="Times New Roman"/>
                <w:bCs/>
                <w:color w:val="000000"/>
                <w:sz w:val="20"/>
                <w:szCs w:val="20"/>
              </w:rPr>
              <w:t>Junkshops</w:t>
            </w:r>
          </w:p>
        </w:tc>
        <w:tc>
          <w:tcPr>
            <w:tcW w:w="686" w:type="dxa"/>
          </w:tcPr>
          <w:p w:rsidR="00AE0F2C" w:rsidRPr="00AE0F2C" w:rsidRDefault="00AE0F2C" w:rsidP="00AE0F2C">
            <w:pPr>
              <w:spacing w:line="240" w:lineRule="auto"/>
              <w:rPr>
                <w:rFonts w:ascii="Arial Narrow" w:hAnsi="Arial Narrow" w:cs="Times New Roman"/>
                <w:b/>
                <w:bCs/>
                <w:color w:val="000000"/>
                <w:sz w:val="22"/>
                <w:szCs w:val="22"/>
              </w:rPr>
            </w:pPr>
          </w:p>
        </w:tc>
        <w:tc>
          <w:tcPr>
            <w:tcW w:w="63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12"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6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08"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F2F2F2"/>
          </w:tcPr>
          <w:p w:rsidR="00AE0F2C" w:rsidRPr="00AE0F2C" w:rsidRDefault="00AE0F2C" w:rsidP="00AE0F2C">
            <w:pPr>
              <w:spacing w:line="240" w:lineRule="auto"/>
              <w:rPr>
                <w:rFonts w:ascii="Arial Narrow" w:hAnsi="Arial Narrow" w:cs="Times New Roman"/>
                <w:b/>
                <w:bCs/>
                <w:color w:val="000000"/>
                <w:sz w:val="22"/>
                <w:szCs w:val="22"/>
              </w:rPr>
            </w:pPr>
          </w:p>
        </w:tc>
        <w:tc>
          <w:tcPr>
            <w:tcW w:w="905"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56" w:type="dxa"/>
            <w:shd w:val="clear" w:color="auto" w:fill="D9D9D9" w:themeFill="background1" w:themeFillShade="D9"/>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854"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8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r>
      <w:tr w:rsidR="005469A6" w:rsidRPr="00AE0F2C" w:rsidTr="005469A6">
        <w:tc>
          <w:tcPr>
            <w:tcW w:w="1232" w:type="dxa"/>
            <w:vAlign w:val="center"/>
          </w:tcPr>
          <w:p w:rsidR="00AE0F2C" w:rsidRPr="00CF3E0B" w:rsidRDefault="00AE0F2C" w:rsidP="00AE0F2C">
            <w:pPr>
              <w:spacing w:line="240" w:lineRule="auto"/>
              <w:rPr>
                <w:rFonts w:ascii="Arial Narrow" w:hAnsi="Arial Narrow" w:cs="Times New Roman"/>
                <w:bCs/>
                <w:color w:val="000000"/>
                <w:sz w:val="20"/>
                <w:szCs w:val="20"/>
              </w:rPr>
            </w:pPr>
            <w:r w:rsidRPr="00CF3E0B">
              <w:rPr>
                <w:rFonts w:ascii="Arial Narrow" w:hAnsi="Arial Narrow" w:cs="Times New Roman"/>
                <w:bCs/>
                <w:color w:val="000000"/>
                <w:sz w:val="20"/>
                <w:szCs w:val="20"/>
              </w:rPr>
              <w:t>Itinerant waste buyers</w:t>
            </w:r>
          </w:p>
        </w:tc>
        <w:tc>
          <w:tcPr>
            <w:tcW w:w="686"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3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12" w:type="dxa"/>
            <w:shd w:val="clear" w:color="auto" w:fill="D9D9D9" w:themeFill="background1" w:themeFillShade="D9"/>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6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08"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F2F2F2"/>
          </w:tcPr>
          <w:p w:rsidR="00AE0F2C" w:rsidRPr="00AE0F2C" w:rsidRDefault="00AE0F2C" w:rsidP="00AE0F2C">
            <w:pPr>
              <w:spacing w:line="240" w:lineRule="auto"/>
              <w:rPr>
                <w:rFonts w:ascii="Arial Narrow" w:hAnsi="Arial Narrow" w:cs="Times New Roman"/>
                <w:b/>
                <w:bCs/>
                <w:color w:val="000000"/>
                <w:sz w:val="22"/>
                <w:szCs w:val="22"/>
              </w:rPr>
            </w:pPr>
          </w:p>
        </w:tc>
        <w:tc>
          <w:tcPr>
            <w:tcW w:w="905"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5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854" w:type="dxa"/>
            <w:shd w:val="clear" w:color="auto" w:fill="D9D9D9" w:themeFill="background1" w:themeFillShade="D9"/>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86" w:type="dxa"/>
            <w:shd w:val="clear" w:color="auto" w:fill="D9D9D9" w:themeFill="background1" w:themeFillShade="D9"/>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r>
      <w:tr w:rsidR="005469A6" w:rsidRPr="00AE0F2C" w:rsidTr="005469A6">
        <w:tc>
          <w:tcPr>
            <w:tcW w:w="1232" w:type="dxa"/>
            <w:vAlign w:val="center"/>
          </w:tcPr>
          <w:p w:rsidR="00AE0F2C" w:rsidRPr="00CF3E0B" w:rsidRDefault="00AE0F2C" w:rsidP="00AE0F2C">
            <w:pPr>
              <w:spacing w:line="240" w:lineRule="auto"/>
              <w:rPr>
                <w:rFonts w:ascii="Arial Narrow" w:hAnsi="Arial Narrow" w:cs="Times New Roman"/>
                <w:bCs/>
                <w:color w:val="000000"/>
                <w:sz w:val="20"/>
                <w:szCs w:val="20"/>
              </w:rPr>
            </w:pPr>
            <w:r w:rsidRPr="00CF3E0B">
              <w:rPr>
                <w:rFonts w:ascii="Arial Narrow" w:hAnsi="Arial Narrow" w:cs="Times New Roman"/>
                <w:bCs/>
                <w:color w:val="000000"/>
                <w:sz w:val="20"/>
                <w:szCs w:val="20"/>
              </w:rPr>
              <w:t>Waste collectors</w:t>
            </w:r>
          </w:p>
        </w:tc>
        <w:tc>
          <w:tcPr>
            <w:tcW w:w="686"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3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12"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6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08"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F2F2F2"/>
          </w:tcPr>
          <w:p w:rsidR="00AE0F2C" w:rsidRPr="00AE0F2C" w:rsidRDefault="00AE0F2C" w:rsidP="00AE0F2C">
            <w:pPr>
              <w:spacing w:line="240" w:lineRule="auto"/>
              <w:rPr>
                <w:rFonts w:ascii="Arial Narrow" w:hAnsi="Arial Narrow" w:cs="Times New Roman"/>
                <w:b/>
                <w:bCs/>
                <w:color w:val="000000"/>
                <w:sz w:val="22"/>
                <w:szCs w:val="22"/>
              </w:rPr>
            </w:pPr>
          </w:p>
        </w:tc>
        <w:tc>
          <w:tcPr>
            <w:tcW w:w="905"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5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854"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8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r>
      <w:tr w:rsidR="005469A6" w:rsidRPr="00AE0F2C" w:rsidTr="005469A6">
        <w:tc>
          <w:tcPr>
            <w:tcW w:w="1232" w:type="dxa"/>
            <w:vAlign w:val="center"/>
          </w:tcPr>
          <w:p w:rsidR="00AE0F2C" w:rsidRPr="00CF3E0B" w:rsidRDefault="00AE0F2C" w:rsidP="00AE0F2C">
            <w:pPr>
              <w:spacing w:line="240" w:lineRule="auto"/>
              <w:rPr>
                <w:rFonts w:ascii="Arial Narrow" w:hAnsi="Arial Narrow" w:cs="Times New Roman"/>
                <w:bCs/>
                <w:color w:val="000000"/>
                <w:sz w:val="20"/>
                <w:szCs w:val="20"/>
              </w:rPr>
            </w:pPr>
            <w:r w:rsidRPr="00CF3E0B">
              <w:rPr>
                <w:rFonts w:ascii="Arial Narrow" w:hAnsi="Arial Narrow" w:cs="Times New Roman"/>
                <w:bCs/>
                <w:color w:val="000000"/>
                <w:sz w:val="20"/>
                <w:szCs w:val="20"/>
              </w:rPr>
              <w:t>NGO's</w:t>
            </w:r>
          </w:p>
        </w:tc>
        <w:tc>
          <w:tcPr>
            <w:tcW w:w="686"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3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12" w:type="dxa"/>
            <w:shd w:val="clear" w:color="auto" w:fill="D9D9D9" w:themeFill="background1" w:themeFillShade="D9"/>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664"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08"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808080" w:themeFill="background1" w:themeFillShade="80"/>
          </w:tcPr>
          <w:p w:rsidR="00AE0F2C" w:rsidRPr="00AE0F2C" w:rsidRDefault="00AE0F2C" w:rsidP="00AE0F2C">
            <w:pPr>
              <w:spacing w:line="240" w:lineRule="auto"/>
              <w:rPr>
                <w:rFonts w:ascii="Arial Narrow" w:hAnsi="Arial Narrow" w:cs="Times New Roman"/>
                <w:b/>
                <w:bCs/>
                <w:color w:val="000000"/>
                <w:sz w:val="22"/>
                <w:szCs w:val="22"/>
              </w:rPr>
            </w:pPr>
          </w:p>
        </w:tc>
        <w:tc>
          <w:tcPr>
            <w:tcW w:w="709" w:type="dxa"/>
            <w:shd w:val="clear" w:color="auto" w:fill="F2F2F2"/>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905" w:type="dxa"/>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756" w:type="dxa"/>
            <w:shd w:val="clear" w:color="auto" w:fill="D9D9D9" w:themeFill="background1" w:themeFillShade="D9"/>
          </w:tcPr>
          <w:p w:rsidR="00AE0F2C" w:rsidRPr="00AE0F2C" w:rsidRDefault="00AE0F2C" w:rsidP="00AE0F2C">
            <w:pPr>
              <w:numPr>
                <w:ilvl w:val="0"/>
                <w:numId w:val="3"/>
              </w:numPr>
              <w:spacing w:line="240" w:lineRule="auto"/>
              <w:rPr>
                <w:rFonts w:ascii="Arial Narrow" w:hAnsi="Arial Narrow" w:cs="Times New Roman"/>
                <w:b/>
                <w:bCs/>
                <w:color w:val="000000"/>
                <w:sz w:val="22"/>
                <w:szCs w:val="22"/>
              </w:rPr>
            </w:pPr>
          </w:p>
        </w:tc>
        <w:tc>
          <w:tcPr>
            <w:tcW w:w="854"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c>
          <w:tcPr>
            <w:tcW w:w="686" w:type="dxa"/>
            <w:shd w:val="clear" w:color="auto" w:fill="D9D9D9" w:themeFill="background1" w:themeFillShade="D9"/>
          </w:tcPr>
          <w:p w:rsidR="00AE0F2C" w:rsidRPr="00AE0F2C" w:rsidRDefault="00AE0F2C" w:rsidP="00AE0F2C">
            <w:pPr>
              <w:spacing w:line="240" w:lineRule="auto"/>
              <w:rPr>
                <w:rFonts w:ascii="Arial Narrow" w:hAnsi="Arial Narrow" w:cs="Times New Roman"/>
                <w:b/>
                <w:bCs/>
                <w:color w:val="000000"/>
                <w:sz w:val="22"/>
                <w:szCs w:val="22"/>
              </w:rPr>
            </w:pPr>
          </w:p>
        </w:tc>
      </w:tr>
      <w:tr w:rsidR="005469A6" w:rsidRPr="00AE0F2C" w:rsidTr="005469A6">
        <w:trPr>
          <w:trHeight w:val="440"/>
        </w:trPr>
        <w:tc>
          <w:tcPr>
            <w:tcW w:w="1232" w:type="dxa"/>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Total take part by waste buyers</w:t>
            </w:r>
          </w:p>
        </w:tc>
        <w:tc>
          <w:tcPr>
            <w:tcW w:w="686" w:type="dxa"/>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57%</w:t>
            </w:r>
          </w:p>
        </w:tc>
        <w:tc>
          <w:tcPr>
            <w:tcW w:w="634" w:type="dxa"/>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100%</w:t>
            </w:r>
          </w:p>
        </w:tc>
        <w:tc>
          <w:tcPr>
            <w:tcW w:w="612" w:type="dxa"/>
            <w:shd w:val="clear" w:color="auto" w:fill="D9D9D9" w:themeFill="background1" w:themeFillShade="D9"/>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43%</w:t>
            </w:r>
          </w:p>
        </w:tc>
        <w:tc>
          <w:tcPr>
            <w:tcW w:w="664" w:type="dxa"/>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71%</w:t>
            </w:r>
          </w:p>
        </w:tc>
        <w:tc>
          <w:tcPr>
            <w:tcW w:w="708" w:type="dxa"/>
            <w:shd w:val="clear" w:color="auto" w:fill="808080" w:themeFill="background1" w:themeFillShade="80"/>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w:t>
            </w:r>
          </w:p>
        </w:tc>
        <w:tc>
          <w:tcPr>
            <w:tcW w:w="709" w:type="dxa"/>
            <w:shd w:val="clear" w:color="auto" w:fill="808080" w:themeFill="background1" w:themeFillShade="80"/>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w:t>
            </w:r>
          </w:p>
        </w:tc>
        <w:tc>
          <w:tcPr>
            <w:tcW w:w="709" w:type="dxa"/>
            <w:shd w:val="clear" w:color="auto" w:fill="F2F2F2"/>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29%</w:t>
            </w:r>
          </w:p>
        </w:tc>
        <w:tc>
          <w:tcPr>
            <w:tcW w:w="905" w:type="dxa"/>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86%</w:t>
            </w:r>
          </w:p>
        </w:tc>
        <w:tc>
          <w:tcPr>
            <w:tcW w:w="756" w:type="dxa"/>
            <w:shd w:val="clear" w:color="auto" w:fill="D9D9D9" w:themeFill="background1" w:themeFillShade="D9"/>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29%</w:t>
            </w:r>
          </w:p>
        </w:tc>
        <w:tc>
          <w:tcPr>
            <w:tcW w:w="854" w:type="dxa"/>
            <w:shd w:val="clear" w:color="auto" w:fill="D9D9D9" w:themeFill="background1" w:themeFillShade="D9"/>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29%</w:t>
            </w:r>
          </w:p>
        </w:tc>
        <w:tc>
          <w:tcPr>
            <w:tcW w:w="686" w:type="dxa"/>
            <w:shd w:val="clear" w:color="auto" w:fill="D9D9D9" w:themeFill="background1" w:themeFillShade="D9"/>
            <w:vAlign w:val="center"/>
          </w:tcPr>
          <w:p w:rsidR="00AE0F2C" w:rsidRPr="00CF3E0B" w:rsidRDefault="00AE0F2C" w:rsidP="00AE0F2C">
            <w:pPr>
              <w:spacing w:line="240" w:lineRule="auto"/>
              <w:rPr>
                <w:rFonts w:ascii="Arial Narrow" w:hAnsi="Arial Narrow" w:cs="Times New Roman"/>
                <w:b/>
                <w:bCs/>
                <w:i/>
                <w:color w:val="000000"/>
                <w:sz w:val="18"/>
                <w:szCs w:val="18"/>
              </w:rPr>
            </w:pPr>
            <w:r w:rsidRPr="00CF3E0B">
              <w:rPr>
                <w:rFonts w:ascii="Arial Narrow" w:hAnsi="Arial Narrow" w:cs="Times New Roman"/>
                <w:b/>
                <w:bCs/>
                <w:i/>
                <w:color w:val="000000"/>
                <w:sz w:val="18"/>
                <w:szCs w:val="18"/>
              </w:rPr>
              <w:t>29%</w:t>
            </w:r>
          </w:p>
        </w:tc>
      </w:tr>
    </w:tbl>
    <w:p w:rsidR="00AE0F2C" w:rsidRPr="00AE0F2C" w:rsidRDefault="005D60A2" w:rsidP="00AE0F2C">
      <w:pPr>
        <w:spacing w:line="240" w:lineRule="auto"/>
        <w:rPr>
          <w:rFonts w:ascii="Arial Narrow" w:hAnsi="Arial Narrow" w:cs="Times New Roman"/>
          <w:b/>
          <w:bCs/>
          <w:i/>
          <w:color w:val="000000"/>
          <w:sz w:val="22"/>
          <w:szCs w:val="22"/>
        </w:rPr>
      </w:pPr>
      <w:r>
        <w:rPr>
          <w:rFonts w:ascii="Arial Narrow" w:hAnsi="Arial Narrow" w:cs="Times New Roman"/>
          <w:b/>
          <w:bCs/>
          <w:noProof/>
          <w:color w:val="000000"/>
          <w:sz w:val="22"/>
          <w:szCs w:val="22"/>
          <w:lang w:eastAsia="en-US"/>
        </w:rPr>
        <mc:AlternateContent>
          <mc:Choice Requires="wps">
            <w:drawing>
              <wp:anchor distT="0" distB="0" distL="114300" distR="114300" simplePos="0" relativeHeight="251673600" behindDoc="0" locked="0" layoutInCell="1" allowOverlap="1">
                <wp:simplePos x="0" y="0"/>
                <wp:positionH relativeFrom="column">
                  <wp:posOffset>66675</wp:posOffset>
                </wp:positionH>
                <wp:positionV relativeFrom="paragraph">
                  <wp:posOffset>95250</wp:posOffset>
                </wp:positionV>
                <wp:extent cx="304800" cy="180975"/>
                <wp:effectExtent l="0" t="0" r="19050" b="28575"/>
                <wp:wrapNone/>
                <wp:docPr id="43436" name="Rectangle 43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chemeClr val="bg1">
                            <a:lumMod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996DF" id="Rectangle 43436" o:spid="_x0000_s1026" style="position:absolute;margin-left:5.25pt;margin-top:7.5pt;width:24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Vc1OQIAAGYEAAAOAAAAZHJzL2Uyb0RvYy54bWysVNtu2zAMfR+wfxD0vthOnDYx4hRFug4D&#10;uq1Ytw9QZNkWptsoJU729aPkNE23t2F5MESROjw8JLO6OWhF9gK8tKamxSSnRBhuG2m6mn7/dv9u&#10;QYkPzDRMWSNqehSe3qzfvlkNrhJT21vVCCAIYnw1uJr2IbgqyzzvhWZ+Yp0w6GwtaBbQhC5rgA2I&#10;rlU2zfOrbLDQOLBceI+3d6OTrhN+2woevrStF4GomiK3kL6Qvtv4zdYrVnXAXC/5iQb7BxaaSYNJ&#10;z1B3LDCyA/kXlJYcrLdtmHCrM9u2kotUA1ZT5H9U89QzJ1ItKI53Z5n8/4Pln/ePQGRT03JWzq4o&#10;MUxjm76icMx0SpDxGmUanK8w+sk9QizUuwfLf3hi7KbHSHELYIdesAbJFVHW7NWDaHh8SrbDJ9tg&#10;BrYLNil2aEFHQNSCHFJjjufGiEMgHC9nebnIsX0cXcUiX17PUwZWPT924MMHYTWJh5oC0k/gbP/g&#10;QyTDqueQRN4q2dxLpZIRZ01sFJA9wynZdkV6qnYamY538xx/p5RpNGN4QvWXSMqQoabL+XSeEF75&#10;PHTbc44I9wJ4CaFlwH1QUtcUKz4FsSoK+940aVoDk2o8Y1XKnJSO4o5N2trmiEKDHYcdlxMPvYVf&#10;lAw46DX1P3cMBCXqo8FmLYuyjJuRjHJ+PUUDLj3bSw8zHKFqGigZj5swbtPOgex6zDSqZ+wtNriV&#10;SfzY/JHViSwOc1LvtHhxWy7tFPXy97D+DQAA//8DAFBLAwQUAAYACAAAACEACCnSXtwAAAAHAQAA&#10;DwAAAGRycy9kb3ducmV2LnhtbEyPzU7DMBCE70i8g7VIXBB1+ElVQpwKFSE49NJSqddtvCQR8Tqy&#10;3Sbw9CwnOK1GM5r9plxOrlcnCrHzbOBmloEirr3tuDGwe3+5XoCKCdli75kMfFGEZXV+VmJh/cgb&#10;Om1To6SEY4EG2pSGQutYt+QwzvxALN6HDw6TyNBoG3CUctfr2yyba4cdy4cWB1q1VH9uj87Ag736&#10;fnObDPdulYZXG9bP83FtzOXF9PQIKtGU/sLwiy/oUAnTwR/ZRtWLznJJys1lkvj5QvTBwP1dDroq&#10;9X/+6gcAAP//AwBQSwECLQAUAAYACAAAACEAtoM4kv4AAADhAQAAEwAAAAAAAAAAAAAAAAAAAAAA&#10;W0NvbnRlbnRfVHlwZXNdLnhtbFBLAQItABQABgAIAAAAIQA4/SH/1gAAAJQBAAALAAAAAAAAAAAA&#10;AAAAAC8BAABfcmVscy8ucmVsc1BLAQItABQABgAIAAAAIQB70Vc1OQIAAGYEAAAOAAAAAAAAAAAA&#10;AAAAAC4CAABkcnMvZTJvRG9jLnhtbFBLAQItABQABgAIAAAAIQAIKdJe3AAAAAcBAAAPAAAAAAAA&#10;AAAAAAAAAJMEAABkcnMvZG93bnJldi54bWxQSwUGAAAAAAQABADzAAAAnAUAAAAA&#10;" fillcolor="#7f7f7f [1612]"/>
            </w:pict>
          </mc:Fallback>
        </mc:AlternateContent>
      </w:r>
    </w:p>
    <w:p w:rsidR="00AE0F2C" w:rsidRPr="00025E7F" w:rsidRDefault="00AE0F2C" w:rsidP="00AE0F2C">
      <w:pPr>
        <w:spacing w:line="240" w:lineRule="auto"/>
        <w:rPr>
          <w:rFonts w:ascii="Arial Narrow" w:hAnsi="Arial Narrow" w:cs="Times New Roman"/>
          <w:b/>
          <w:bCs/>
          <w:color w:val="000000"/>
          <w:sz w:val="18"/>
          <w:szCs w:val="18"/>
        </w:rPr>
      </w:pPr>
      <w:r w:rsidRPr="00AE0F2C">
        <w:rPr>
          <w:rFonts w:ascii="Arial Narrow" w:hAnsi="Arial Narrow" w:cs="Times New Roman"/>
          <w:b/>
          <w:bCs/>
          <w:color w:val="000000"/>
          <w:sz w:val="22"/>
          <w:szCs w:val="22"/>
        </w:rPr>
        <w:tab/>
      </w:r>
      <w:r w:rsidRPr="00025E7F">
        <w:rPr>
          <w:rFonts w:ascii="Arial Narrow" w:hAnsi="Arial Narrow" w:cs="Times New Roman"/>
          <w:b/>
          <w:bCs/>
          <w:color w:val="000000"/>
          <w:sz w:val="18"/>
          <w:szCs w:val="18"/>
        </w:rPr>
        <w:t xml:space="preserve">None </w:t>
      </w:r>
      <w:r w:rsidR="005A0BC1">
        <w:rPr>
          <w:rFonts w:ascii="Arial Narrow" w:hAnsi="Arial Narrow" w:cs="Times New Roman"/>
          <w:b/>
          <w:bCs/>
          <w:color w:val="000000"/>
          <w:sz w:val="18"/>
          <w:szCs w:val="18"/>
        </w:rPr>
        <w:t xml:space="preserve">of the </w:t>
      </w:r>
      <w:r w:rsidRPr="00025E7F">
        <w:rPr>
          <w:rFonts w:ascii="Arial Narrow" w:hAnsi="Arial Narrow" w:cs="Times New Roman"/>
          <w:b/>
          <w:bCs/>
          <w:color w:val="000000"/>
          <w:sz w:val="18"/>
          <w:szCs w:val="18"/>
        </w:rPr>
        <w:t xml:space="preserve">stakeholders </w:t>
      </w:r>
      <w:r w:rsidR="005A0BC1">
        <w:rPr>
          <w:rFonts w:ascii="Arial Narrow" w:hAnsi="Arial Narrow" w:cs="Times New Roman"/>
          <w:b/>
          <w:bCs/>
          <w:color w:val="000000"/>
          <w:sz w:val="18"/>
          <w:szCs w:val="18"/>
        </w:rPr>
        <w:t xml:space="preserve">are </w:t>
      </w:r>
      <w:r w:rsidR="005A0BC1" w:rsidRPr="00025E7F">
        <w:rPr>
          <w:rFonts w:ascii="Arial Narrow" w:hAnsi="Arial Narrow" w:cs="Times New Roman"/>
          <w:b/>
          <w:bCs/>
          <w:color w:val="000000"/>
          <w:sz w:val="18"/>
          <w:szCs w:val="18"/>
        </w:rPr>
        <w:t>tak</w:t>
      </w:r>
      <w:r w:rsidR="005A0BC1">
        <w:rPr>
          <w:rFonts w:ascii="Arial Narrow" w:hAnsi="Arial Narrow" w:cs="Times New Roman"/>
          <w:b/>
          <w:bCs/>
          <w:color w:val="000000"/>
          <w:sz w:val="18"/>
          <w:szCs w:val="18"/>
        </w:rPr>
        <w:t>ing</w:t>
      </w:r>
      <w:r w:rsidR="005A0BC1" w:rsidRPr="00025E7F">
        <w:rPr>
          <w:rFonts w:ascii="Arial Narrow" w:hAnsi="Arial Narrow" w:cs="Times New Roman"/>
          <w:b/>
          <w:bCs/>
          <w:color w:val="000000"/>
          <w:sz w:val="18"/>
          <w:szCs w:val="18"/>
        </w:rPr>
        <w:t xml:space="preserve"> </w:t>
      </w:r>
      <w:r w:rsidRPr="00025E7F">
        <w:rPr>
          <w:rFonts w:ascii="Arial Narrow" w:hAnsi="Arial Narrow" w:cs="Times New Roman"/>
          <w:b/>
          <w:bCs/>
          <w:color w:val="000000"/>
          <w:sz w:val="18"/>
          <w:szCs w:val="18"/>
        </w:rPr>
        <w:t>part</w:t>
      </w:r>
    </w:p>
    <w:p w:rsidR="00AE0F2C" w:rsidRPr="00025E7F" w:rsidRDefault="005D60A2" w:rsidP="00AE0F2C">
      <w:pPr>
        <w:spacing w:line="240" w:lineRule="auto"/>
        <w:rPr>
          <w:rFonts w:ascii="Arial Narrow" w:hAnsi="Arial Narrow" w:cs="Times New Roman"/>
          <w:b/>
          <w:bCs/>
          <w:color w:val="000000"/>
          <w:sz w:val="18"/>
          <w:szCs w:val="18"/>
        </w:rPr>
      </w:pPr>
      <w:r>
        <w:rPr>
          <w:rFonts w:ascii="Arial Narrow" w:hAnsi="Arial Narrow" w:cs="Times New Roman"/>
          <w:b/>
          <w:bCs/>
          <w:noProof/>
          <w:color w:val="000000"/>
          <w:sz w:val="22"/>
          <w:szCs w:val="22"/>
          <w:lang w:eastAsia="en-US"/>
        </w:rPr>
        <mc:AlternateContent>
          <mc:Choice Requires="wps">
            <w:drawing>
              <wp:anchor distT="0" distB="0" distL="114300" distR="114300" simplePos="0" relativeHeight="251674624" behindDoc="0" locked="0" layoutInCell="1" allowOverlap="1">
                <wp:simplePos x="0" y="0"/>
                <wp:positionH relativeFrom="column">
                  <wp:posOffset>66675</wp:posOffset>
                </wp:positionH>
                <wp:positionV relativeFrom="paragraph">
                  <wp:posOffset>84455</wp:posOffset>
                </wp:positionV>
                <wp:extent cx="304800" cy="180975"/>
                <wp:effectExtent l="0" t="0" r="19050" b="28575"/>
                <wp:wrapNone/>
                <wp:docPr id="43437" name="Rectangle 43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8BA21" id="Rectangle 43437" o:spid="_x0000_s1026" style="position:absolute;margin-left:5.25pt;margin-top:6.65pt;width:24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CAOgIAAGYEAAAOAAAAZHJzL2Uyb0RvYy54bWysVNtu2zAMfR+wfxD0vtq5LalRpyjSdRjQ&#10;bcW6fQAjy7Yw3UYpcbqvHyWnWbq9DXsxRJE6PDwkfXV9MJrtJQblbM0nFyVn0grXKNvV/NvXuzcr&#10;zkIE24B2Vtb8SQZ+vX796mrwlZy63ulGIiMQG6rB17yP0VdFEUQvDYQL56UlZ+vQQCQTu6JBGAjd&#10;6GJalm+LwWHj0QkZAt3ejk6+zvhtK0X83LZBRqZrTtxi/mL+btO3WF9B1SH4XokjDfgHFgaUpaQn&#10;qFuIwHao/oIySqALro0XwpnCta0SMtdA1UzKP6p57MHLXAuJE/xJpvD/YMWn/QMy1dR8PpvPlpxZ&#10;MNSmLyQc2E5LNl6TTIMPFUU/+gdMhQZ/78T3wKzb9BQpbxDd0EtoiNwkyVq8eJCMQE/ZdvjoGsoA&#10;u+iyYocWTQIkLdghN+bp1Bh5iEzQ5aycr0pqnyDXZFVeLhc5A1TPjz2G+F46w9Kh5kj0Mzjs70NM&#10;ZKB6DsnknVbNndI6G2nW5EYj2wNNybab5Kd6Z4jpeLdclJR+xMmjmcIzajhH0pYNNb9cTBcZ4YUv&#10;YLc95SC0M8BzCKMi7YNWpuZU8TEIqiTsO9sQA6giKD2eqSptj0oncccmbV3zREKjG4edlpMOvcOf&#10;nA006DUPP3aAkjP9wVKzLifzedqMbMwXyykZeO7ZnnvACoKqeeRsPG7iuE07j6rrKdOonnU31OBW&#10;ZfFT80dWR7I0zFm94+KlbTm3c9Tv38P6FwAAAP//AwBQSwMEFAAGAAgAAAAhAJKv+7/aAAAABwEA&#10;AA8AAABkcnMvZG93bnJldi54bWxMjkFOwzAQRfdI3MEapO6oE9pCFOJUlAKrbmg4gBtPk4h4HMXT&#10;Nty+wwpWo6f/9ecV68n36oxj7AIZSOcJKKQ6uI4aA1/V+30GKrIlZ/tAaOAHI6zL25vC5i5c6BPP&#10;e26UjFDMrYGWeci1jnWL3sZ5GJAkO4bRWxYcG+1Ge5Fx3+uHJHnU3nYkH1o74GuL9ff+5A087XYb&#10;fvMhrepwrDbcVFP3sTVmdje9PINinPivDL/6og6lOB3CiVxUvXCykqbcxQKU5KtM+GBgmWagy0L/&#10;9y+vAAAA//8DAFBLAQItABQABgAIAAAAIQC2gziS/gAAAOEBAAATAAAAAAAAAAAAAAAAAAAAAABb&#10;Q29udGVudF9UeXBlc10ueG1sUEsBAi0AFAAGAAgAAAAhADj9If/WAAAAlAEAAAsAAAAAAAAAAAAA&#10;AAAALwEAAF9yZWxzLy5yZWxzUEsBAi0AFAAGAAgAAAAhACWV4IA6AgAAZgQAAA4AAAAAAAAAAAAA&#10;AAAALgIAAGRycy9lMm9Eb2MueG1sUEsBAi0AFAAGAAgAAAAhAJKv+7/aAAAABwEAAA8AAAAAAAAA&#10;AAAAAAAAlAQAAGRycy9kb3ducmV2LnhtbFBLBQYAAAAABAAEAPMAAACbBQAAAAA=&#10;" fillcolor="#bfbfbf [2412]"/>
            </w:pict>
          </mc:Fallback>
        </mc:AlternateContent>
      </w:r>
      <w:r w:rsidR="00AE0F2C" w:rsidRPr="00025E7F">
        <w:rPr>
          <w:rFonts w:ascii="Arial Narrow" w:hAnsi="Arial Narrow" w:cs="Times New Roman"/>
          <w:b/>
          <w:bCs/>
          <w:color w:val="000000"/>
          <w:sz w:val="18"/>
          <w:szCs w:val="18"/>
        </w:rPr>
        <w:t xml:space="preserve">                </w:t>
      </w:r>
    </w:p>
    <w:p w:rsidR="00AE0F2C" w:rsidRPr="00025E7F" w:rsidRDefault="00AE0F2C" w:rsidP="00AE0F2C">
      <w:pPr>
        <w:spacing w:line="240" w:lineRule="auto"/>
        <w:rPr>
          <w:rFonts w:ascii="Arial Narrow" w:hAnsi="Arial Narrow" w:cs="Times New Roman"/>
          <w:b/>
          <w:bCs/>
          <w:color w:val="000000"/>
          <w:sz w:val="18"/>
          <w:szCs w:val="18"/>
        </w:rPr>
      </w:pPr>
      <w:r w:rsidRPr="00025E7F">
        <w:rPr>
          <w:rFonts w:ascii="Arial Narrow" w:hAnsi="Arial Narrow" w:cs="Times New Roman"/>
          <w:b/>
          <w:bCs/>
          <w:color w:val="000000"/>
          <w:sz w:val="18"/>
          <w:szCs w:val="18"/>
        </w:rPr>
        <w:t xml:space="preserve">                </w:t>
      </w:r>
      <w:r w:rsidR="00025E7F">
        <w:rPr>
          <w:rFonts w:ascii="Arial Narrow" w:hAnsi="Arial Narrow" w:cs="Times New Roman"/>
          <w:b/>
          <w:bCs/>
          <w:color w:val="000000"/>
          <w:sz w:val="18"/>
          <w:szCs w:val="18"/>
        </w:rPr>
        <w:t xml:space="preserve">    </w:t>
      </w:r>
      <w:r w:rsidRPr="00025E7F">
        <w:rPr>
          <w:rFonts w:ascii="Arial Narrow" w:hAnsi="Arial Narrow" w:cs="Times New Roman"/>
          <w:b/>
          <w:bCs/>
          <w:color w:val="000000"/>
          <w:sz w:val="18"/>
          <w:szCs w:val="18"/>
        </w:rPr>
        <w:t>Only a small number of stakeholders commit on collection</w:t>
      </w:r>
    </w:p>
    <w:p w:rsidR="00AE0F2C" w:rsidRPr="00AE0F2C" w:rsidRDefault="00AE0F2C" w:rsidP="00AE0F2C">
      <w:pPr>
        <w:spacing w:line="240" w:lineRule="auto"/>
        <w:rPr>
          <w:rFonts w:ascii="Arial Narrow" w:hAnsi="Arial Narrow" w:cs="Times New Roman"/>
          <w:b/>
          <w:bCs/>
          <w:color w:val="000000"/>
          <w:sz w:val="22"/>
          <w:szCs w:val="22"/>
        </w:rPr>
      </w:pPr>
    </w:p>
    <w:p w:rsidR="00AE0F2C" w:rsidRPr="00AE0F2C" w:rsidRDefault="00AE0F2C" w:rsidP="00AE0F2C">
      <w:pPr>
        <w:spacing w:line="240" w:lineRule="auto"/>
        <w:rPr>
          <w:rFonts w:ascii="Arial Narrow" w:hAnsi="Arial Narrow" w:cs="Times New Roman"/>
          <w:b/>
          <w:bCs/>
          <w:color w:val="000000"/>
          <w:sz w:val="22"/>
          <w:szCs w:val="22"/>
        </w:rPr>
      </w:pPr>
    </w:p>
    <w:p w:rsidR="00EE61D4" w:rsidRDefault="00AE0F2C" w:rsidP="005469A6">
      <w:pPr>
        <w:spacing w:line="240" w:lineRule="auto"/>
        <w:ind w:firstLine="567"/>
        <w:rPr>
          <w:rFonts w:ascii="Arial Narrow" w:hAnsi="Arial Narrow" w:cs="Times New Roman"/>
          <w:bCs/>
          <w:color w:val="000000"/>
          <w:sz w:val="22"/>
          <w:szCs w:val="22"/>
          <w:lang w:val="en-MY"/>
        </w:rPr>
      </w:pPr>
      <w:r w:rsidRPr="005469A6">
        <w:rPr>
          <w:rFonts w:ascii="Arial Narrow" w:hAnsi="Arial Narrow" w:cs="Times New Roman"/>
          <w:bCs/>
          <w:color w:val="000000"/>
          <w:sz w:val="22"/>
          <w:szCs w:val="22"/>
        </w:rPr>
        <w:t xml:space="preserve">Generally, </w:t>
      </w:r>
      <w:r w:rsidR="00D22C64" w:rsidRPr="005469A6">
        <w:rPr>
          <w:rFonts w:ascii="Arial Narrow" w:hAnsi="Arial Narrow" w:cs="Times New Roman"/>
          <w:bCs/>
          <w:color w:val="000000"/>
          <w:sz w:val="22"/>
          <w:szCs w:val="22"/>
        </w:rPr>
        <w:t>most</w:t>
      </w:r>
      <w:r w:rsidRPr="005469A6">
        <w:rPr>
          <w:rFonts w:ascii="Arial Narrow" w:hAnsi="Arial Narrow" w:cs="Times New Roman"/>
          <w:bCs/>
          <w:color w:val="000000"/>
          <w:sz w:val="22"/>
          <w:szCs w:val="22"/>
        </w:rPr>
        <w:t xml:space="preserve"> respondents showed concern about solid waste </w:t>
      </w:r>
      <w:r w:rsidR="00D22C64">
        <w:rPr>
          <w:rFonts w:ascii="Arial Narrow" w:hAnsi="Arial Narrow" w:cs="Times New Roman"/>
          <w:bCs/>
          <w:color w:val="000000"/>
          <w:sz w:val="22"/>
          <w:szCs w:val="22"/>
        </w:rPr>
        <w:t>generation</w:t>
      </w:r>
      <w:r w:rsidRPr="005469A6">
        <w:rPr>
          <w:rFonts w:ascii="Arial Narrow" w:hAnsi="Arial Narrow" w:cs="Times New Roman"/>
          <w:bCs/>
          <w:color w:val="000000"/>
          <w:sz w:val="22"/>
          <w:szCs w:val="22"/>
        </w:rPr>
        <w:t xml:space="preserve"> </w:t>
      </w:r>
      <w:r w:rsidR="005B6EE1">
        <w:rPr>
          <w:rFonts w:ascii="Arial Narrow" w:hAnsi="Arial Narrow" w:cs="Times New Roman"/>
          <w:bCs/>
          <w:color w:val="000000"/>
          <w:sz w:val="22"/>
          <w:szCs w:val="22"/>
        </w:rPr>
        <w:t xml:space="preserve">issues, </w:t>
      </w:r>
      <w:r w:rsidRPr="005469A6">
        <w:rPr>
          <w:rFonts w:ascii="Arial Narrow" w:hAnsi="Arial Narrow" w:cs="Times New Roman"/>
          <w:bCs/>
          <w:color w:val="000000"/>
          <w:sz w:val="22"/>
          <w:szCs w:val="22"/>
        </w:rPr>
        <w:t>and all respondents (100%) were concerned about the environmental related</w:t>
      </w:r>
      <w:r w:rsidR="005B6EE1">
        <w:rPr>
          <w:rFonts w:ascii="Arial Narrow" w:hAnsi="Arial Narrow" w:cs="Times New Roman"/>
          <w:bCs/>
          <w:color w:val="000000"/>
          <w:sz w:val="22"/>
          <w:szCs w:val="22"/>
        </w:rPr>
        <w:t xml:space="preserve"> issues such as</w:t>
      </w:r>
      <w:r w:rsidRPr="005469A6">
        <w:rPr>
          <w:rFonts w:ascii="Arial Narrow" w:hAnsi="Arial Narrow" w:cs="Times New Roman"/>
          <w:bCs/>
          <w:color w:val="000000"/>
          <w:sz w:val="22"/>
          <w:szCs w:val="22"/>
        </w:rPr>
        <w:t xml:space="preserve"> improper waste storage and disposal of waste. Results clearly show that 96% of respondents are willing to participate in any program</w:t>
      </w:r>
      <w:r w:rsidR="005B6EE1">
        <w:rPr>
          <w:rFonts w:ascii="Arial Narrow" w:hAnsi="Arial Narrow" w:cs="Times New Roman"/>
          <w:bCs/>
          <w:color w:val="000000"/>
          <w:sz w:val="22"/>
          <w:szCs w:val="22"/>
        </w:rPr>
        <w:t>s</w:t>
      </w:r>
      <w:r w:rsidRPr="005469A6">
        <w:rPr>
          <w:rFonts w:ascii="Arial Narrow" w:hAnsi="Arial Narrow" w:cs="Times New Roman"/>
          <w:bCs/>
          <w:color w:val="000000"/>
          <w:sz w:val="22"/>
          <w:szCs w:val="22"/>
        </w:rPr>
        <w:t xml:space="preserve"> which aimed at reducing, recycling, </w:t>
      </w:r>
      <w:r w:rsidR="005B6EE1">
        <w:rPr>
          <w:rFonts w:ascii="Arial Narrow" w:hAnsi="Arial Narrow" w:cs="Times New Roman"/>
          <w:bCs/>
          <w:color w:val="000000"/>
          <w:sz w:val="22"/>
          <w:szCs w:val="22"/>
        </w:rPr>
        <w:t xml:space="preserve">or </w:t>
      </w:r>
      <w:r w:rsidRPr="005469A6">
        <w:rPr>
          <w:rFonts w:ascii="Arial Narrow" w:hAnsi="Arial Narrow" w:cs="Times New Roman"/>
          <w:bCs/>
          <w:color w:val="000000"/>
          <w:sz w:val="22"/>
          <w:szCs w:val="22"/>
        </w:rPr>
        <w:t xml:space="preserve">composting of domestic </w:t>
      </w:r>
      <w:r w:rsidR="00B35432" w:rsidRPr="005469A6">
        <w:rPr>
          <w:rFonts w:ascii="Arial Narrow" w:hAnsi="Arial Narrow" w:cs="Times New Roman"/>
          <w:bCs/>
          <w:color w:val="000000"/>
          <w:sz w:val="22"/>
          <w:szCs w:val="22"/>
        </w:rPr>
        <w:t>garbage</w:t>
      </w:r>
      <w:r w:rsidR="00B35432">
        <w:rPr>
          <w:rFonts w:ascii="Arial Narrow" w:hAnsi="Arial Narrow" w:cs="Times New Roman"/>
          <w:bCs/>
          <w:color w:val="000000"/>
          <w:sz w:val="22"/>
          <w:szCs w:val="22"/>
        </w:rPr>
        <w:t>’s</w:t>
      </w:r>
      <w:r w:rsidRPr="005469A6">
        <w:rPr>
          <w:rFonts w:ascii="Arial Narrow" w:hAnsi="Arial Narrow" w:cs="Times New Roman"/>
          <w:bCs/>
          <w:color w:val="000000"/>
          <w:sz w:val="22"/>
          <w:szCs w:val="22"/>
        </w:rPr>
        <w:t xml:space="preserve">. </w:t>
      </w:r>
      <w:r w:rsidRPr="005469A6">
        <w:rPr>
          <w:rFonts w:ascii="Arial Narrow" w:hAnsi="Arial Narrow" w:cs="Times New Roman"/>
          <w:bCs/>
          <w:color w:val="000000"/>
          <w:sz w:val="22"/>
          <w:szCs w:val="22"/>
          <w:lang w:val="en-MY"/>
        </w:rPr>
        <w:t>The respondents</w:t>
      </w:r>
      <w:r w:rsidR="005B6EE1">
        <w:rPr>
          <w:rFonts w:ascii="Arial Narrow" w:hAnsi="Arial Narrow" w:cs="Times New Roman"/>
          <w:bCs/>
          <w:color w:val="000000"/>
          <w:sz w:val="22"/>
          <w:szCs w:val="22"/>
          <w:lang w:val="en-MY"/>
        </w:rPr>
        <w:t>’</w:t>
      </w:r>
      <w:r w:rsidRPr="005469A6">
        <w:rPr>
          <w:rFonts w:ascii="Arial Narrow" w:hAnsi="Arial Narrow" w:cs="Times New Roman"/>
          <w:bCs/>
          <w:color w:val="000000"/>
          <w:sz w:val="22"/>
          <w:szCs w:val="22"/>
          <w:lang w:val="en-MY"/>
        </w:rPr>
        <w:t xml:space="preserve"> view on the actions </w:t>
      </w:r>
      <w:r w:rsidR="005B6EE1">
        <w:rPr>
          <w:rFonts w:ascii="Arial Narrow" w:hAnsi="Arial Narrow" w:cs="Times New Roman"/>
          <w:bCs/>
          <w:color w:val="000000"/>
          <w:sz w:val="22"/>
          <w:szCs w:val="22"/>
          <w:lang w:val="en-MY"/>
        </w:rPr>
        <w:t>taken by</w:t>
      </w:r>
      <w:r w:rsidRPr="005469A6">
        <w:rPr>
          <w:rFonts w:ascii="Arial Narrow" w:hAnsi="Arial Narrow" w:cs="Times New Roman"/>
          <w:bCs/>
          <w:color w:val="000000"/>
          <w:sz w:val="22"/>
          <w:szCs w:val="22"/>
          <w:lang w:val="en-MY"/>
        </w:rPr>
        <w:t xml:space="preserve"> local authority with respect to waste minimi</w:t>
      </w:r>
      <w:r w:rsidR="002006BD">
        <w:rPr>
          <w:rFonts w:ascii="Arial Narrow" w:hAnsi="Arial Narrow" w:cs="Times New Roman"/>
          <w:bCs/>
          <w:color w:val="000000"/>
          <w:sz w:val="22"/>
          <w:szCs w:val="22"/>
          <w:lang w:val="en-MY"/>
        </w:rPr>
        <w:t>s</w:t>
      </w:r>
      <w:r w:rsidRPr="005469A6">
        <w:rPr>
          <w:rFonts w:ascii="Arial Narrow" w:hAnsi="Arial Narrow" w:cs="Times New Roman"/>
          <w:bCs/>
          <w:color w:val="000000"/>
          <w:sz w:val="22"/>
          <w:szCs w:val="22"/>
          <w:lang w:val="en-MY"/>
        </w:rPr>
        <w:t>ation was sought during the field survey. Results show that about 36% of the respondents agreed that the local authority has been creating awareness on waste minimi</w:t>
      </w:r>
      <w:r w:rsidR="002006BD">
        <w:rPr>
          <w:rFonts w:ascii="Arial Narrow" w:hAnsi="Arial Narrow" w:cs="Times New Roman"/>
          <w:bCs/>
          <w:color w:val="000000"/>
          <w:sz w:val="22"/>
          <w:szCs w:val="22"/>
          <w:lang w:val="en-MY"/>
        </w:rPr>
        <w:t>s</w:t>
      </w:r>
      <w:r w:rsidRPr="005469A6">
        <w:rPr>
          <w:rFonts w:ascii="Arial Narrow" w:hAnsi="Arial Narrow" w:cs="Times New Roman"/>
          <w:bCs/>
          <w:color w:val="000000"/>
          <w:sz w:val="22"/>
          <w:szCs w:val="22"/>
          <w:lang w:val="en-MY"/>
        </w:rPr>
        <w:t>ation in the neighbourhood</w:t>
      </w:r>
      <w:r w:rsidR="005B6EE1">
        <w:rPr>
          <w:rFonts w:ascii="Arial Narrow" w:hAnsi="Arial Narrow" w:cs="Times New Roman"/>
          <w:bCs/>
          <w:color w:val="000000"/>
          <w:sz w:val="22"/>
          <w:szCs w:val="22"/>
          <w:lang w:val="en-MY"/>
        </w:rPr>
        <w:t>,</w:t>
      </w:r>
      <w:r w:rsidRPr="005469A6">
        <w:rPr>
          <w:rFonts w:ascii="Arial Narrow" w:hAnsi="Arial Narrow" w:cs="Times New Roman"/>
          <w:bCs/>
          <w:color w:val="000000"/>
          <w:sz w:val="22"/>
          <w:szCs w:val="22"/>
          <w:lang w:val="en-MY"/>
        </w:rPr>
        <w:t xml:space="preserve"> while 26% stated otherwise, and 38% do not know. </w:t>
      </w:r>
    </w:p>
    <w:p w:rsidR="00EE61D4" w:rsidRDefault="00EE61D4" w:rsidP="005469A6">
      <w:pPr>
        <w:spacing w:line="240" w:lineRule="auto"/>
        <w:ind w:firstLine="567"/>
        <w:rPr>
          <w:rFonts w:ascii="Arial Narrow" w:hAnsi="Arial Narrow" w:cs="Times New Roman"/>
          <w:bCs/>
          <w:color w:val="000000"/>
          <w:sz w:val="22"/>
          <w:szCs w:val="22"/>
          <w:lang w:val="en-MY"/>
        </w:rPr>
      </w:pPr>
    </w:p>
    <w:p w:rsidR="00AE0F2C" w:rsidRPr="005469A6" w:rsidRDefault="00AE0F2C" w:rsidP="00D41E66">
      <w:pPr>
        <w:spacing w:line="240" w:lineRule="auto"/>
        <w:ind w:firstLine="450"/>
        <w:rPr>
          <w:rFonts w:ascii="Arial Narrow" w:hAnsi="Arial Narrow" w:cs="Times New Roman"/>
          <w:bCs/>
          <w:color w:val="000000"/>
          <w:sz w:val="22"/>
          <w:szCs w:val="22"/>
          <w:lang w:val="en-MY"/>
        </w:rPr>
      </w:pPr>
      <w:r w:rsidRPr="005469A6">
        <w:rPr>
          <w:rFonts w:ascii="Arial Narrow" w:hAnsi="Arial Narrow" w:cs="Times New Roman"/>
          <w:bCs/>
          <w:color w:val="000000"/>
          <w:sz w:val="22"/>
          <w:szCs w:val="22"/>
          <w:lang w:val="en-MY"/>
        </w:rPr>
        <w:t>Another aspect of the</w:t>
      </w:r>
      <w:r w:rsidR="005B6EE1">
        <w:rPr>
          <w:rFonts w:ascii="Arial Narrow" w:hAnsi="Arial Narrow" w:cs="Times New Roman"/>
          <w:bCs/>
          <w:color w:val="000000"/>
          <w:sz w:val="22"/>
          <w:szCs w:val="22"/>
          <w:lang w:val="en-MY"/>
        </w:rPr>
        <w:t xml:space="preserve"> respondents’ view on</w:t>
      </w:r>
      <w:r w:rsidRPr="005469A6">
        <w:rPr>
          <w:rFonts w:ascii="Arial Narrow" w:hAnsi="Arial Narrow" w:cs="Times New Roman"/>
          <w:bCs/>
          <w:color w:val="000000"/>
          <w:sz w:val="22"/>
          <w:szCs w:val="22"/>
          <w:lang w:val="en-MY"/>
        </w:rPr>
        <w:t xml:space="preserve"> local authority's involvement in waste minimi</w:t>
      </w:r>
      <w:r w:rsidR="002006BD">
        <w:rPr>
          <w:rFonts w:ascii="Arial Narrow" w:hAnsi="Arial Narrow" w:cs="Times New Roman"/>
          <w:bCs/>
          <w:color w:val="000000"/>
          <w:sz w:val="22"/>
          <w:szCs w:val="22"/>
          <w:lang w:val="en-MY"/>
        </w:rPr>
        <w:t>s</w:t>
      </w:r>
      <w:r w:rsidRPr="005469A6">
        <w:rPr>
          <w:rFonts w:ascii="Arial Narrow" w:hAnsi="Arial Narrow" w:cs="Times New Roman"/>
          <w:bCs/>
          <w:color w:val="000000"/>
          <w:sz w:val="22"/>
          <w:szCs w:val="22"/>
          <w:lang w:val="en-MY"/>
        </w:rPr>
        <w:t xml:space="preserve">ation </w:t>
      </w:r>
      <w:r w:rsidR="009F201B">
        <w:rPr>
          <w:rFonts w:ascii="Arial Narrow" w:hAnsi="Arial Narrow" w:cs="Times New Roman"/>
          <w:bCs/>
          <w:color w:val="000000"/>
          <w:sz w:val="22"/>
          <w:szCs w:val="22"/>
          <w:lang w:val="en-MY"/>
        </w:rPr>
        <w:t>is</w:t>
      </w:r>
      <w:r w:rsidRPr="005469A6">
        <w:rPr>
          <w:rFonts w:ascii="Arial Narrow" w:hAnsi="Arial Narrow" w:cs="Times New Roman"/>
          <w:bCs/>
          <w:color w:val="000000"/>
          <w:sz w:val="22"/>
          <w:szCs w:val="22"/>
          <w:lang w:val="en-MY"/>
        </w:rPr>
        <w:t xml:space="preserve"> the provision of facilities. Half of the respondents (57%) stated that the facilities provided by the local authority for waste minimi</w:t>
      </w:r>
      <w:r w:rsidR="002006BD">
        <w:rPr>
          <w:rFonts w:ascii="Arial Narrow" w:hAnsi="Arial Narrow" w:cs="Times New Roman"/>
          <w:bCs/>
          <w:color w:val="000000"/>
          <w:sz w:val="22"/>
          <w:szCs w:val="22"/>
          <w:lang w:val="en-MY"/>
        </w:rPr>
        <w:t>s</w:t>
      </w:r>
      <w:r w:rsidRPr="005469A6">
        <w:rPr>
          <w:rFonts w:ascii="Arial Narrow" w:hAnsi="Arial Narrow" w:cs="Times New Roman"/>
          <w:bCs/>
          <w:color w:val="000000"/>
          <w:sz w:val="22"/>
          <w:szCs w:val="22"/>
          <w:lang w:val="en-MY"/>
        </w:rPr>
        <w:t xml:space="preserve">ation in their neighbourhood </w:t>
      </w:r>
      <w:r w:rsidR="009F201B">
        <w:rPr>
          <w:rFonts w:ascii="Arial Narrow" w:hAnsi="Arial Narrow" w:cs="Times New Roman"/>
          <w:bCs/>
          <w:color w:val="000000"/>
          <w:sz w:val="22"/>
          <w:szCs w:val="22"/>
          <w:lang w:val="en-MY"/>
        </w:rPr>
        <w:t>are</w:t>
      </w:r>
      <w:r w:rsidR="009F201B" w:rsidRPr="005469A6">
        <w:rPr>
          <w:rFonts w:ascii="Arial Narrow" w:hAnsi="Arial Narrow" w:cs="Times New Roman"/>
          <w:bCs/>
          <w:color w:val="000000"/>
          <w:sz w:val="22"/>
          <w:szCs w:val="22"/>
          <w:lang w:val="en-MY"/>
        </w:rPr>
        <w:t xml:space="preserve"> </w:t>
      </w:r>
      <w:r w:rsidRPr="005469A6">
        <w:rPr>
          <w:rFonts w:ascii="Arial Narrow" w:hAnsi="Arial Narrow" w:cs="Times New Roman"/>
          <w:bCs/>
          <w:color w:val="000000"/>
          <w:sz w:val="22"/>
          <w:szCs w:val="22"/>
          <w:lang w:val="en-MY"/>
        </w:rPr>
        <w:t>adequate</w:t>
      </w:r>
      <w:r w:rsidR="009F201B">
        <w:rPr>
          <w:rFonts w:ascii="Arial Narrow" w:hAnsi="Arial Narrow" w:cs="Times New Roman"/>
          <w:bCs/>
          <w:color w:val="000000"/>
          <w:sz w:val="22"/>
          <w:szCs w:val="22"/>
          <w:lang w:val="en-MY"/>
        </w:rPr>
        <w:t>,</w:t>
      </w:r>
      <w:r w:rsidRPr="005469A6">
        <w:rPr>
          <w:rFonts w:ascii="Arial Narrow" w:hAnsi="Arial Narrow" w:cs="Times New Roman"/>
          <w:bCs/>
          <w:color w:val="000000"/>
          <w:sz w:val="22"/>
          <w:szCs w:val="22"/>
          <w:lang w:val="en-MY"/>
        </w:rPr>
        <w:t xml:space="preserve"> while 43% said </w:t>
      </w:r>
      <w:r w:rsidR="009F201B">
        <w:rPr>
          <w:rFonts w:ascii="Arial Narrow" w:hAnsi="Arial Narrow" w:cs="Times New Roman"/>
          <w:bCs/>
          <w:color w:val="000000"/>
          <w:sz w:val="22"/>
          <w:szCs w:val="22"/>
          <w:lang w:val="en-MY"/>
        </w:rPr>
        <w:t xml:space="preserve">the facilities are </w:t>
      </w:r>
      <w:r w:rsidRPr="005469A6">
        <w:rPr>
          <w:rFonts w:ascii="Arial Narrow" w:hAnsi="Arial Narrow" w:cs="Times New Roman"/>
          <w:bCs/>
          <w:color w:val="000000"/>
          <w:sz w:val="22"/>
          <w:szCs w:val="22"/>
          <w:lang w:val="en-MY"/>
        </w:rPr>
        <w:t xml:space="preserve">inadequate. When </w:t>
      </w:r>
      <w:r w:rsidR="009F201B">
        <w:rPr>
          <w:rFonts w:ascii="Arial Narrow" w:hAnsi="Arial Narrow" w:cs="Times New Roman"/>
          <w:bCs/>
          <w:color w:val="000000"/>
          <w:sz w:val="22"/>
          <w:szCs w:val="22"/>
          <w:lang w:val="en-MY"/>
        </w:rPr>
        <w:t xml:space="preserve">being </w:t>
      </w:r>
      <w:r w:rsidRPr="005469A6">
        <w:rPr>
          <w:rFonts w:ascii="Arial Narrow" w:hAnsi="Arial Narrow" w:cs="Times New Roman"/>
          <w:bCs/>
          <w:color w:val="000000"/>
          <w:sz w:val="22"/>
          <w:szCs w:val="22"/>
          <w:lang w:val="en-MY"/>
        </w:rPr>
        <w:t>further asked</w:t>
      </w:r>
      <w:r w:rsidR="009F201B">
        <w:rPr>
          <w:rFonts w:ascii="Arial Narrow" w:hAnsi="Arial Narrow" w:cs="Times New Roman"/>
          <w:bCs/>
          <w:color w:val="000000"/>
          <w:sz w:val="22"/>
          <w:szCs w:val="22"/>
          <w:lang w:val="en-MY"/>
        </w:rPr>
        <w:t xml:space="preserve"> about the</w:t>
      </w:r>
      <w:r w:rsidRPr="005469A6">
        <w:rPr>
          <w:rFonts w:ascii="Arial Narrow" w:hAnsi="Arial Narrow" w:cs="Times New Roman"/>
          <w:bCs/>
          <w:color w:val="000000"/>
          <w:sz w:val="22"/>
          <w:szCs w:val="22"/>
          <w:lang w:val="en-MY"/>
        </w:rPr>
        <w:t xml:space="preserve"> lacking </w:t>
      </w:r>
      <w:r w:rsidR="009F201B">
        <w:rPr>
          <w:rFonts w:ascii="Arial Narrow" w:hAnsi="Arial Narrow" w:cs="Times New Roman"/>
          <w:bCs/>
          <w:color w:val="000000"/>
          <w:sz w:val="22"/>
          <w:szCs w:val="22"/>
          <w:lang w:val="en-MY"/>
        </w:rPr>
        <w:t xml:space="preserve">of facilities </w:t>
      </w:r>
      <w:r w:rsidRPr="005469A6">
        <w:rPr>
          <w:rFonts w:ascii="Arial Narrow" w:hAnsi="Arial Narrow" w:cs="Times New Roman"/>
          <w:bCs/>
          <w:color w:val="000000"/>
          <w:sz w:val="22"/>
          <w:szCs w:val="22"/>
          <w:lang w:val="en-MY"/>
        </w:rPr>
        <w:t xml:space="preserve">in their neighbourhood, they </w:t>
      </w:r>
      <w:r w:rsidR="009F201B">
        <w:rPr>
          <w:rFonts w:ascii="Arial Narrow" w:hAnsi="Arial Narrow" w:cs="Times New Roman"/>
          <w:bCs/>
          <w:color w:val="000000"/>
          <w:sz w:val="22"/>
          <w:szCs w:val="22"/>
          <w:lang w:val="en-MY"/>
        </w:rPr>
        <w:t>mentioned</w:t>
      </w:r>
      <w:r w:rsidR="009F201B" w:rsidRPr="005469A6">
        <w:rPr>
          <w:rFonts w:ascii="Arial Narrow" w:hAnsi="Arial Narrow" w:cs="Times New Roman"/>
          <w:bCs/>
          <w:color w:val="000000"/>
          <w:sz w:val="22"/>
          <w:szCs w:val="22"/>
          <w:lang w:val="en-MY"/>
        </w:rPr>
        <w:t xml:space="preserve"> </w:t>
      </w:r>
      <w:r w:rsidRPr="005469A6">
        <w:rPr>
          <w:rFonts w:ascii="Arial Narrow" w:hAnsi="Arial Narrow" w:cs="Times New Roman"/>
          <w:bCs/>
          <w:color w:val="000000"/>
          <w:sz w:val="22"/>
          <w:szCs w:val="22"/>
          <w:lang w:val="en-MY"/>
        </w:rPr>
        <w:t xml:space="preserve">that the recycle bins in their neighbourhood have </w:t>
      </w:r>
      <w:r w:rsidR="009F201B">
        <w:rPr>
          <w:rFonts w:ascii="Arial Narrow" w:hAnsi="Arial Narrow" w:cs="Times New Roman"/>
          <w:bCs/>
          <w:color w:val="000000"/>
          <w:sz w:val="22"/>
          <w:szCs w:val="22"/>
          <w:lang w:val="en-MY"/>
        </w:rPr>
        <w:t>damaged</w:t>
      </w:r>
      <w:r w:rsidR="009F201B" w:rsidRPr="005469A6">
        <w:rPr>
          <w:rFonts w:ascii="Arial Narrow" w:hAnsi="Arial Narrow" w:cs="Times New Roman"/>
          <w:bCs/>
          <w:color w:val="000000"/>
          <w:sz w:val="22"/>
          <w:szCs w:val="22"/>
          <w:lang w:val="en-MY"/>
        </w:rPr>
        <w:t xml:space="preserve"> </w:t>
      </w:r>
      <w:r w:rsidRPr="005469A6">
        <w:rPr>
          <w:rFonts w:ascii="Arial Narrow" w:hAnsi="Arial Narrow" w:cs="Times New Roman"/>
          <w:bCs/>
          <w:color w:val="000000"/>
          <w:sz w:val="22"/>
          <w:szCs w:val="22"/>
          <w:lang w:val="en-MY"/>
        </w:rPr>
        <w:t xml:space="preserve">and </w:t>
      </w:r>
      <w:r w:rsidR="009F201B">
        <w:rPr>
          <w:rFonts w:ascii="Arial Narrow" w:hAnsi="Arial Narrow" w:cs="Times New Roman"/>
          <w:bCs/>
          <w:color w:val="000000"/>
          <w:sz w:val="22"/>
          <w:szCs w:val="22"/>
          <w:lang w:val="en-MY"/>
        </w:rPr>
        <w:t>have</w:t>
      </w:r>
      <w:r w:rsidRPr="005469A6">
        <w:rPr>
          <w:rFonts w:ascii="Arial Narrow" w:hAnsi="Arial Narrow" w:cs="Times New Roman"/>
          <w:bCs/>
          <w:color w:val="000000"/>
          <w:sz w:val="22"/>
          <w:szCs w:val="22"/>
          <w:lang w:val="en-MY"/>
        </w:rPr>
        <w:t xml:space="preserve"> not</w:t>
      </w:r>
      <w:r w:rsidR="009F201B">
        <w:rPr>
          <w:rFonts w:ascii="Arial Narrow" w:hAnsi="Arial Narrow" w:cs="Times New Roman"/>
          <w:bCs/>
          <w:color w:val="000000"/>
          <w:sz w:val="22"/>
          <w:szCs w:val="22"/>
          <w:lang w:val="en-MY"/>
        </w:rPr>
        <w:t xml:space="preserve"> yet</w:t>
      </w:r>
      <w:r w:rsidRPr="005469A6">
        <w:rPr>
          <w:rFonts w:ascii="Arial Narrow" w:hAnsi="Arial Narrow" w:cs="Times New Roman"/>
          <w:bCs/>
          <w:color w:val="000000"/>
          <w:sz w:val="22"/>
          <w:szCs w:val="22"/>
          <w:lang w:val="en-MY"/>
        </w:rPr>
        <w:t xml:space="preserve"> been replaced.  They also want a collection</w:t>
      </w:r>
      <w:r w:rsidR="009F201B">
        <w:rPr>
          <w:rFonts w:ascii="Arial Narrow" w:hAnsi="Arial Narrow" w:cs="Times New Roman"/>
          <w:bCs/>
          <w:color w:val="000000"/>
          <w:sz w:val="22"/>
          <w:szCs w:val="22"/>
          <w:lang w:val="en-MY"/>
        </w:rPr>
        <w:t xml:space="preserve"> schedule</w:t>
      </w:r>
      <w:r w:rsidRPr="005469A6">
        <w:rPr>
          <w:rFonts w:ascii="Arial Narrow" w:hAnsi="Arial Narrow" w:cs="Times New Roman"/>
          <w:bCs/>
          <w:color w:val="000000"/>
          <w:sz w:val="22"/>
          <w:szCs w:val="22"/>
          <w:lang w:val="en-MY"/>
        </w:rPr>
        <w:t xml:space="preserve"> and the </w:t>
      </w:r>
      <w:r w:rsidR="009F201B">
        <w:rPr>
          <w:rFonts w:ascii="Arial Narrow" w:hAnsi="Arial Narrow" w:cs="Times New Roman"/>
          <w:bCs/>
          <w:color w:val="000000"/>
          <w:sz w:val="22"/>
          <w:szCs w:val="22"/>
          <w:lang w:val="en-MY"/>
        </w:rPr>
        <w:t>strategically located</w:t>
      </w:r>
      <w:r w:rsidRPr="005469A6">
        <w:rPr>
          <w:rFonts w:ascii="Arial Narrow" w:hAnsi="Arial Narrow" w:cs="Times New Roman"/>
          <w:bCs/>
          <w:color w:val="000000"/>
          <w:sz w:val="22"/>
          <w:szCs w:val="22"/>
          <w:lang w:val="en-MY"/>
        </w:rPr>
        <w:t xml:space="preserve"> collection points in the neighbourhood so that people will have </w:t>
      </w:r>
      <w:r w:rsidR="009F201B">
        <w:rPr>
          <w:rFonts w:ascii="Arial Narrow" w:hAnsi="Arial Narrow" w:cs="Times New Roman"/>
          <w:bCs/>
          <w:color w:val="000000"/>
          <w:sz w:val="22"/>
          <w:szCs w:val="22"/>
          <w:lang w:val="en-MY"/>
        </w:rPr>
        <w:t xml:space="preserve">good </w:t>
      </w:r>
      <w:r w:rsidRPr="005469A6">
        <w:rPr>
          <w:rFonts w:ascii="Arial Narrow" w:hAnsi="Arial Narrow" w:cs="Times New Roman"/>
          <w:bCs/>
          <w:color w:val="000000"/>
          <w:sz w:val="22"/>
          <w:szCs w:val="22"/>
          <w:lang w:val="en-MY"/>
        </w:rPr>
        <w:t>access to the waste bins.</w:t>
      </w:r>
    </w:p>
    <w:p w:rsidR="00AE0F2C" w:rsidRPr="005469A6" w:rsidRDefault="00AE0F2C" w:rsidP="00AE0F2C">
      <w:pPr>
        <w:spacing w:line="240" w:lineRule="auto"/>
        <w:rPr>
          <w:rFonts w:ascii="Arial Narrow" w:hAnsi="Arial Narrow" w:cs="Times New Roman"/>
          <w:bCs/>
          <w:color w:val="000000"/>
          <w:sz w:val="22"/>
          <w:szCs w:val="22"/>
        </w:rPr>
      </w:pPr>
    </w:p>
    <w:p w:rsidR="00AE0F2C" w:rsidRPr="005469A6" w:rsidRDefault="00AE0F2C" w:rsidP="00D41E66">
      <w:pPr>
        <w:spacing w:line="240" w:lineRule="auto"/>
        <w:ind w:firstLine="450"/>
        <w:rPr>
          <w:rFonts w:ascii="Arial Narrow" w:hAnsi="Arial Narrow" w:cs="Times New Roman"/>
          <w:bCs/>
          <w:color w:val="000000"/>
          <w:sz w:val="22"/>
          <w:szCs w:val="22"/>
          <w:lang w:val="en-MY"/>
        </w:rPr>
      </w:pPr>
      <w:r w:rsidRPr="005469A6">
        <w:rPr>
          <w:rFonts w:ascii="Arial Narrow" w:hAnsi="Arial Narrow" w:cs="Times New Roman"/>
          <w:bCs/>
          <w:color w:val="000000"/>
          <w:sz w:val="22"/>
          <w:szCs w:val="22"/>
        </w:rPr>
        <w:lastRenderedPageBreak/>
        <w:t xml:space="preserve">There are few suggestions from respondents </w:t>
      </w:r>
      <w:r w:rsidR="009F201B">
        <w:rPr>
          <w:rFonts w:ascii="Arial Narrow" w:hAnsi="Arial Narrow" w:cs="Times New Roman"/>
          <w:bCs/>
          <w:color w:val="000000"/>
          <w:sz w:val="22"/>
          <w:szCs w:val="22"/>
        </w:rPr>
        <w:t>regarding ways to</w:t>
      </w:r>
      <w:r w:rsidR="009F201B" w:rsidRPr="005469A6">
        <w:rPr>
          <w:rFonts w:ascii="Arial Narrow" w:hAnsi="Arial Narrow" w:cs="Times New Roman"/>
          <w:bCs/>
          <w:color w:val="000000"/>
          <w:sz w:val="22"/>
          <w:szCs w:val="22"/>
        </w:rPr>
        <w:t xml:space="preserve"> </w:t>
      </w:r>
      <w:r w:rsidRPr="005469A6">
        <w:rPr>
          <w:rFonts w:ascii="Arial Narrow" w:hAnsi="Arial Narrow" w:cs="Times New Roman"/>
          <w:bCs/>
          <w:color w:val="000000"/>
          <w:sz w:val="22"/>
          <w:szCs w:val="22"/>
        </w:rPr>
        <w:t>manage the waste. These include more enlightenment campaign</w:t>
      </w:r>
      <w:r w:rsidR="009F201B">
        <w:rPr>
          <w:rFonts w:ascii="Arial Narrow" w:hAnsi="Arial Narrow" w:cs="Times New Roman"/>
          <w:bCs/>
          <w:color w:val="000000"/>
          <w:sz w:val="22"/>
          <w:szCs w:val="22"/>
        </w:rPr>
        <w:t>s</w:t>
      </w:r>
      <w:r w:rsidRPr="005469A6">
        <w:rPr>
          <w:rFonts w:ascii="Arial Narrow" w:hAnsi="Arial Narrow" w:cs="Times New Roman"/>
          <w:bCs/>
          <w:color w:val="000000"/>
          <w:sz w:val="22"/>
          <w:szCs w:val="22"/>
        </w:rPr>
        <w:t xml:space="preserve"> by the local authority on waste </w:t>
      </w:r>
      <w:proofErr w:type="spellStart"/>
      <w:r w:rsidRPr="005469A6">
        <w:rPr>
          <w:rFonts w:ascii="Arial Narrow" w:hAnsi="Arial Narrow" w:cs="Times New Roman"/>
          <w:bCs/>
          <w:color w:val="000000"/>
          <w:sz w:val="22"/>
          <w:szCs w:val="22"/>
        </w:rPr>
        <w:t>minimi</w:t>
      </w:r>
      <w:r w:rsidR="002006BD">
        <w:rPr>
          <w:rFonts w:ascii="Arial Narrow" w:hAnsi="Arial Narrow" w:cs="Times New Roman"/>
          <w:bCs/>
          <w:color w:val="000000"/>
          <w:sz w:val="22"/>
          <w:szCs w:val="22"/>
        </w:rPr>
        <w:t>s</w:t>
      </w:r>
      <w:r w:rsidRPr="005469A6">
        <w:rPr>
          <w:rFonts w:ascii="Arial Narrow" w:hAnsi="Arial Narrow" w:cs="Times New Roman"/>
          <w:bCs/>
          <w:color w:val="000000"/>
          <w:sz w:val="22"/>
          <w:szCs w:val="22"/>
        </w:rPr>
        <w:t>ation</w:t>
      </w:r>
      <w:proofErr w:type="spellEnd"/>
      <w:r w:rsidRPr="005469A6">
        <w:rPr>
          <w:rFonts w:ascii="Arial Narrow" w:hAnsi="Arial Narrow" w:cs="Times New Roman"/>
          <w:bCs/>
          <w:color w:val="000000"/>
          <w:sz w:val="22"/>
          <w:szCs w:val="22"/>
        </w:rPr>
        <w:t xml:space="preserve"> (30%), more recycling bins</w:t>
      </w:r>
      <w:r w:rsidR="009F201B">
        <w:rPr>
          <w:rFonts w:ascii="Arial Narrow" w:hAnsi="Arial Narrow" w:cs="Times New Roman"/>
          <w:bCs/>
          <w:color w:val="000000"/>
          <w:sz w:val="22"/>
          <w:szCs w:val="22"/>
        </w:rPr>
        <w:t xml:space="preserve"> provision</w:t>
      </w:r>
      <w:r w:rsidRPr="005469A6">
        <w:rPr>
          <w:rFonts w:ascii="Arial Narrow" w:hAnsi="Arial Narrow" w:cs="Times New Roman"/>
          <w:bCs/>
          <w:color w:val="000000"/>
          <w:sz w:val="22"/>
          <w:szCs w:val="22"/>
        </w:rPr>
        <w:t xml:space="preserve"> (18%), </w:t>
      </w:r>
      <w:r w:rsidR="009F201B">
        <w:rPr>
          <w:rFonts w:ascii="Arial Narrow" w:hAnsi="Arial Narrow" w:cs="Times New Roman"/>
          <w:bCs/>
          <w:color w:val="000000"/>
          <w:sz w:val="22"/>
          <w:szCs w:val="22"/>
        </w:rPr>
        <w:t xml:space="preserve">proper </w:t>
      </w:r>
      <w:r w:rsidRPr="005469A6">
        <w:rPr>
          <w:rFonts w:ascii="Arial Narrow" w:hAnsi="Arial Narrow" w:cs="Times New Roman"/>
          <w:bCs/>
          <w:color w:val="000000"/>
          <w:sz w:val="22"/>
          <w:szCs w:val="22"/>
          <w:lang w:val="en-MY"/>
        </w:rPr>
        <w:t>waste collection</w:t>
      </w:r>
      <w:r w:rsidR="009F201B">
        <w:rPr>
          <w:rFonts w:ascii="Arial Narrow" w:hAnsi="Arial Narrow" w:cs="Times New Roman"/>
          <w:bCs/>
          <w:color w:val="000000"/>
          <w:sz w:val="22"/>
          <w:szCs w:val="22"/>
          <w:lang w:val="en-MY"/>
        </w:rPr>
        <w:t xml:space="preserve"> schedule</w:t>
      </w:r>
      <w:r w:rsidRPr="005469A6">
        <w:rPr>
          <w:rFonts w:ascii="Arial Narrow" w:hAnsi="Arial Narrow" w:cs="Times New Roman"/>
          <w:bCs/>
          <w:color w:val="000000"/>
          <w:sz w:val="22"/>
          <w:szCs w:val="22"/>
        </w:rPr>
        <w:t xml:space="preserve"> (13%)</w:t>
      </w:r>
      <w:r w:rsidR="009F201B">
        <w:rPr>
          <w:rFonts w:ascii="Arial Narrow" w:hAnsi="Arial Narrow" w:cs="Times New Roman"/>
          <w:bCs/>
          <w:color w:val="000000"/>
          <w:sz w:val="22"/>
          <w:szCs w:val="22"/>
        </w:rPr>
        <w:t>,</w:t>
      </w:r>
      <w:r w:rsidRPr="005469A6">
        <w:rPr>
          <w:rFonts w:ascii="Arial Narrow" w:hAnsi="Arial Narrow" w:cs="Times New Roman"/>
          <w:bCs/>
          <w:color w:val="000000"/>
          <w:sz w:val="22"/>
          <w:szCs w:val="22"/>
        </w:rPr>
        <w:t xml:space="preserve"> and </w:t>
      </w:r>
      <w:r w:rsidR="00230B4C">
        <w:rPr>
          <w:rFonts w:ascii="Arial Narrow" w:hAnsi="Arial Narrow" w:cs="Times New Roman"/>
          <w:bCs/>
          <w:color w:val="000000"/>
          <w:sz w:val="22"/>
          <w:szCs w:val="22"/>
          <w:lang w:val="en-MY"/>
        </w:rPr>
        <w:t>advocating</w:t>
      </w:r>
      <w:r w:rsidRPr="005469A6">
        <w:rPr>
          <w:rFonts w:ascii="Arial Narrow" w:hAnsi="Arial Narrow" w:cs="Times New Roman"/>
          <w:bCs/>
          <w:color w:val="000000"/>
          <w:sz w:val="22"/>
          <w:szCs w:val="22"/>
          <w:lang w:val="en-MY"/>
        </w:rPr>
        <w:t xml:space="preserve"> the need for organic and inorganic wastes</w:t>
      </w:r>
      <w:r w:rsidR="00230B4C">
        <w:rPr>
          <w:rFonts w:ascii="Arial Narrow" w:hAnsi="Arial Narrow" w:cs="Times New Roman"/>
          <w:bCs/>
          <w:color w:val="000000"/>
          <w:sz w:val="22"/>
          <w:szCs w:val="22"/>
          <w:lang w:val="en-MY"/>
        </w:rPr>
        <w:t xml:space="preserve"> separation</w:t>
      </w:r>
      <w:r w:rsidRPr="005469A6">
        <w:rPr>
          <w:rFonts w:ascii="Arial Narrow" w:hAnsi="Arial Narrow" w:cs="Times New Roman"/>
          <w:bCs/>
          <w:color w:val="000000"/>
          <w:sz w:val="22"/>
          <w:szCs w:val="22"/>
          <w:lang w:val="en-MY"/>
        </w:rPr>
        <w:t xml:space="preserve"> before their final disposal</w:t>
      </w:r>
      <w:r w:rsidRPr="005469A6">
        <w:rPr>
          <w:rFonts w:ascii="Arial Narrow" w:hAnsi="Arial Narrow" w:cs="Times New Roman"/>
          <w:bCs/>
          <w:color w:val="000000"/>
          <w:sz w:val="22"/>
          <w:szCs w:val="22"/>
        </w:rPr>
        <w:t xml:space="preserve"> (12%). </w:t>
      </w:r>
      <w:r w:rsidRPr="005469A6">
        <w:rPr>
          <w:rFonts w:ascii="Arial Narrow" w:hAnsi="Arial Narrow" w:cs="Times New Roman"/>
          <w:bCs/>
          <w:color w:val="000000"/>
          <w:sz w:val="22"/>
          <w:szCs w:val="22"/>
          <w:lang w:val="en-MY"/>
        </w:rPr>
        <w:t xml:space="preserve">Other suggestions made by the respondents include: cooperation of various stakeholders involved in waste management, enforcement by government and taking cue from other countries that have </w:t>
      </w:r>
      <w:r w:rsidR="00230B4C">
        <w:rPr>
          <w:rFonts w:ascii="Arial Narrow" w:hAnsi="Arial Narrow" w:cs="Times New Roman"/>
          <w:bCs/>
          <w:color w:val="000000"/>
          <w:sz w:val="22"/>
          <w:szCs w:val="22"/>
          <w:lang w:val="en-MY"/>
        </w:rPr>
        <w:t xml:space="preserve">been </w:t>
      </w:r>
      <w:r w:rsidRPr="005469A6">
        <w:rPr>
          <w:rFonts w:ascii="Arial Narrow" w:hAnsi="Arial Narrow" w:cs="Times New Roman"/>
          <w:bCs/>
          <w:color w:val="000000"/>
          <w:sz w:val="22"/>
          <w:szCs w:val="22"/>
          <w:lang w:val="en-MY"/>
        </w:rPr>
        <w:t>successfully implemented waste minimi</w:t>
      </w:r>
      <w:r w:rsidR="002006BD">
        <w:rPr>
          <w:rFonts w:ascii="Arial Narrow" w:hAnsi="Arial Narrow" w:cs="Times New Roman"/>
          <w:bCs/>
          <w:color w:val="000000"/>
          <w:sz w:val="22"/>
          <w:szCs w:val="22"/>
          <w:lang w:val="en-MY"/>
        </w:rPr>
        <w:t>s</w:t>
      </w:r>
      <w:r w:rsidRPr="005469A6">
        <w:rPr>
          <w:rFonts w:ascii="Arial Narrow" w:hAnsi="Arial Narrow" w:cs="Times New Roman"/>
          <w:bCs/>
          <w:color w:val="000000"/>
          <w:sz w:val="22"/>
          <w:szCs w:val="22"/>
          <w:lang w:val="en-MY"/>
        </w:rPr>
        <w:t>ation</w:t>
      </w:r>
      <w:r w:rsidR="00230B4C">
        <w:rPr>
          <w:rFonts w:ascii="Arial Narrow" w:hAnsi="Arial Narrow" w:cs="Times New Roman"/>
          <w:bCs/>
          <w:color w:val="000000"/>
          <w:sz w:val="22"/>
          <w:szCs w:val="22"/>
          <w:lang w:val="en-MY"/>
        </w:rPr>
        <w:t xml:space="preserve"> activity</w:t>
      </w:r>
      <w:r w:rsidRPr="005469A6">
        <w:rPr>
          <w:rFonts w:ascii="Arial Narrow" w:hAnsi="Arial Narrow" w:cs="Times New Roman"/>
          <w:bCs/>
          <w:color w:val="000000"/>
          <w:sz w:val="22"/>
          <w:szCs w:val="22"/>
          <w:lang w:val="en-MY"/>
        </w:rPr>
        <w:t>.</w:t>
      </w:r>
    </w:p>
    <w:p w:rsidR="00AE0F2C" w:rsidRPr="00AE0F2C" w:rsidRDefault="00AE0F2C" w:rsidP="00AE0F2C">
      <w:pPr>
        <w:spacing w:line="240" w:lineRule="auto"/>
        <w:rPr>
          <w:rFonts w:ascii="Arial Narrow" w:hAnsi="Arial Narrow" w:cs="Times New Roman"/>
          <w:b/>
          <w:bCs/>
          <w:color w:val="000000"/>
          <w:sz w:val="22"/>
          <w:szCs w:val="22"/>
        </w:rPr>
      </w:pPr>
    </w:p>
    <w:p w:rsidR="00EE61D4" w:rsidRPr="00AE0F2C" w:rsidRDefault="00EE61D4" w:rsidP="00AE0F2C">
      <w:pPr>
        <w:spacing w:line="240" w:lineRule="auto"/>
        <w:rPr>
          <w:rFonts w:ascii="Arial Narrow" w:hAnsi="Arial Narrow" w:cs="Times New Roman"/>
          <w:b/>
          <w:bCs/>
          <w:color w:val="000000"/>
          <w:sz w:val="22"/>
          <w:szCs w:val="22"/>
        </w:rPr>
      </w:pPr>
    </w:p>
    <w:p w:rsidR="00AE0F2C" w:rsidRPr="00922E5D" w:rsidRDefault="00AE0F2C" w:rsidP="00AE0F2C">
      <w:pPr>
        <w:spacing w:line="240" w:lineRule="auto"/>
        <w:rPr>
          <w:rFonts w:ascii="Arial Narrow" w:hAnsi="Arial Narrow" w:cs="Times New Roman"/>
          <w:b/>
          <w:bCs/>
          <w:color w:val="000000"/>
        </w:rPr>
      </w:pPr>
      <w:r w:rsidRPr="00922E5D">
        <w:rPr>
          <w:rFonts w:ascii="Arial Narrow" w:hAnsi="Arial Narrow" w:cs="Times New Roman"/>
          <w:b/>
          <w:bCs/>
          <w:color w:val="000000"/>
        </w:rPr>
        <w:t>5.</w:t>
      </w:r>
      <w:r w:rsidR="00922E5D" w:rsidRPr="00922E5D">
        <w:rPr>
          <w:rFonts w:ascii="Arial Narrow" w:hAnsi="Arial Narrow" w:cs="Times New Roman"/>
          <w:b/>
          <w:bCs/>
          <w:color w:val="000000"/>
        </w:rPr>
        <w:t xml:space="preserve">0  </w:t>
      </w:r>
      <w:r w:rsidRPr="00922E5D">
        <w:rPr>
          <w:rFonts w:ascii="Arial Narrow" w:hAnsi="Arial Narrow" w:cs="Times New Roman"/>
          <w:b/>
          <w:bCs/>
          <w:color w:val="000000"/>
        </w:rPr>
        <w:t xml:space="preserve"> </w:t>
      </w:r>
      <w:r w:rsidR="00922E5D" w:rsidRPr="00922E5D">
        <w:rPr>
          <w:rFonts w:ascii="Arial Narrow" w:hAnsi="Arial Narrow" w:cs="Times New Roman"/>
          <w:b/>
          <w:bCs/>
          <w:color w:val="000000"/>
        </w:rPr>
        <w:t>CONCLUSION &amp; RECOMMENDATION</w:t>
      </w:r>
    </w:p>
    <w:p w:rsidR="00AE0F2C" w:rsidRPr="00AE0F2C" w:rsidRDefault="00AE0F2C" w:rsidP="00AE0F2C">
      <w:pPr>
        <w:spacing w:line="240" w:lineRule="auto"/>
        <w:rPr>
          <w:rFonts w:ascii="Arial Narrow" w:hAnsi="Arial Narrow" w:cs="Times New Roman"/>
          <w:b/>
          <w:bCs/>
          <w:color w:val="000000"/>
          <w:sz w:val="22"/>
          <w:szCs w:val="22"/>
        </w:rPr>
      </w:pPr>
    </w:p>
    <w:p w:rsidR="00D22C64" w:rsidRPr="00FF68A4" w:rsidRDefault="00D22C64" w:rsidP="00FF68A4">
      <w:pPr>
        <w:spacing w:line="240" w:lineRule="auto"/>
        <w:ind w:firstLine="450"/>
        <w:rPr>
          <w:rFonts w:ascii="Arial Narrow" w:hAnsi="Arial Narrow" w:cs="Times New Roman"/>
          <w:bCs/>
          <w:color w:val="000000"/>
          <w:sz w:val="22"/>
          <w:szCs w:val="22"/>
        </w:rPr>
      </w:pPr>
      <w:r w:rsidRPr="00FF68A4">
        <w:rPr>
          <w:rFonts w:ascii="Arial Narrow" w:hAnsi="Arial Narrow" w:cs="Times New Roman"/>
          <w:bCs/>
          <w:color w:val="000000"/>
          <w:sz w:val="22"/>
          <w:szCs w:val="22"/>
        </w:rPr>
        <w:t xml:space="preserve">Based on the solid </w:t>
      </w:r>
      <w:r w:rsidR="00696879" w:rsidRPr="00FF68A4">
        <w:rPr>
          <w:rFonts w:ascii="Arial Narrow" w:hAnsi="Arial Narrow" w:cs="Times New Roman"/>
          <w:bCs/>
          <w:color w:val="000000"/>
          <w:sz w:val="22"/>
          <w:szCs w:val="22"/>
        </w:rPr>
        <w:t>waste’s</w:t>
      </w:r>
      <w:r w:rsidRPr="00FF68A4">
        <w:rPr>
          <w:rFonts w:ascii="Arial Narrow" w:hAnsi="Arial Narrow" w:cs="Times New Roman"/>
          <w:bCs/>
          <w:color w:val="000000"/>
          <w:sz w:val="22"/>
          <w:szCs w:val="22"/>
        </w:rPr>
        <w:t xml:space="preserve"> </w:t>
      </w:r>
      <w:r w:rsidR="000B34A4">
        <w:rPr>
          <w:rFonts w:ascii="Arial Narrow" w:hAnsi="Arial Narrow" w:cs="Times New Roman"/>
          <w:bCs/>
          <w:color w:val="000000"/>
          <w:sz w:val="22"/>
          <w:szCs w:val="22"/>
        </w:rPr>
        <w:t xml:space="preserve">generation and </w:t>
      </w:r>
      <w:proofErr w:type="spellStart"/>
      <w:r w:rsidRPr="00FF68A4">
        <w:rPr>
          <w:rFonts w:ascii="Arial Narrow" w:hAnsi="Arial Narrow" w:cs="Times New Roman"/>
          <w:bCs/>
          <w:color w:val="000000"/>
          <w:sz w:val="22"/>
          <w:szCs w:val="22"/>
        </w:rPr>
        <w:t>characteri</w:t>
      </w:r>
      <w:r w:rsidR="000B34A4">
        <w:rPr>
          <w:rFonts w:ascii="Arial Narrow" w:hAnsi="Arial Narrow" w:cs="Times New Roman"/>
          <w:bCs/>
          <w:color w:val="000000"/>
          <w:sz w:val="22"/>
          <w:szCs w:val="22"/>
        </w:rPr>
        <w:t>s</w:t>
      </w:r>
      <w:r w:rsidRPr="00FF68A4">
        <w:rPr>
          <w:rFonts w:ascii="Arial Narrow" w:hAnsi="Arial Narrow" w:cs="Times New Roman"/>
          <w:bCs/>
          <w:color w:val="000000"/>
          <w:sz w:val="22"/>
          <w:szCs w:val="22"/>
        </w:rPr>
        <w:t>ation</w:t>
      </w:r>
      <w:proofErr w:type="spellEnd"/>
      <w:r w:rsidRPr="00FF68A4">
        <w:rPr>
          <w:rFonts w:ascii="Arial Narrow" w:hAnsi="Arial Narrow" w:cs="Times New Roman"/>
          <w:bCs/>
          <w:color w:val="000000"/>
          <w:sz w:val="22"/>
          <w:szCs w:val="22"/>
        </w:rPr>
        <w:t xml:space="preserve"> </w:t>
      </w:r>
      <w:r w:rsidR="000B34A4">
        <w:rPr>
          <w:rFonts w:ascii="Arial Narrow" w:hAnsi="Arial Narrow" w:cs="Times New Roman"/>
          <w:bCs/>
          <w:color w:val="000000"/>
          <w:sz w:val="22"/>
          <w:szCs w:val="22"/>
        </w:rPr>
        <w:t>in site area</w:t>
      </w:r>
      <w:r w:rsidRPr="00FF68A4">
        <w:rPr>
          <w:rFonts w:ascii="Arial Narrow" w:hAnsi="Arial Narrow" w:cs="Times New Roman"/>
          <w:bCs/>
          <w:color w:val="000000"/>
          <w:sz w:val="22"/>
          <w:szCs w:val="22"/>
        </w:rPr>
        <w:t>, the following conclusions were drawn:</w:t>
      </w:r>
    </w:p>
    <w:p w:rsidR="00FF68A4" w:rsidRPr="00FF68A4" w:rsidRDefault="00D22C64" w:rsidP="00FF68A4">
      <w:pPr>
        <w:pStyle w:val="ListParagraph"/>
        <w:numPr>
          <w:ilvl w:val="0"/>
          <w:numId w:val="4"/>
        </w:numPr>
        <w:spacing w:line="240" w:lineRule="auto"/>
        <w:ind w:hanging="270"/>
        <w:rPr>
          <w:rFonts w:ascii="Arial Narrow" w:hAnsi="Arial Narrow" w:cs="Times New Roman"/>
          <w:bCs/>
          <w:color w:val="000000"/>
          <w:sz w:val="22"/>
          <w:szCs w:val="22"/>
        </w:rPr>
      </w:pPr>
      <w:r w:rsidRPr="00FF68A4">
        <w:rPr>
          <w:rFonts w:ascii="Arial Narrow" w:hAnsi="Arial Narrow" w:cs="Times New Roman"/>
          <w:bCs/>
          <w:color w:val="000000"/>
          <w:sz w:val="22"/>
          <w:szCs w:val="22"/>
        </w:rPr>
        <w:t xml:space="preserve">Compared to household, the waste generation rate </w:t>
      </w:r>
      <w:r w:rsidR="000B34A4">
        <w:rPr>
          <w:rFonts w:ascii="Arial Narrow" w:hAnsi="Arial Narrow" w:cs="Times New Roman"/>
          <w:bCs/>
          <w:color w:val="000000"/>
          <w:sz w:val="22"/>
          <w:szCs w:val="22"/>
        </w:rPr>
        <w:t xml:space="preserve">among households </w:t>
      </w:r>
      <w:r w:rsidRPr="00FF68A4">
        <w:rPr>
          <w:rFonts w:ascii="Arial Narrow" w:hAnsi="Arial Narrow" w:cs="Times New Roman"/>
          <w:bCs/>
          <w:color w:val="000000"/>
          <w:sz w:val="22"/>
          <w:szCs w:val="22"/>
        </w:rPr>
        <w:t xml:space="preserve">is </w:t>
      </w:r>
      <w:r w:rsidR="00CD4B94">
        <w:rPr>
          <w:rFonts w:ascii="Arial Narrow" w:hAnsi="Arial Narrow" w:cs="Times New Roman"/>
          <w:bCs/>
          <w:color w:val="000000"/>
          <w:sz w:val="22"/>
          <w:szCs w:val="22"/>
        </w:rPr>
        <w:t>quite high,</w:t>
      </w:r>
      <w:r w:rsidR="00FF68A4" w:rsidRPr="00FF68A4">
        <w:rPr>
          <w:rFonts w:ascii="Arial Narrow" w:hAnsi="Arial Narrow" w:cs="Times New Roman"/>
          <w:bCs/>
          <w:color w:val="000000"/>
          <w:sz w:val="22"/>
          <w:szCs w:val="22"/>
        </w:rPr>
        <w:t xml:space="preserve"> </w:t>
      </w:r>
      <w:r w:rsidR="00FF68A4" w:rsidRPr="00FF68A4">
        <w:rPr>
          <w:rFonts w:ascii="Arial Narrow" w:hAnsi="Arial Narrow" w:cs="Times New Roman"/>
          <w:bCs/>
          <w:color w:val="000000"/>
          <w:sz w:val="22"/>
          <w:szCs w:val="22"/>
        </w:rPr>
        <w:t>1.89 kg per household or 0.43 kg per capita per day respectively</w:t>
      </w:r>
      <w:r w:rsidR="00FF68A4" w:rsidRPr="00FF68A4">
        <w:rPr>
          <w:rFonts w:ascii="Arial Narrow" w:hAnsi="Arial Narrow" w:cs="Times New Roman"/>
          <w:bCs/>
          <w:color w:val="000000"/>
          <w:sz w:val="22"/>
          <w:szCs w:val="22"/>
        </w:rPr>
        <w:t>;</w:t>
      </w:r>
    </w:p>
    <w:p w:rsidR="00FF68A4" w:rsidRPr="00FF68A4" w:rsidRDefault="00D22C64" w:rsidP="00FF68A4">
      <w:pPr>
        <w:pStyle w:val="ListParagraph"/>
        <w:numPr>
          <w:ilvl w:val="0"/>
          <w:numId w:val="4"/>
        </w:numPr>
        <w:spacing w:line="240" w:lineRule="auto"/>
        <w:ind w:hanging="270"/>
        <w:rPr>
          <w:rFonts w:ascii="Arial Narrow" w:hAnsi="Arial Narrow" w:cs="Times New Roman"/>
          <w:bCs/>
          <w:color w:val="000000"/>
          <w:sz w:val="22"/>
          <w:szCs w:val="22"/>
        </w:rPr>
      </w:pPr>
      <w:r w:rsidRPr="00FF68A4">
        <w:rPr>
          <w:rFonts w:ascii="Arial Narrow" w:hAnsi="Arial Narrow" w:cs="Times New Roman"/>
          <w:bCs/>
          <w:color w:val="000000"/>
          <w:sz w:val="22"/>
          <w:szCs w:val="22"/>
        </w:rPr>
        <w:t xml:space="preserve">Major component of the waste stream from the </w:t>
      </w:r>
      <w:r w:rsidR="00C01C21">
        <w:rPr>
          <w:rFonts w:ascii="Arial Narrow" w:hAnsi="Arial Narrow" w:cs="Times New Roman"/>
          <w:bCs/>
          <w:color w:val="000000"/>
          <w:sz w:val="22"/>
          <w:szCs w:val="22"/>
        </w:rPr>
        <w:t>households</w:t>
      </w:r>
      <w:r w:rsidRPr="00FF68A4">
        <w:rPr>
          <w:rFonts w:ascii="Arial Narrow" w:hAnsi="Arial Narrow" w:cs="Times New Roman"/>
          <w:bCs/>
          <w:color w:val="000000"/>
          <w:sz w:val="22"/>
          <w:szCs w:val="22"/>
        </w:rPr>
        <w:t xml:space="preserve"> are organics</w:t>
      </w:r>
      <w:r w:rsidR="00C01C21">
        <w:rPr>
          <w:rFonts w:ascii="Arial Narrow" w:hAnsi="Arial Narrow" w:cs="Times New Roman"/>
          <w:bCs/>
          <w:color w:val="000000"/>
          <w:sz w:val="22"/>
          <w:szCs w:val="22"/>
        </w:rPr>
        <w:t>,</w:t>
      </w:r>
      <w:r w:rsidRPr="00FF68A4">
        <w:rPr>
          <w:rFonts w:ascii="Arial Narrow" w:hAnsi="Arial Narrow" w:cs="Times New Roman"/>
          <w:bCs/>
          <w:color w:val="000000"/>
          <w:sz w:val="22"/>
          <w:szCs w:val="22"/>
        </w:rPr>
        <w:t xml:space="preserve"> </w:t>
      </w:r>
      <w:r w:rsidR="00FF68A4" w:rsidRPr="00FF68A4">
        <w:rPr>
          <w:rFonts w:ascii="Arial Narrow" w:hAnsi="Arial Narrow" w:cs="Times New Roman"/>
          <w:bCs/>
          <w:color w:val="000000"/>
          <w:sz w:val="22"/>
          <w:szCs w:val="22"/>
        </w:rPr>
        <w:t xml:space="preserve">33.98% (897.18 kg) </w:t>
      </w:r>
      <w:r w:rsidRPr="00FF68A4">
        <w:rPr>
          <w:rFonts w:ascii="Arial Narrow" w:hAnsi="Arial Narrow" w:cs="Times New Roman"/>
          <w:bCs/>
          <w:color w:val="000000"/>
          <w:sz w:val="22"/>
          <w:szCs w:val="22"/>
        </w:rPr>
        <w:t>which can be used as source of</w:t>
      </w:r>
      <w:r w:rsidR="00FF68A4" w:rsidRPr="00FF68A4">
        <w:rPr>
          <w:rFonts w:ascii="Arial Narrow" w:hAnsi="Arial Narrow" w:cs="Times New Roman"/>
          <w:bCs/>
          <w:color w:val="000000"/>
          <w:sz w:val="22"/>
          <w:szCs w:val="22"/>
        </w:rPr>
        <w:t xml:space="preserve"> </w:t>
      </w:r>
      <w:r w:rsidRPr="00FF68A4">
        <w:rPr>
          <w:rFonts w:ascii="Arial Narrow" w:hAnsi="Arial Narrow" w:cs="Times New Roman"/>
          <w:bCs/>
          <w:color w:val="000000"/>
          <w:sz w:val="22"/>
          <w:szCs w:val="22"/>
        </w:rPr>
        <w:t xml:space="preserve">compost to fertilize </w:t>
      </w:r>
      <w:r w:rsidR="00CD4B94">
        <w:rPr>
          <w:rFonts w:ascii="Arial Narrow" w:hAnsi="Arial Narrow" w:cs="Times New Roman"/>
          <w:bCs/>
          <w:color w:val="000000"/>
          <w:sz w:val="22"/>
          <w:szCs w:val="22"/>
        </w:rPr>
        <w:t xml:space="preserve">the </w:t>
      </w:r>
      <w:r w:rsidRPr="00FF68A4">
        <w:rPr>
          <w:rFonts w:ascii="Arial Narrow" w:hAnsi="Arial Narrow" w:cs="Times New Roman"/>
          <w:bCs/>
          <w:color w:val="000000"/>
          <w:sz w:val="22"/>
          <w:szCs w:val="22"/>
        </w:rPr>
        <w:t>landscape</w:t>
      </w:r>
      <w:r w:rsidR="00CD4B94">
        <w:rPr>
          <w:rFonts w:ascii="Arial Narrow" w:hAnsi="Arial Narrow" w:cs="Times New Roman"/>
          <w:bCs/>
          <w:color w:val="000000"/>
          <w:sz w:val="22"/>
          <w:szCs w:val="22"/>
        </w:rPr>
        <w:t xml:space="preserve"> in study area</w:t>
      </w:r>
      <w:r w:rsidR="00FF68A4" w:rsidRPr="00FF68A4">
        <w:rPr>
          <w:rFonts w:ascii="Arial Narrow" w:hAnsi="Arial Narrow" w:cs="Times New Roman"/>
          <w:bCs/>
          <w:color w:val="000000"/>
          <w:sz w:val="22"/>
          <w:szCs w:val="22"/>
        </w:rPr>
        <w:t>;</w:t>
      </w:r>
      <w:r w:rsidR="00CD4B94">
        <w:rPr>
          <w:rFonts w:ascii="Arial Narrow" w:hAnsi="Arial Narrow" w:cs="Times New Roman"/>
          <w:bCs/>
          <w:color w:val="000000"/>
          <w:sz w:val="22"/>
          <w:szCs w:val="22"/>
        </w:rPr>
        <w:t xml:space="preserve"> and</w:t>
      </w:r>
    </w:p>
    <w:p w:rsidR="00FF68A4" w:rsidRPr="00FF68A4" w:rsidRDefault="00CD4B94" w:rsidP="00FF68A4">
      <w:pPr>
        <w:pStyle w:val="ListParagraph"/>
        <w:numPr>
          <w:ilvl w:val="0"/>
          <w:numId w:val="4"/>
        </w:numPr>
        <w:spacing w:line="240" w:lineRule="auto"/>
        <w:ind w:hanging="270"/>
        <w:rPr>
          <w:rFonts w:ascii="Arial Narrow" w:hAnsi="Arial Narrow" w:cs="Times New Roman"/>
          <w:bCs/>
          <w:color w:val="000000"/>
          <w:sz w:val="22"/>
          <w:szCs w:val="22"/>
        </w:rPr>
      </w:pPr>
      <w:r>
        <w:rPr>
          <w:rFonts w:ascii="Arial Narrow" w:hAnsi="Arial Narrow" w:cs="Times New Roman"/>
          <w:bCs/>
          <w:color w:val="000000"/>
          <w:sz w:val="22"/>
          <w:szCs w:val="22"/>
        </w:rPr>
        <w:t xml:space="preserve">Shah </w:t>
      </w:r>
      <w:proofErr w:type="spellStart"/>
      <w:r>
        <w:rPr>
          <w:rFonts w:ascii="Arial Narrow" w:hAnsi="Arial Narrow" w:cs="Times New Roman"/>
          <w:bCs/>
          <w:color w:val="000000"/>
          <w:sz w:val="22"/>
          <w:szCs w:val="22"/>
        </w:rPr>
        <w:t>Alam</w:t>
      </w:r>
      <w:proofErr w:type="spellEnd"/>
      <w:r>
        <w:rPr>
          <w:rFonts w:ascii="Arial Narrow" w:hAnsi="Arial Narrow" w:cs="Times New Roman"/>
          <w:bCs/>
          <w:color w:val="000000"/>
          <w:sz w:val="22"/>
          <w:szCs w:val="22"/>
        </w:rPr>
        <w:t xml:space="preserve"> City Hall</w:t>
      </w:r>
      <w:r w:rsidR="00D22C64" w:rsidRPr="00FF68A4">
        <w:rPr>
          <w:rFonts w:ascii="Arial Narrow" w:hAnsi="Arial Narrow" w:cs="Times New Roman"/>
          <w:bCs/>
          <w:color w:val="000000"/>
          <w:sz w:val="22"/>
          <w:szCs w:val="22"/>
        </w:rPr>
        <w:t xml:space="preserve"> waste stream consists of many recyclables</w:t>
      </w:r>
      <w:r w:rsidR="00FF68A4" w:rsidRPr="00FF68A4">
        <w:rPr>
          <w:rFonts w:ascii="Arial Narrow" w:hAnsi="Arial Narrow" w:cs="Times New Roman"/>
          <w:bCs/>
          <w:color w:val="000000"/>
          <w:sz w:val="22"/>
          <w:szCs w:val="22"/>
        </w:rPr>
        <w:t xml:space="preserve"> </w:t>
      </w:r>
      <w:r w:rsidR="00FF68A4" w:rsidRPr="00FF68A4">
        <w:rPr>
          <w:rFonts w:ascii="Arial Narrow" w:hAnsi="Arial Narrow" w:cs="Times New Roman"/>
          <w:bCs/>
          <w:color w:val="000000"/>
          <w:sz w:val="22"/>
          <w:szCs w:val="22"/>
        </w:rPr>
        <w:t>45.51% (1,201.61 kg),</w:t>
      </w:r>
      <w:r w:rsidR="00FF68A4" w:rsidRPr="00FF68A4">
        <w:rPr>
          <w:rFonts w:ascii="Arial Narrow" w:hAnsi="Arial Narrow" w:cs="Times New Roman"/>
          <w:bCs/>
          <w:color w:val="000000"/>
          <w:sz w:val="22"/>
          <w:szCs w:val="22"/>
        </w:rPr>
        <w:t xml:space="preserve"> </w:t>
      </w:r>
      <w:r w:rsidR="00D22C64" w:rsidRPr="00FF68A4">
        <w:rPr>
          <w:rFonts w:ascii="Arial Narrow" w:hAnsi="Arial Narrow" w:cs="Times New Roman"/>
          <w:bCs/>
          <w:color w:val="000000"/>
          <w:sz w:val="22"/>
          <w:szCs w:val="22"/>
        </w:rPr>
        <w:t xml:space="preserve">which can either be sold to </w:t>
      </w:r>
      <w:r>
        <w:rPr>
          <w:rFonts w:ascii="Arial Narrow" w:hAnsi="Arial Narrow" w:cs="Times New Roman"/>
          <w:bCs/>
          <w:color w:val="000000"/>
          <w:sz w:val="22"/>
          <w:szCs w:val="22"/>
        </w:rPr>
        <w:t xml:space="preserve">any stakeholders </w:t>
      </w:r>
      <w:r w:rsidR="00D22C64" w:rsidRPr="00FF68A4">
        <w:rPr>
          <w:rFonts w:ascii="Arial Narrow" w:hAnsi="Arial Narrow" w:cs="Times New Roman"/>
          <w:bCs/>
          <w:color w:val="000000"/>
          <w:sz w:val="22"/>
          <w:szCs w:val="22"/>
        </w:rPr>
        <w:t>for additional</w:t>
      </w:r>
      <w:r w:rsidR="00FF68A4" w:rsidRPr="00FF68A4">
        <w:rPr>
          <w:rFonts w:ascii="Arial Narrow" w:hAnsi="Arial Narrow" w:cs="Times New Roman"/>
          <w:bCs/>
          <w:color w:val="000000"/>
          <w:sz w:val="22"/>
          <w:szCs w:val="22"/>
        </w:rPr>
        <w:t xml:space="preserve"> </w:t>
      </w:r>
      <w:r w:rsidR="00D22C64" w:rsidRPr="00FF68A4">
        <w:rPr>
          <w:rFonts w:ascii="Arial Narrow" w:hAnsi="Arial Narrow" w:cs="Times New Roman"/>
          <w:bCs/>
          <w:color w:val="000000"/>
          <w:sz w:val="22"/>
          <w:szCs w:val="22"/>
        </w:rPr>
        <w:t>income</w:t>
      </w:r>
      <w:r>
        <w:rPr>
          <w:rFonts w:ascii="Arial Narrow" w:hAnsi="Arial Narrow" w:cs="Times New Roman"/>
          <w:bCs/>
          <w:color w:val="000000"/>
          <w:sz w:val="22"/>
          <w:szCs w:val="22"/>
        </w:rPr>
        <w:t>.</w:t>
      </w:r>
      <w:r w:rsidR="00FF68A4" w:rsidRPr="00FF68A4">
        <w:rPr>
          <w:rFonts w:ascii="Arial Narrow" w:hAnsi="Arial Narrow" w:cs="Times New Roman"/>
          <w:bCs/>
          <w:color w:val="000000"/>
          <w:sz w:val="22"/>
          <w:szCs w:val="22"/>
        </w:rPr>
        <w:t xml:space="preserve"> </w:t>
      </w:r>
    </w:p>
    <w:p w:rsidR="00FF68A4" w:rsidRPr="00FF68A4" w:rsidRDefault="00FF68A4" w:rsidP="00FF68A4">
      <w:pPr>
        <w:widowControl/>
        <w:autoSpaceDE/>
        <w:autoSpaceDN/>
        <w:spacing w:line="240" w:lineRule="auto"/>
        <w:ind w:firstLine="450"/>
        <w:rPr>
          <w:rFonts w:ascii="Arial Narrow" w:eastAsia="Times New Roman" w:hAnsi="Arial Narrow" w:cs="Times New Roman"/>
          <w:sz w:val="22"/>
          <w:szCs w:val="22"/>
          <w:lang w:eastAsia="en-US"/>
        </w:rPr>
      </w:pPr>
      <w:r w:rsidRPr="00FF68A4">
        <w:rPr>
          <w:rFonts w:ascii="Arial Narrow" w:eastAsia="Times New Roman" w:hAnsi="Arial Narrow" w:cs="Times New Roman"/>
          <w:sz w:val="22"/>
          <w:szCs w:val="22"/>
          <w:lang w:eastAsia="en-US"/>
        </w:rPr>
        <w:t xml:space="preserve">This study has been able to provide an idea about urban solid waste </w:t>
      </w:r>
      <w:proofErr w:type="spellStart"/>
      <w:r w:rsidRPr="00FF68A4">
        <w:rPr>
          <w:rFonts w:ascii="Arial Narrow" w:eastAsia="Times New Roman" w:hAnsi="Arial Narrow" w:cs="Times New Roman"/>
          <w:sz w:val="22"/>
          <w:szCs w:val="22"/>
          <w:lang w:eastAsia="en-US"/>
        </w:rPr>
        <w:t>minimisation</w:t>
      </w:r>
      <w:proofErr w:type="spellEnd"/>
      <w:r w:rsidRPr="00FF68A4">
        <w:rPr>
          <w:rFonts w:ascii="Arial Narrow" w:eastAsia="Times New Roman" w:hAnsi="Arial Narrow" w:cs="Times New Roman"/>
          <w:sz w:val="22"/>
          <w:szCs w:val="22"/>
          <w:lang w:eastAsia="en-US"/>
        </w:rPr>
        <w:t xml:space="preserve"> in Shah </w:t>
      </w:r>
      <w:proofErr w:type="spellStart"/>
      <w:r w:rsidRPr="00FF68A4">
        <w:rPr>
          <w:rFonts w:ascii="Arial Narrow" w:eastAsia="Times New Roman" w:hAnsi="Arial Narrow" w:cs="Times New Roman"/>
          <w:sz w:val="22"/>
          <w:szCs w:val="22"/>
          <w:lang w:eastAsia="en-US"/>
        </w:rPr>
        <w:t>Alam</w:t>
      </w:r>
      <w:proofErr w:type="spellEnd"/>
      <w:r w:rsidRPr="00FF68A4">
        <w:rPr>
          <w:rFonts w:ascii="Arial Narrow" w:eastAsia="Times New Roman" w:hAnsi="Arial Narrow" w:cs="Times New Roman"/>
          <w:sz w:val="22"/>
          <w:szCs w:val="22"/>
          <w:lang w:eastAsia="en-US"/>
        </w:rPr>
        <w:t xml:space="preserve"> City Hall, Selangor. People in Shah </w:t>
      </w:r>
      <w:proofErr w:type="spellStart"/>
      <w:r w:rsidRPr="00FF68A4">
        <w:rPr>
          <w:rFonts w:ascii="Arial Narrow" w:eastAsia="Times New Roman" w:hAnsi="Arial Narrow" w:cs="Times New Roman"/>
          <w:sz w:val="22"/>
          <w:szCs w:val="22"/>
          <w:lang w:eastAsia="en-US"/>
        </w:rPr>
        <w:t>Alam</w:t>
      </w:r>
      <w:proofErr w:type="spellEnd"/>
      <w:r w:rsidRPr="00FF68A4">
        <w:rPr>
          <w:rFonts w:ascii="Arial Narrow" w:eastAsia="Times New Roman" w:hAnsi="Arial Narrow" w:cs="Times New Roman"/>
          <w:sz w:val="22"/>
          <w:szCs w:val="22"/>
          <w:lang w:eastAsia="en-US"/>
        </w:rPr>
        <w:t xml:space="preserve"> area would like to cooperate and participate in a proper waste management system. Therefore, their involvement in the development and implementation of waste management system should be encouraged by local authority. Also, it was found that further commitment of the government is required in implementing more proper facilities and </w:t>
      </w:r>
      <w:proofErr w:type="spellStart"/>
      <w:r w:rsidRPr="00FF68A4">
        <w:rPr>
          <w:rFonts w:ascii="Arial Narrow" w:eastAsia="Times New Roman" w:hAnsi="Arial Narrow" w:cs="Times New Roman"/>
          <w:sz w:val="22"/>
          <w:szCs w:val="22"/>
          <w:lang w:eastAsia="en-US"/>
        </w:rPr>
        <w:t>sensitisation</w:t>
      </w:r>
      <w:proofErr w:type="spellEnd"/>
      <w:r w:rsidRPr="00FF68A4">
        <w:rPr>
          <w:rFonts w:ascii="Arial Narrow" w:eastAsia="Times New Roman" w:hAnsi="Arial Narrow" w:cs="Times New Roman"/>
          <w:sz w:val="22"/>
          <w:szCs w:val="22"/>
          <w:lang w:eastAsia="en-US"/>
        </w:rPr>
        <w:t xml:space="preserve"> of the public in the area. Furthermore, it will be very effective if the private sector collaborates with the government to identify ways of achieving a sustainable waste </w:t>
      </w:r>
      <w:proofErr w:type="spellStart"/>
      <w:r w:rsidRPr="00FF68A4">
        <w:rPr>
          <w:rFonts w:ascii="Arial Narrow" w:eastAsia="Times New Roman" w:hAnsi="Arial Narrow" w:cs="Times New Roman"/>
          <w:sz w:val="22"/>
          <w:szCs w:val="22"/>
          <w:lang w:eastAsia="en-US"/>
        </w:rPr>
        <w:t>minimisation</w:t>
      </w:r>
      <w:proofErr w:type="spellEnd"/>
      <w:r w:rsidRPr="00FF68A4">
        <w:rPr>
          <w:rFonts w:ascii="Arial Narrow" w:eastAsia="Times New Roman" w:hAnsi="Arial Narrow" w:cs="Times New Roman"/>
          <w:sz w:val="22"/>
          <w:szCs w:val="22"/>
          <w:lang w:eastAsia="en-US"/>
        </w:rPr>
        <w:t xml:space="preserve"> strategy. This could be done by injecting new ideas into the whole process of waste management, starting from the phase of collection, separation, recycling up to final disposal.</w:t>
      </w:r>
    </w:p>
    <w:p w:rsidR="00FF68A4" w:rsidRDefault="00FF68A4" w:rsidP="002F37A3">
      <w:pPr>
        <w:widowControl/>
        <w:autoSpaceDE/>
        <w:autoSpaceDN/>
        <w:spacing w:line="240" w:lineRule="auto"/>
        <w:rPr>
          <w:rFonts w:ascii="Arial Narrow" w:eastAsia="Times New Roman" w:hAnsi="Arial Narrow" w:cs="Times New Roman"/>
          <w:b/>
          <w:szCs w:val="20"/>
          <w:lang w:eastAsia="en-US"/>
        </w:rPr>
      </w:pPr>
    </w:p>
    <w:p w:rsidR="00FF68A4" w:rsidRDefault="00FF68A4" w:rsidP="002F37A3">
      <w:pPr>
        <w:widowControl/>
        <w:autoSpaceDE/>
        <w:autoSpaceDN/>
        <w:spacing w:line="240" w:lineRule="auto"/>
        <w:rPr>
          <w:rFonts w:ascii="Arial Narrow" w:eastAsia="Times New Roman" w:hAnsi="Arial Narrow" w:cs="Times New Roman"/>
          <w:b/>
          <w:szCs w:val="20"/>
          <w:lang w:eastAsia="en-US"/>
        </w:rPr>
      </w:pPr>
    </w:p>
    <w:p w:rsidR="006156EF" w:rsidRPr="00005B5A" w:rsidRDefault="002C2B08" w:rsidP="002F37A3">
      <w:pPr>
        <w:widowControl/>
        <w:autoSpaceDE/>
        <w:autoSpaceDN/>
        <w:spacing w:line="240" w:lineRule="auto"/>
        <w:rPr>
          <w:rFonts w:ascii="Times New Roman" w:eastAsia="Times New Roman" w:cs="Times New Roman"/>
          <w:sz w:val="22"/>
          <w:szCs w:val="22"/>
          <w:lang w:eastAsia="en-US"/>
        </w:rPr>
      </w:pPr>
      <w:r w:rsidRPr="0093321D">
        <w:rPr>
          <w:rFonts w:ascii="Arial Narrow" w:eastAsia="Times New Roman" w:hAnsi="Arial Narrow" w:cs="Times New Roman"/>
          <w:b/>
          <w:szCs w:val="20"/>
          <w:lang w:eastAsia="en-US"/>
        </w:rPr>
        <w:t>REFERENCES</w:t>
      </w:r>
      <w:r w:rsidR="0089762B" w:rsidRPr="0093321D">
        <w:rPr>
          <w:rFonts w:ascii="Arial Narrow" w:eastAsia="Times New Roman" w:hAnsi="Arial Narrow" w:cs="Times New Roman"/>
          <w:b/>
          <w:szCs w:val="20"/>
          <w:lang w:eastAsia="en-US"/>
        </w:rPr>
        <w:t xml:space="preserve"> </w:t>
      </w:r>
    </w:p>
    <w:p w:rsidR="00625C83" w:rsidRDefault="00625C83" w:rsidP="002F37A3">
      <w:pPr>
        <w:widowControl/>
        <w:autoSpaceDE/>
        <w:autoSpaceDN/>
        <w:spacing w:line="240" w:lineRule="auto"/>
        <w:rPr>
          <w:rFonts w:ascii="Times New Roman" w:eastAsia="Times New Roman" w:cs="Times New Roman"/>
          <w:b/>
          <w:sz w:val="20"/>
          <w:szCs w:val="20"/>
          <w:lang w:eastAsia="en-US"/>
        </w:rPr>
      </w:pPr>
    </w:p>
    <w:p w:rsidR="00153E80" w:rsidRDefault="00370E1D" w:rsidP="00CC02A6">
      <w:pPr>
        <w:widowControl/>
        <w:adjustRightInd w:val="0"/>
        <w:spacing w:line="240" w:lineRule="auto"/>
        <w:ind w:left="284" w:hanging="284"/>
        <w:rPr>
          <w:rFonts w:ascii="Arial Narrow" w:eastAsia="Calibri" w:hAnsi="Arial Narrow" w:cs="Times New Roman"/>
          <w:bCs/>
          <w:sz w:val="22"/>
          <w:szCs w:val="20"/>
          <w:lang w:eastAsia="en-US"/>
        </w:rPr>
      </w:pPr>
      <w:proofErr w:type="spellStart"/>
      <w:r w:rsidRPr="00370E1D">
        <w:rPr>
          <w:rFonts w:ascii="Arial Narrow" w:eastAsia="Calibri" w:hAnsi="Arial Narrow" w:cs="Times New Roman"/>
          <w:bCs/>
          <w:sz w:val="22"/>
          <w:szCs w:val="20"/>
          <w:lang w:eastAsia="en-US"/>
        </w:rPr>
        <w:t>Agamuthu</w:t>
      </w:r>
      <w:proofErr w:type="spellEnd"/>
      <w:r w:rsidRPr="00370E1D">
        <w:rPr>
          <w:rFonts w:ascii="Arial Narrow" w:eastAsia="Calibri" w:hAnsi="Arial Narrow" w:cs="Times New Roman"/>
          <w:bCs/>
          <w:sz w:val="22"/>
          <w:szCs w:val="20"/>
          <w:lang w:eastAsia="en-US"/>
        </w:rPr>
        <w:t xml:space="preserve">, P. and Hamid, F.S. (2011). </w:t>
      </w:r>
      <w:r w:rsidRPr="00370E1D">
        <w:rPr>
          <w:rFonts w:ascii="Arial Narrow" w:eastAsia="Calibri" w:hAnsi="Arial Narrow" w:cs="Times New Roman"/>
          <w:bCs/>
          <w:i/>
          <w:sz w:val="22"/>
          <w:szCs w:val="20"/>
          <w:lang w:eastAsia="en-US"/>
        </w:rPr>
        <w:t>Challenges and Issues in Moving towards Sustainable Landfilling in a Transitory Country-Malaysia</w:t>
      </w:r>
      <w:r w:rsidRPr="00370E1D">
        <w:rPr>
          <w:rFonts w:ascii="Arial Narrow" w:eastAsia="Calibri" w:hAnsi="Arial Narrow" w:cs="Times New Roman"/>
          <w:bCs/>
          <w:sz w:val="22"/>
          <w:szCs w:val="20"/>
          <w:lang w:eastAsia="en-US"/>
        </w:rPr>
        <w:t>, Journal of Waste Management and Resources, 29(1), 13-19.</w:t>
      </w:r>
    </w:p>
    <w:p w:rsidR="00370E1D" w:rsidRDefault="00370E1D" w:rsidP="00CC02A6">
      <w:pPr>
        <w:widowControl/>
        <w:adjustRightInd w:val="0"/>
        <w:spacing w:line="240" w:lineRule="auto"/>
        <w:ind w:left="284" w:hanging="284"/>
        <w:rPr>
          <w:rFonts w:ascii="Arial Narrow" w:eastAsia="Calibri" w:hAnsi="Arial Narrow" w:cs="Times New Roman"/>
          <w:bCs/>
          <w:sz w:val="22"/>
          <w:szCs w:val="20"/>
          <w:lang w:eastAsia="en-US"/>
        </w:rPr>
      </w:pPr>
    </w:p>
    <w:p w:rsidR="00CC02A6" w:rsidRPr="00B24EF5" w:rsidRDefault="00CC02A6" w:rsidP="00CC02A6">
      <w:pPr>
        <w:widowControl/>
        <w:adjustRightInd w:val="0"/>
        <w:spacing w:line="240" w:lineRule="auto"/>
        <w:ind w:left="284" w:hanging="284"/>
        <w:rPr>
          <w:rFonts w:ascii="Arial Narrow" w:eastAsia="Calibri" w:hAnsi="Arial Narrow" w:cs="Times New Roman"/>
          <w:bCs/>
          <w:sz w:val="22"/>
          <w:szCs w:val="20"/>
          <w:lang w:eastAsia="en-US"/>
        </w:rPr>
      </w:pPr>
      <w:r w:rsidRPr="00B24EF5">
        <w:rPr>
          <w:rFonts w:ascii="Arial Narrow" w:eastAsia="Calibri" w:hAnsi="Arial Narrow" w:cs="Times New Roman"/>
          <w:bCs/>
          <w:sz w:val="22"/>
          <w:szCs w:val="20"/>
          <w:lang w:eastAsia="en-US"/>
        </w:rPr>
        <w:t xml:space="preserve">Aretha Aprilia, Tetsuo </w:t>
      </w:r>
      <w:proofErr w:type="spellStart"/>
      <w:r w:rsidRPr="00B24EF5">
        <w:rPr>
          <w:rFonts w:ascii="Arial Narrow" w:eastAsia="Calibri" w:hAnsi="Arial Narrow" w:cs="Times New Roman"/>
          <w:bCs/>
          <w:sz w:val="22"/>
          <w:szCs w:val="20"/>
          <w:lang w:eastAsia="en-US"/>
        </w:rPr>
        <w:t>Tezuka</w:t>
      </w:r>
      <w:proofErr w:type="spellEnd"/>
      <w:r w:rsidRPr="00B24EF5">
        <w:rPr>
          <w:rFonts w:ascii="Arial Narrow" w:eastAsia="Calibri" w:hAnsi="Arial Narrow" w:cs="Times New Roman"/>
          <w:bCs/>
          <w:sz w:val="22"/>
          <w:szCs w:val="20"/>
          <w:lang w:eastAsia="en-US"/>
        </w:rPr>
        <w:t xml:space="preserve"> &amp; Gert </w:t>
      </w:r>
      <w:proofErr w:type="spellStart"/>
      <w:r w:rsidRPr="00B24EF5">
        <w:rPr>
          <w:rFonts w:ascii="Arial Narrow" w:eastAsia="Calibri" w:hAnsi="Arial Narrow" w:cs="Times New Roman"/>
          <w:bCs/>
          <w:sz w:val="22"/>
          <w:szCs w:val="20"/>
          <w:lang w:eastAsia="en-US"/>
        </w:rPr>
        <w:t>Spaargaren</w:t>
      </w:r>
      <w:proofErr w:type="spellEnd"/>
      <w:r w:rsidRPr="00B24EF5">
        <w:rPr>
          <w:rFonts w:ascii="Arial Narrow" w:eastAsia="Calibri" w:hAnsi="Arial Narrow" w:cs="Times New Roman"/>
          <w:bCs/>
          <w:sz w:val="22"/>
          <w:szCs w:val="20"/>
          <w:lang w:eastAsia="en-US"/>
        </w:rPr>
        <w:t xml:space="preserve">, (2011), </w:t>
      </w:r>
      <w:r w:rsidRPr="00B24EF5">
        <w:rPr>
          <w:rFonts w:ascii="Arial Narrow" w:eastAsia="Calibri" w:hAnsi="Arial Narrow" w:cs="Times New Roman"/>
          <w:bCs/>
          <w:i/>
          <w:sz w:val="22"/>
          <w:szCs w:val="20"/>
          <w:lang w:eastAsia="en-US"/>
        </w:rPr>
        <w:t xml:space="preserve">Municipal Solid Waste Management </w:t>
      </w:r>
      <w:r w:rsidR="0081429B">
        <w:rPr>
          <w:rFonts w:ascii="Arial Narrow" w:eastAsia="Calibri" w:hAnsi="Arial Narrow" w:cs="Times New Roman"/>
          <w:bCs/>
          <w:i/>
          <w:sz w:val="22"/>
          <w:szCs w:val="20"/>
          <w:lang w:eastAsia="en-US"/>
        </w:rPr>
        <w:t>w</w:t>
      </w:r>
      <w:r w:rsidRPr="00B24EF5">
        <w:rPr>
          <w:rFonts w:ascii="Arial Narrow" w:eastAsia="Calibri" w:hAnsi="Arial Narrow" w:cs="Times New Roman"/>
          <w:bCs/>
          <w:i/>
          <w:sz w:val="22"/>
          <w:szCs w:val="20"/>
          <w:lang w:eastAsia="en-US"/>
        </w:rPr>
        <w:t>ith Citizen Participation in Jakarta</w:t>
      </w:r>
      <w:r w:rsidRPr="00B24EF5">
        <w:rPr>
          <w:rFonts w:ascii="Arial Narrow" w:eastAsia="Calibri" w:hAnsi="Arial Narrow" w:cs="Times New Roman"/>
          <w:bCs/>
          <w:sz w:val="22"/>
          <w:szCs w:val="20"/>
          <w:lang w:eastAsia="en-US"/>
        </w:rPr>
        <w:t xml:space="preserve">, Indonesia, Springer 2011. </w:t>
      </w:r>
    </w:p>
    <w:p w:rsidR="00CC02A6" w:rsidRPr="00B24EF5" w:rsidRDefault="00CC02A6" w:rsidP="00B933AD">
      <w:pPr>
        <w:widowControl/>
        <w:adjustRightInd w:val="0"/>
        <w:spacing w:line="240" w:lineRule="auto"/>
        <w:ind w:left="284" w:hanging="284"/>
        <w:rPr>
          <w:rFonts w:ascii="Arial Narrow" w:eastAsia="Calibri" w:hAnsi="Arial Narrow" w:cs="Times New Roman"/>
          <w:sz w:val="22"/>
          <w:szCs w:val="20"/>
          <w:lang w:val="en-GB" w:eastAsia="en-US"/>
        </w:rPr>
      </w:pPr>
    </w:p>
    <w:p w:rsidR="00370E1D" w:rsidRDefault="00CC02A6" w:rsidP="00B933AD">
      <w:pPr>
        <w:widowControl/>
        <w:adjustRightInd w:val="0"/>
        <w:spacing w:line="240" w:lineRule="auto"/>
        <w:ind w:left="284" w:hanging="284"/>
        <w:rPr>
          <w:rFonts w:ascii="Arial Narrow" w:eastAsia="Calibri" w:hAnsi="Arial Narrow" w:cs="Times New Roman"/>
          <w:bCs/>
          <w:sz w:val="22"/>
          <w:szCs w:val="20"/>
          <w:lang w:eastAsia="en-US"/>
        </w:rPr>
      </w:pPr>
      <w:r w:rsidRPr="00B24EF5">
        <w:rPr>
          <w:rFonts w:ascii="Arial Narrow" w:eastAsia="Calibri" w:hAnsi="Arial Narrow" w:cs="Times New Roman"/>
          <w:bCs/>
          <w:sz w:val="22"/>
          <w:szCs w:val="20"/>
          <w:lang w:eastAsia="en-US"/>
        </w:rPr>
        <w:t xml:space="preserve">Benjamin </w:t>
      </w:r>
      <w:proofErr w:type="spellStart"/>
      <w:r w:rsidRPr="00B24EF5">
        <w:rPr>
          <w:rFonts w:ascii="Arial Narrow" w:eastAsia="Calibri" w:hAnsi="Arial Narrow" w:cs="Times New Roman"/>
          <w:bCs/>
          <w:sz w:val="22"/>
          <w:szCs w:val="20"/>
          <w:lang w:eastAsia="en-US"/>
        </w:rPr>
        <w:t>Bolaane</w:t>
      </w:r>
      <w:proofErr w:type="spellEnd"/>
      <w:r w:rsidRPr="00B24EF5">
        <w:rPr>
          <w:rFonts w:ascii="Arial Narrow" w:eastAsia="Calibri" w:hAnsi="Arial Narrow" w:cs="Times New Roman"/>
          <w:bCs/>
          <w:sz w:val="22"/>
          <w:szCs w:val="20"/>
          <w:lang w:eastAsia="en-US"/>
        </w:rPr>
        <w:t xml:space="preserve">, (2005), </w:t>
      </w:r>
      <w:r w:rsidRPr="00B24EF5">
        <w:rPr>
          <w:rFonts w:ascii="Arial Narrow" w:eastAsia="Calibri" w:hAnsi="Arial Narrow" w:cs="Times New Roman"/>
          <w:bCs/>
          <w:i/>
          <w:sz w:val="22"/>
          <w:szCs w:val="20"/>
          <w:lang w:eastAsia="en-US"/>
        </w:rPr>
        <w:t xml:space="preserve">Constraints to promoting people </w:t>
      </w:r>
      <w:proofErr w:type="spellStart"/>
      <w:r w:rsidRPr="00B24EF5">
        <w:rPr>
          <w:rFonts w:ascii="Arial Narrow" w:eastAsia="Calibri" w:hAnsi="Arial Narrow" w:cs="Times New Roman"/>
          <w:bCs/>
          <w:i/>
          <w:sz w:val="22"/>
          <w:szCs w:val="20"/>
          <w:lang w:eastAsia="en-US"/>
        </w:rPr>
        <w:t>centred</w:t>
      </w:r>
      <w:proofErr w:type="spellEnd"/>
      <w:r w:rsidRPr="00B24EF5">
        <w:rPr>
          <w:rFonts w:ascii="Arial Narrow" w:eastAsia="Calibri" w:hAnsi="Arial Narrow" w:cs="Times New Roman"/>
          <w:bCs/>
          <w:i/>
          <w:sz w:val="22"/>
          <w:szCs w:val="20"/>
          <w:lang w:eastAsia="en-US"/>
        </w:rPr>
        <w:t xml:space="preserve"> approaches in recycling</w:t>
      </w:r>
      <w:r w:rsidRPr="00B24EF5">
        <w:rPr>
          <w:rFonts w:ascii="Arial Narrow" w:eastAsia="Calibri" w:hAnsi="Arial Narrow" w:cs="Times New Roman"/>
          <w:bCs/>
          <w:sz w:val="22"/>
          <w:szCs w:val="20"/>
          <w:lang w:eastAsia="en-US"/>
        </w:rPr>
        <w:t>, 30 (2006) 731–740.</w:t>
      </w:r>
    </w:p>
    <w:p w:rsidR="00370E1D" w:rsidRDefault="00370E1D" w:rsidP="00B933AD">
      <w:pPr>
        <w:widowControl/>
        <w:adjustRightInd w:val="0"/>
        <w:spacing w:line="240" w:lineRule="auto"/>
        <w:ind w:left="284" w:hanging="284"/>
        <w:rPr>
          <w:rFonts w:ascii="Arial Narrow" w:eastAsia="Calibri" w:hAnsi="Arial Narrow" w:cs="Times New Roman"/>
          <w:bCs/>
          <w:sz w:val="22"/>
          <w:szCs w:val="20"/>
          <w:lang w:eastAsia="en-US"/>
        </w:rPr>
      </w:pPr>
    </w:p>
    <w:p w:rsidR="00092A0B" w:rsidRDefault="00092A0B" w:rsidP="00CC02A6">
      <w:pPr>
        <w:widowControl/>
        <w:adjustRightInd w:val="0"/>
        <w:spacing w:line="240" w:lineRule="auto"/>
        <w:ind w:left="284" w:hanging="284"/>
        <w:rPr>
          <w:rFonts w:ascii="Arial Narrow" w:eastAsia="Calibri" w:hAnsi="Arial Narrow" w:cs="Times New Roman"/>
          <w:sz w:val="22"/>
          <w:szCs w:val="20"/>
          <w:lang w:val="en-GB" w:eastAsia="en-US"/>
        </w:rPr>
      </w:pPr>
      <w:r w:rsidRPr="00092A0B">
        <w:rPr>
          <w:rFonts w:ascii="Arial Narrow" w:eastAsia="Calibri" w:hAnsi="Arial Narrow" w:cs="Times New Roman"/>
          <w:sz w:val="22"/>
          <w:szCs w:val="20"/>
          <w:lang w:val="en-GB" w:eastAsia="en-US"/>
        </w:rPr>
        <w:t xml:space="preserve">Christensen, T.H. (2011). </w:t>
      </w:r>
      <w:r w:rsidRPr="00092A0B">
        <w:rPr>
          <w:rFonts w:ascii="Arial Narrow" w:eastAsia="Calibri" w:hAnsi="Arial Narrow" w:cs="Times New Roman"/>
          <w:i/>
          <w:sz w:val="22"/>
          <w:szCs w:val="20"/>
          <w:lang w:val="en-GB" w:eastAsia="en-US"/>
        </w:rPr>
        <w:t>Solid Waste Technology and Management</w:t>
      </w:r>
      <w:r w:rsidRPr="00092A0B">
        <w:rPr>
          <w:rFonts w:ascii="Arial Narrow" w:eastAsia="Calibri" w:hAnsi="Arial Narrow" w:cs="Times New Roman"/>
          <w:sz w:val="22"/>
          <w:szCs w:val="20"/>
          <w:lang w:val="en-GB" w:eastAsia="en-US"/>
        </w:rPr>
        <w:t xml:space="preserve">, United Kingdom: West Sussex: A. John Wiley and Sons. </w:t>
      </w:r>
    </w:p>
    <w:p w:rsidR="00092A0B" w:rsidRDefault="00092A0B" w:rsidP="00CC02A6">
      <w:pPr>
        <w:widowControl/>
        <w:adjustRightInd w:val="0"/>
        <w:spacing w:line="240" w:lineRule="auto"/>
        <w:ind w:left="284" w:hanging="284"/>
        <w:rPr>
          <w:rFonts w:ascii="Arial Narrow" w:eastAsia="Calibri" w:hAnsi="Arial Narrow" w:cs="Times New Roman"/>
          <w:sz w:val="22"/>
          <w:szCs w:val="20"/>
          <w:lang w:val="en-GB" w:eastAsia="en-US"/>
        </w:rPr>
      </w:pPr>
    </w:p>
    <w:p w:rsidR="00092A0B" w:rsidRDefault="00092A0B" w:rsidP="00CC02A6">
      <w:pPr>
        <w:widowControl/>
        <w:adjustRightInd w:val="0"/>
        <w:spacing w:line="240" w:lineRule="auto"/>
        <w:ind w:left="284" w:hanging="284"/>
        <w:rPr>
          <w:rFonts w:ascii="Arial Narrow" w:eastAsia="Calibri" w:hAnsi="Arial Narrow" w:cs="Times New Roman"/>
          <w:bCs/>
          <w:sz w:val="22"/>
          <w:szCs w:val="20"/>
          <w:lang w:val="en-GB" w:eastAsia="en-US"/>
        </w:rPr>
      </w:pPr>
      <w:r w:rsidRPr="00092A0B">
        <w:rPr>
          <w:rFonts w:ascii="Arial Narrow" w:eastAsia="Calibri" w:hAnsi="Arial Narrow" w:cs="Times New Roman"/>
          <w:bCs/>
          <w:sz w:val="22"/>
          <w:szCs w:val="20"/>
          <w:lang w:val="en-GB" w:eastAsia="en-US"/>
        </w:rPr>
        <w:t xml:space="preserve">Dahlen, L. and Lagerkvist, A. (2010). </w:t>
      </w:r>
      <w:r w:rsidRPr="00092A0B">
        <w:rPr>
          <w:rFonts w:ascii="Arial Narrow" w:eastAsia="Calibri" w:hAnsi="Arial Narrow" w:cs="Times New Roman"/>
          <w:bCs/>
          <w:i/>
          <w:sz w:val="22"/>
          <w:szCs w:val="20"/>
          <w:lang w:val="en-GB" w:eastAsia="en-US"/>
        </w:rPr>
        <w:t>Pay as you throw Strengths and Weaknesses of Weight-Based Billing in Household Waste Collection Systems in Sweden</w:t>
      </w:r>
      <w:r w:rsidRPr="00092A0B">
        <w:rPr>
          <w:rFonts w:ascii="Arial Narrow" w:eastAsia="Calibri" w:hAnsi="Arial Narrow" w:cs="Times New Roman"/>
          <w:bCs/>
          <w:sz w:val="22"/>
          <w:szCs w:val="20"/>
          <w:lang w:val="en-GB" w:eastAsia="en-US"/>
        </w:rPr>
        <w:t>, Journal of Waste Management, 30, 23-31.</w:t>
      </w:r>
    </w:p>
    <w:p w:rsidR="00092A0B" w:rsidRDefault="00092A0B" w:rsidP="00CC02A6">
      <w:pPr>
        <w:widowControl/>
        <w:adjustRightInd w:val="0"/>
        <w:spacing w:line="240" w:lineRule="auto"/>
        <w:ind w:left="284" w:hanging="284"/>
        <w:rPr>
          <w:rFonts w:ascii="Arial Narrow" w:eastAsia="Calibri" w:hAnsi="Arial Narrow" w:cs="Times New Roman"/>
          <w:bCs/>
          <w:sz w:val="22"/>
          <w:szCs w:val="20"/>
          <w:lang w:val="en-GB" w:eastAsia="en-US"/>
        </w:rPr>
      </w:pPr>
    </w:p>
    <w:p w:rsidR="00092A0B" w:rsidRDefault="00092A0B" w:rsidP="00CC02A6">
      <w:pPr>
        <w:widowControl/>
        <w:adjustRightInd w:val="0"/>
        <w:spacing w:line="240" w:lineRule="auto"/>
        <w:ind w:left="284" w:hanging="284"/>
        <w:rPr>
          <w:rFonts w:ascii="Arial Narrow" w:eastAsia="Calibri" w:hAnsi="Arial Narrow" w:cs="Times New Roman"/>
          <w:bCs/>
          <w:sz w:val="22"/>
          <w:szCs w:val="20"/>
          <w:lang w:val="en-GB" w:eastAsia="en-US"/>
        </w:rPr>
      </w:pPr>
      <w:r w:rsidRPr="00092A0B">
        <w:rPr>
          <w:rFonts w:ascii="Arial Narrow" w:eastAsia="Calibri" w:hAnsi="Arial Narrow" w:cs="Times New Roman"/>
          <w:bCs/>
          <w:sz w:val="22"/>
          <w:szCs w:val="20"/>
          <w:lang w:val="en-GB" w:eastAsia="en-US"/>
        </w:rPr>
        <w:t xml:space="preserve">EASUR (Urban Development Sector Unit East Asia and Pacific Region) (1999). </w:t>
      </w:r>
      <w:r w:rsidRPr="00092A0B">
        <w:rPr>
          <w:rFonts w:ascii="Arial Narrow" w:eastAsia="Calibri" w:hAnsi="Arial Narrow" w:cs="Times New Roman"/>
          <w:bCs/>
          <w:i/>
          <w:sz w:val="22"/>
          <w:szCs w:val="20"/>
          <w:lang w:val="en-GB" w:eastAsia="en-US"/>
        </w:rPr>
        <w:t>What a Waste: Solid Waste Management in Asia and Pacific Region</w:t>
      </w:r>
      <w:r w:rsidRPr="00092A0B">
        <w:rPr>
          <w:rFonts w:ascii="Arial Narrow" w:eastAsia="Calibri" w:hAnsi="Arial Narrow" w:cs="Times New Roman"/>
          <w:bCs/>
          <w:sz w:val="22"/>
          <w:szCs w:val="20"/>
          <w:lang w:val="en-GB" w:eastAsia="en-US"/>
        </w:rPr>
        <w:t>. United States of America: World Bank.</w:t>
      </w:r>
    </w:p>
    <w:p w:rsidR="00092A0B" w:rsidRDefault="00092A0B" w:rsidP="00CC02A6">
      <w:pPr>
        <w:widowControl/>
        <w:adjustRightInd w:val="0"/>
        <w:spacing w:line="240" w:lineRule="auto"/>
        <w:ind w:left="284" w:hanging="284"/>
        <w:rPr>
          <w:rFonts w:ascii="Arial Narrow" w:eastAsia="Calibri" w:hAnsi="Arial Narrow" w:cs="Times New Roman"/>
          <w:bCs/>
          <w:sz w:val="22"/>
          <w:szCs w:val="20"/>
          <w:lang w:val="en-GB" w:eastAsia="en-US"/>
        </w:rPr>
      </w:pPr>
    </w:p>
    <w:p w:rsidR="00092A0B" w:rsidRDefault="00092A0B" w:rsidP="00CC02A6">
      <w:pPr>
        <w:widowControl/>
        <w:adjustRightInd w:val="0"/>
        <w:spacing w:line="240" w:lineRule="auto"/>
        <w:ind w:left="284" w:hanging="284"/>
        <w:rPr>
          <w:rFonts w:ascii="Arial Narrow" w:eastAsia="Calibri" w:hAnsi="Arial Narrow" w:cs="Times New Roman"/>
          <w:bCs/>
          <w:sz w:val="22"/>
          <w:szCs w:val="20"/>
          <w:lang w:val="en-GB" w:eastAsia="en-US"/>
        </w:rPr>
      </w:pPr>
      <w:r w:rsidRPr="00092A0B">
        <w:rPr>
          <w:rFonts w:ascii="Arial Narrow" w:eastAsia="Calibri" w:hAnsi="Arial Narrow" w:cs="Times New Roman"/>
          <w:bCs/>
          <w:sz w:val="22"/>
          <w:szCs w:val="20"/>
          <w:lang w:val="en-GB" w:eastAsia="en-US"/>
        </w:rPr>
        <w:t xml:space="preserve">EPA (Environmental Protection Agency). (2002). </w:t>
      </w:r>
      <w:r w:rsidRPr="00092A0B">
        <w:rPr>
          <w:rFonts w:ascii="Arial Narrow" w:eastAsia="Calibri" w:hAnsi="Arial Narrow" w:cs="Times New Roman"/>
          <w:bCs/>
          <w:i/>
          <w:sz w:val="22"/>
          <w:szCs w:val="20"/>
          <w:lang w:val="en-GB" w:eastAsia="en-US"/>
        </w:rPr>
        <w:t>National Emissions Inventory Data &amp; Documentation, Technology Transfer Network Clearing House for Inventories &amp; Emissions Factors</w:t>
      </w:r>
      <w:r w:rsidRPr="00092A0B">
        <w:rPr>
          <w:rFonts w:ascii="Arial Narrow" w:eastAsia="Calibri" w:hAnsi="Arial Narrow" w:cs="Times New Roman"/>
          <w:bCs/>
          <w:sz w:val="22"/>
          <w:szCs w:val="20"/>
          <w:lang w:val="en-GB" w:eastAsia="en-US"/>
        </w:rPr>
        <w:t>. United States: Environmental Protection Agency.</w:t>
      </w:r>
    </w:p>
    <w:p w:rsidR="00092A0B" w:rsidRDefault="00092A0B" w:rsidP="00CC02A6">
      <w:pPr>
        <w:widowControl/>
        <w:adjustRightInd w:val="0"/>
        <w:spacing w:line="240" w:lineRule="auto"/>
        <w:ind w:left="284" w:hanging="284"/>
        <w:rPr>
          <w:rFonts w:ascii="Arial Narrow" w:eastAsia="Calibri" w:hAnsi="Arial Narrow" w:cs="Times New Roman"/>
          <w:bCs/>
          <w:sz w:val="22"/>
          <w:szCs w:val="20"/>
          <w:lang w:val="en-GB" w:eastAsia="en-US"/>
        </w:rPr>
      </w:pPr>
    </w:p>
    <w:p w:rsidR="00CC02A6" w:rsidRPr="00B24EF5" w:rsidRDefault="00CC02A6" w:rsidP="00CC02A6">
      <w:pPr>
        <w:widowControl/>
        <w:adjustRightInd w:val="0"/>
        <w:spacing w:line="240" w:lineRule="auto"/>
        <w:ind w:left="284" w:hanging="284"/>
        <w:rPr>
          <w:rFonts w:ascii="Arial Narrow" w:eastAsia="Calibri" w:hAnsi="Arial Narrow" w:cs="Times New Roman"/>
          <w:bCs/>
          <w:sz w:val="22"/>
          <w:szCs w:val="20"/>
          <w:lang w:val="en-GB" w:eastAsia="en-US"/>
        </w:rPr>
      </w:pPr>
      <w:proofErr w:type="spellStart"/>
      <w:r w:rsidRPr="00B24EF5">
        <w:rPr>
          <w:rFonts w:ascii="Arial Narrow" w:eastAsia="Calibri" w:hAnsi="Arial Narrow" w:cs="Times New Roman"/>
          <w:bCs/>
          <w:sz w:val="22"/>
          <w:szCs w:val="20"/>
          <w:lang w:val="en-GB" w:eastAsia="en-US"/>
        </w:rPr>
        <w:t>Ezeah</w:t>
      </w:r>
      <w:proofErr w:type="spellEnd"/>
      <w:r w:rsidRPr="00B24EF5">
        <w:rPr>
          <w:rFonts w:ascii="Arial Narrow" w:eastAsia="Calibri" w:hAnsi="Arial Narrow" w:cs="Times New Roman"/>
          <w:bCs/>
          <w:sz w:val="22"/>
          <w:szCs w:val="20"/>
          <w:lang w:val="en-GB" w:eastAsia="en-US"/>
        </w:rPr>
        <w:t xml:space="preserve">, C., and Roberts, C. L. (2012). </w:t>
      </w:r>
      <w:r w:rsidRPr="00B24EF5">
        <w:rPr>
          <w:rFonts w:ascii="Arial Narrow" w:eastAsia="Calibri" w:hAnsi="Arial Narrow" w:cs="Times New Roman"/>
          <w:bCs/>
          <w:i/>
          <w:sz w:val="22"/>
          <w:szCs w:val="20"/>
          <w:lang w:val="en-GB" w:eastAsia="en-US"/>
        </w:rPr>
        <w:t>Analysis of Barriers and Success Factors Affecting the Adoption of Sustainable Management of Municipal Solid Waste in Nigeria.</w:t>
      </w:r>
      <w:r w:rsidRPr="00B24EF5">
        <w:rPr>
          <w:rFonts w:ascii="Arial Narrow" w:eastAsia="Calibri" w:hAnsi="Arial Narrow" w:cs="Times New Roman"/>
          <w:bCs/>
          <w:sz w:val="22"/>
          <w:szCs w:val="20"/>
          <w:lang w:val="en-GB" w:eastAsia="en-US"/>
        </w:rPr>
        <w:t xml:space="preserve"> Journal of Environmental Management, 103, 9-14. </w:t>
      </w:r>
    </w:p>
    <w:p w:rsidR="00CC02A6" w:rsidRPr="00B24EF5" w:rsidRDefault="00CC02A6" w:rsidP="00CC02A6">
      <w:pPr>
        <w:widowControl/>
        <w:adjustRightInd w:val="0"/>
        <w:spacing w:line="240" w:lineRule="auto"/>
        <w:ind w:left="284" w:hanging="284"/>
        <w:rPr>
          <w:rFonts w:ascii="Arial Narrow" w:eastAsia="Calibri" w:hAnsi="Arial Narrow" w:cs="Times New Roman"/>
          <w:bCs/>
          <w:sz w:val="22"/>
          <w:szCs w:val="20"/>
          <w:lang w:val="en-MY" w:eastAsia="en-US"/>
        </w:rPr>
      </w:pPr>
    </w:p>
    <w:p w:rsidR="00CC02A6" w:rsidRPr="00B24EF5" w:rsidRDefault="00CC02A6" w:rsidP="00CC02A6">
      <w:pPr>
        <w:widowControl/>
        <w:adjustRightInd w:val="0"/>
        <w:spacing w:line="240" w:lineRule="auto"/>
        <w:ind w:left="284" w:hanging="284"/>
        <w:rPr>
          <w:rFonts w:ascii="Arial Narrow" w:eastAsia="Calibri" w:hAnsi="Arial Narrow" w:cs="Times New Roman"/>
          <w:sz w:val="22"/>
          <w:szCs w:val="20"/>
          <w:lang w:val="en-GB" w:eastAsia="en-US"/>
        </w:rPr>
      </w:pPr>
      <w:proofErr w:type="spellStart"/>
      <w:r w:rsidRPr="00B24EF5">
        <w:rPr>
          <w:rFonts w:ascii="Arial Narrow" w:eastAsia="Calibri" w:hAnsi="Arial Narrow" w:cs="Times New Roman"/>
          <w:sz w:val="22"/>
          <w:szCs w:val="20"/>
          <w:lang w:val="en-GB" w:eastAsia="en-US"/>
        </w:rPr>
        <w:lastRenderedPageBreak/>
        <w:t>Ezeah</w:t>
      </w:r>
      <w:proofErr w:type="spellEnd"/>
      <w:r w:rsidRPr="00B24EF5">
        <w:rPr>
          <w:rFonts w:ascii="Arial Narrow" w:eastAsia="Calibri" w:hAnsi="Arial Narrow" w:cs="Times New Roman"/>
          <w:sz w:val="22"/>
          <w:szCs w:val="20"/>
          <w:lang w:val="en-GB" w:eastAsia="en-US"/>
        </w:rPr>
        <w:t xml:space="preserve">, C., Roberts, C. L., Watkin, G. D, Philips, P. S., and </w:t>
      </w:r>
      <w:proofErr w:type="spellStart"/>
      <w:r w:rsidRPr="00B24EF5">
        <w:rPr>
          <w:rFonts w:ascii="Arial Narrow" w:eastAsia="Calibri" w:hAnsi="Arial Narrow" w:cs="Times New Roman"/>
          <w:sz w:val="22"/>
          <w:szCs w:val="20"/>
          <w:lang w:val="en-GB" w:eastAsia="en-US"/>
        </w:rPr>
        <w:t>Odunfa</w:t>
      </w:r>
      <w:proofErr w:type="spellEnd"/>
      <w:r w:rsidRPr="00B24EF5">
        <w:rPr>
          <w:rFonts w:ascii="Arial Narrow" w:eastAsia="Calibri" w:hAnsi="Arial Narrow" w:cs="Times New Roman"/>
          <w:sz w:val="22"/>
          <w:szCs w:val="20"/>
          <w:lang w:val="en-GB" w:eastAsia="en-US"/>
        </w:rPr>
        <w:t xml:space="preserve">, A. (2009). </w:t>
      </w:r>
      <w:r w:rsidRPr="00B24EF5">
        <w:rPr>
          <w:rFonts w:ascii="Arial Narrow" w:eastAsia="Calibri" w:hAnsi="Arial Narrow" w:cs="Times New Roman"/>
          <w:i/>
          <w:sz w:val="22"/>
          <w:szCs w:val="20"/>
          <w:lang w:val="en-GB" w:eastAsia="en-US"/>
        </w:rPr>
        <w:t>Analysis of Barriers Affecting the Adoption on a Sustainable Municipal Solid Waste Management System in Nigeria</w:t>
      </w:r>
      <w:r w:rsidRPr="00B24EF5">
        <w:rPr>
          <w:rFonts w:ascii="Arial Narrow" w:eastAsia="Calibri" w:hAnsi="Arial Narrow" w:cs="Times New Roman"/>
          <w:sz w:val="22"/>
          <w:szCs w:val="20"/>
          <w:lang w:val="en-GB" w:eastAsia="en-US"/>
        </w:rPr>
        <w:t>. In the Proceedings of the 24</w:t>
      </w:r>
      <w:r w:rsidRPr="00B24EF5">
        <w:rPr>
          <w:rFonts w:ascii="Arial Narrow" w:eastAsia="Calibri" w:hAnsi="Arial Narrow" w:cs="Times New Roman"/>
          <w:sz w:val="22"/>
          <w:szCs w:val="20"/>
          <w:vertAlign w:val="superscript"/>
          <w:lang w:val="en-GB" w:eastAsia="en-US"/>
        </w:rPr>
        <w:t>th</w:t>
      </w:r>
      <w:r w:rsidRPr="00B24EF5">
        <w:rPr>
          <w:rFonts w:ascii="Arial Narrow" w:eastAsia="Calibri" w:hAnsi="Arial Narrow" w:cs="Times New Roman"/>
          <w:sz w:val="22"/>
          <w:szCs w:val="20"/>
          <w:lang w:val="en-GB" w:eastAsia="en-US"/>
        </w:rPr>
        <w:t xml:space="preserve"> International Conference on Solid Waste Technology and Management, March 12-15, 2009. Widener University, Philadelphia, USA.</w:t>
      </w:r>
    </w:p>
    <w:p w:rsidR="00CC02A6" w:rsidRPr="00B24EF5" w:rsidRDefault="00CC02A6" w:rsidP="00B933AD">
      <w:pPr>
        <w:widowControl/>
        <w:adjustRightInd w:val="0"/>
        <w:spacing w:line="240" w:lineRule="auto"/>
        <w:ind w:left="284" w:hanging="284"/>
        <w:rPr>
          <w:rFonts w:ascii="Arial Narrow" w:eastAsia="Calibri" w:hAnsi="Arial Narrow" w:cs="Times New Roman"/>
          <w:sz w:val="22"/>
          <w:szCs w:val="20"/>
          <w:lang w:val="en-GB" w:eastAsia="en-US"/>
        </w:rPr>
      </w:pPr>
    </w:p>
    <w:p w:rsidR="001766C2" w:rsidRDefault="00571B0A" w:rsidP="001766C2">
      <w:pPr>
        <w:widowControl/>
        <w:adjustRightInd w:val="0"/>
        <w:spacing w:line="240" w:lineRule="auto"/>
        <w:ind w:left="284" w:hanging="284"/>
        <w:rPr>
          <w:rFonts w:ascii="Arial Narrow" w:eastAsia="Calibri" w:hAnsi="Arial Narrow" w:cs="Times New Roman"/>
          <w:bCs/>
          <w:sz w:val="22"/>
          <w:szCs w:val="20"/>
          <w:lang w:val="en-GB" w:eastAsia="en-US"/>
        </w:rPr>
      </w:pPr>
      <w:r w:rsidRPr="00B24EF5">
        <w:rPr>
          <w:rFonts w:ascii="Arial Narrow" w:eastAsia="Calibri" w:hAnsi="Arial Narrow" w:cs="Times New Roman"/>
          <w:bCs/>
          <w:sz w:val="22"/>
          <w:szCs w:val="20"/>
          <w:lang w:val="en-GB" w:eastAsia="en-US"/>
        </w:rPr>
        <w:t>Frank</w:t>
      </w:r>
      <w:r w:rsidR="00611462" w:rsidRPr="00B24EF5">
        <w:rPr>
          <w:rFonts w:ascii="Arial Narrow" w:eastAsia="Calibri" w:hAnsi="Arial Narrow" w:cs="Times New Roman"/>
          <w:bCs/>
          <w:sz w:val="22"/>
          <w:szCs w:val="20"/>
          <w:lang w:val="en-MY" w:eastAsia="en-US"/>
        </w:rPr>
        <w:t xml:space="preserve"> </w:t>
      </w:r>
      <w:proofErr w:type="spellStart"/>
      <w:r w:rsidR="00611462" w:rsidRPr="00B24EF5">
        <w:rPr>
          <w:rFonts w:ascii="Arial Narrow" w:eastAsia="Calibri" w:hAnsi="Arial Narrow" w:cs="Times New Roman"/>
          <w:bCs/>
          <w:sz w:val="22"/>
          <w:szCs w:val="20"/>
          <w:lang w:val="en-MY" w:eastAsia="en-US"/>
        </w:rPr>
        <w:t>Kreith</w:t>
      </w:r>
      <w:proofErr w:type="spellEnd"/>
      <w:r w:rsidRPr="00B24EF5">
        <w:rPr>
          <w:rFonts w:ascii="Arial Narrow" w:eastAsia="Calibri" w:hAnsi="Arial Narrow" w:cs="Times New Roman"/>
          <w:bCs/>
          <w:sz w:val="22"/>
          <w:szCs w:val="20"/>
          <w:lang w:val="en-GB" w:eastAsia="en-US"/>
        </w:rPr>
        <w:t xml:space="preserve"> and George</w:t>
      </w:r>
      <w:r w:rsidR="001766C2" w:rsidRPr="00B24EF5">
        <w:rPr>
          <w:rFonts w:ascii="Arial Narrow" w:eastAsia="Calibri" w:hAnsi="Arial Narrow" w:cs="Times New Roman"/>
          <w:bCs/>
          <w:sz w:val="22"/>
          <w:szCs w:val="20"/>
          <w:lang w:val="en-GB" w:eastAsia="en-US"/>
        </w:rPr>
        <w:t xml:space="preserve"> </w:t>
      </w:r>
      <w:proofErr w:type="spellStart"/>
      <w:r w:rsidRPr="00B24EF5">
        <w:rPr>
          <w:rFonts w:ascii="Arial Narrow" w:eastAsia="Calibri" w:hAnsi="Arial Narrow" w:cs="Times New Roman"/>
          <w:bCs/>
          <w:sz w:val="22"/>
          <w:szCs w:val="20"/>
          <w:lang w:val="en-MY" w:eastAsia="en-US"/>
        </w:rPr>
        <w:t>Tchobanoglous</w:t>
      </w:r>
      <w:proofErr w:type="spellEnd"/>
      <w:r w:rsidR="001766C2" w:rsidRPr="00B24EF5">
        <w:rPr>
          <w:rFonts w:ascii="Arial Narrow" w:eastAsia="Calibri" w:hAnsi="Arial Narrow" w:cs="Times New Roman"/>
          <w:bCs/>
          <w:sz w:val="22"/>
          <w:szCs w:val="20"/>
          <w:lang w:val="en-GB" w:eastAsia="en-US"/>
        </w:rPr>
        <w:t xml:space="preserve">. (2002). </w:t>
      </w:r>
      <w:r w:rsidR="001766C2" w:rsidRPr="00B24EF5">
        <w:rPr>
          <w:rFonts w:ascii="Arial Narrow" w:eastAsia="Calibri" w:hAnsi="Arial Narrow" w:cs="Times New Roman"/>
          <w:bCs/>
          <w:i/>
          <w:sz w:val="22"/>
          <w:szCs w:val="20"/>
          <w:lang w:val="en-GB" w:eastAsia="en-US"/>
        </w:rPr>
        <w:t>Handbook of Solid Waste Management</w:t>
      </w:r>
      <w:r w:rsidR="001766C2" w:rsidRPr="00B24EF5">
        <w:rPr>
          <w:rFonts w:ascii="Arial Narrow" w:eastAsia="Calibri" w:hAnsi="Arial Narrow" w:cs="Times New Roman"/>
          <w:bCs/>
          <w:sz w:val="22"/>
          <w:szCs w:val="20"/>
          <w:lang w:val="en-GB" w:eastAsia="en-US"/>
        </w:rPr>
        <w:t>. Handbook of Solid Waste Management, McGraw Hill.</w:t>
      </w:r>
    </w:p>
    <w:p w:rsidR="00153E80" w:rsidRPr="00B24EF5" w:rsidRDefault="00153E80" w:rsidP="001766C2">
      <w:pPr>
        <w:widowControl/>
        <w:adjustRightInd w:val="0"/>
        <w:spacing w:line="240" w:lineRule="auto"/>
        <w:ind w:left="284" w:hanging="284"/>
        <w:rPr>
          <w:rFonts w:ascii="Arial Narrow" w:eastAsia="Calibri" w:hAnsi="Arial Narrow" w:cs="Times New Roman"/>
          <w:bCs/>
          <w:sz w:val="22"/>
          <w:szCs w:val="20"/>
          <w:lang w:val="en-GB" w:eastAsia="en-US"/>
        </w:rPr>
      </w:pPr>
    </w:p>
    <w:p w:rsidR="00092A0B" w:rsidRPr="00D81DD9" w:rsidRDefault="00D81DD9" w:rsidP="00D81DD9">
      <w:pPr>
        <w:widowControl/>
        <w:adjustRightInd w:val="0"/>
        <w:spacing w:line="240" w:lineRule="auto"/>
        <w:rPr>
          <w:rFonts w:ascii="Arial Narrow" w:eastAsia="Calibri" w:hAnsi="Arial Narrow" w:cs="Times New Roman"/>
          <w:bCs/>
          <w:color w:val="000000" w:themeColor="text1"/>
          <w:sz w:val="22"/>
          <w:szCs w:val="20"/>
          <w:lang w:val="en-MY" w:eastAsia="en-US"/>
        </w:rPr>
      </w:pPr>
      <w:proofErr w:type="spellStart"/>
      <w:r w:rsidRPr="00D81DD9">
        <w:rPr>
          <w:rFonts w:ascii="Arial Narrow" w:eastAsia="Calibri" w:hAnsi="Arial Narrow" w:cs="Times New Roman"/>
          <w:bCs/>
          <w:color w:val="000000" w:themeColor="text1"/>
          <w:sz w:val="22"/>
          <w:szCs w:val="20"/>
          <w:lang w:val="en-MY" w:eastAsia="en-US"/>
        </w:rPr>
        <w:t>Harian</w:t>
      </w:r>
      <w:proofErr w:type="spellEnd"/>
      <w:r w:rsidRPr="00D81DD9">
        <w:rPr>
          <w:rFonts w:ascii="Arial Narrow" w:eastAsia="Calibri" w:hAnsi="Arial Narrow" w:cs="Times New Roman"/>
          <w:bCs/>
          <w:color w:val="000000" w:themeColor="text1"/>
          <w:sz w:val="22"/>
          <w:szCs w:val="20"/>
          <w:lang w:val="en-MY" w:eastAsia="en-US"/>
        </w:rPr>
        <w:t xml:space="preserve"> Metro. 2016. 7986.47 Tan </w:t>
      </w:r>
      <w:proofErr w:type="spellStart"/>
      <w:r w:rsidRPr="00D81DD9">
        <w:rPr>
          <w:rFonts w:ascii="Arial Narrow" w:eastAsia="Calibri" w:hAnsi="Arial Narrow" w:cs="Times New Roman"/>
          <w:bCs/>
          <w:color w:val="000000" w:themeColor="text1"/>
          <w:sz w:val="22"/>
          <w:szCs w:val="20"/>
          <w:lang w:val="en-MY" w:eastAsia="en-US"/>
        </w:rPr>
        <w:t>Sehari</w:t>
      </w:r>
      <w:proofErr w:type="spellEnd"/>
      <w:r w:rsidRPr="00D81DD9">
        <w:rPr>
          <w:rFonts w:ascii="Arial Narrow" w:eastAsia="Calibri" w:hAnsi="Arial Narrow" w:cs="Times New Roman"/>
          <w:bCs/>
          <w:color w:val="000000" w:themeColor="text1"/>
          <w:sz w:val="22"/>
          <w:szCs w:val="20"/>
          <w:lang w:val="en-MY" w:eastAsia="en-US"/>
        </w:rPr>
        <w:t>. http://www.pressreader.com. Accessed On 19 November</w:t>
      </w:r>
      <w:r w:rsidRPr="00D81DD9">
        <w:rPr>
          <w:rFonts w:ascii="Arial Narrow" w:eastAsia="Calibri" w:hAnsi="Arial Narrow" w:cs="Times New Roman"/>
          <w:bCs/>
          <w:color w:val="000000" w:themeColor="text1"/>
          <w:sz w:val="22"/>
          <w:szCs w:val="20"/>
          <w:lang w:val="en-MY" w:eastAsia="en-US"/>
        </w:rPr>
        <w:t xml:space="preserve"> </w:t>
      </w:r>
      <w:r w:rsidRPr="00D81DD9">
        <w:rPr>
          <w:rFonts w:ascii="Arial Narrow" w:eastAsia="Calibri" w:hAnsi="Arial Narrow" w:cs="Times New Roman"/>
          <w:bCs/>
          <w:color w:val="000000" w:themeColor="text1"/>
          <w:sz w:val="22"/>
          <w:szCs w:val="20"/>
          <w:lang w:val="en-MY" w:eastAsia="en-US"/>
        </w:rPr>
        <w:t>2017.</w:t>
      </w:r>
    </w:p>
    <w:p w:rsidR="00D81DD9" w:rsidRPr="00B24EF5" w:rsidRDefault="00D81DD9" w:rsidP="00D81DD9">
      <w:pPr>
        <w:widowControl/>
        <w:adjustRightInd w:val="0"/>
        <w:spacing w:line="240" w:lineRule="auto"/>
        <w:rPr>
          <w:rFonts w:ascii="Arial Narrow" w:eastAsia="Calibri" w:hAnsi="Arial Narrow" w:cs="Times New Roman"/>
          <w:bCs/>
          <w:sz w:val="22"/>
          <w:szCs w:val="20"/>
          <w:lang w:val="en-MY" w:eastAsia="en-US"/>
        </w:rPr>
      </w:pPr>
    </w:p>
    <w:p w:rsidR="00153E80" w:rsidRDefault="00092A0B" w:rsidP="00F61CEB">
      <w:pPr>
        <w:widowControl/>
        <w:adjustRightInd w:val="0"/>
        <w:spacing w:line="240" w:lineRule="auto"/>
        <w:ind w:left="284" w:hanging="284"/>
        <w:rPr>
          <w:rFonts w:ascii="Arial Narrow" w:eastAsia="Calibri" w:hAnsi="Arial Narrow" w:cs="Times New Roman"/>
          <w:sz w:val="22"/>
          <w:szCs w:val="20"/>
          <w:lang w:val="en-GB" w:eastAsia="en-US"/>
        </w:rPr>
      </w:pPr>
      <w:r w:rsidRPr="00092A0B">
        <w:rPr>
          <w:rFonts w:ascii="Arial Narrow" w:eastAsia="Calibri" w:hAnsi="Arial Narrow" w:cs="Times New Roman"/>
          <w:sz w:val="22"/>
          <w:szCs w:val="20"/>
          <w:lang w:val="en-GB" w:eastAsia="en-US"/>
        </w:rPr>
        <w:t xml:space="preserve">Johari, A., Alkali, H., Hashim, H., Ahmed, S. and Mat, R. (2014). </w:t>
      </w:r>
      <w:r w:rsidRPr="00092A0B">
        <w:rPr>
          <w:rFonts w:ascii="Arial Narrow" w:eastAsia="Calibri" w:hAnsi="Arial Narrow" w:cs="Times New Roman"/>
          <w:i/>
          <w:sz w:val="22"/>
          <w:szCs w:val="20"/>
          <w:lang w:val="en-GB" w:eastAsia="en-US"/>
        </w:rPr>
        <w:t>Municipal Solid Waste Management and Potential Revenue from Recycling in Malaysia.</w:t>
      </w:r>
      <w:r w:rsidRPr="00092A0B">
        <w:rPr>
          <w:rFonts w:ascii="Arial Narrow" w:eastAsia="Calibri" w:hAnsi="Arial Narrow" w:cs="Times New Roman"/>
          <w:sz w:val="22"/>
          <w:szCs w:val="20"/>
          <w:lang w:val="en-GB" w:eastAsia="en-US"/>
        </w:rPr>
        <w:t xml:space="preserve"> Journal of Modern Applied Science, 8(4), 29-36.</w:t>
      </w:r>
    </w:p>
    <w:p w:rsidR="00092A0B" w:rsidRDefault="00092A0B" w:rsidP="00F61CEB">
      <w:pPr>
        <w:widowControl/>
        <w:adjustRightInd w:val="0"/>
        <w:spacing w:line="240" w:lineRule="auto"/>
        <w:ind w:left="284" w:hanging="284"/>
        <w:rPr>
          <w:rFonts w:ascii="Arial Narrow" w:eastAsia="Calibri" w:hAnsi="Arial Narrow" w:cs="Times New Roman"/>
          <w:sz w:val="22"/>
          <w:szCs w:val="20"/>
          <w:lang w:val="en-GB" w:eastAsia="en-US"/>
        </w:rPr>
      </w:pPr>
    </w:p>
    <w:p w:rsidR="00F61CEB" w:rsidRPr="00B24EF5" w:rsidRDefault="00611462" w:rsidP="00F61CEB">
      <w:pPr>
        <w:widowControl/>
        <w:adjustRightInd w:val="0"/>
        <w:spacing w:line="240" w:lineRule="auto"/>
        <w:ind w:left="284" w:hanging="284"/>
        <w:rPr>
          <w:rFonts w:ascii="Arial Narrow" w:eastAsia="Calibri" w:hAnsi="Arial Narrow" w:cs="Times New Roman"/>
          <w:sz w:val="22"/>
          <w:szCs w:val="20"/>
          <w:lang w:val="en-GB" w:eastAsia="en-US"/>
        </w:rPr>
      </w:pPr>
      <w:r w:rsidRPr="00B24EF5">
        <w:rPr>
          <w:rFonts w:ascii="Arial Narrow" w:eastAsia="Calibri" w:hAnsi="Arial Narrow" w:cs="Times New Roman"/>
          <w:sz w:val="22"/>
          <w:szCs w:val="20"/>
          <w:lang w:val="en-GB" w:eastAsia="en-US"/>
        </w:rPr>
        <w:t>John</w:t>
      </w:r>
      <w:r w:rsidR="00F61CEB" w:rsidRPr="00B24EF5">
        <w:rPr>
          <w:rFonts w:ascii="Arial Narrow" w:eastAsia="Calibri" w:hAnsi="Arial Narrow" w:cs="Times New Roman"/>
          <w:sz w:val="22"/>
          <w:szCs w:val="20"/>
          <w:lang w:val="en-GB" w:eastAsia="en-US"/>
        </w:rPr>
        <w:t xml:space="preserve"> </w:t>
      </w:r>
      <w:proofErr w:type="spellStart"/>
      <w:r w:rsidRPr="00B24EF5">
        <w:rPr>
          <w:rFonts w:ascii="Arial Narrow" w:eastAsia="Calibri" w:hAnsi="Arial Narrow" w:cs="Times New Roman"/>
          <w:bCs/>
          <w:sz w:val="22"/>
          <w:szCs w:val="20"/>
          <w:lang w:val="en-MY" w:eastAsia="en-US"/>
        </w:rPr>
        <w:t>Pichtel</w:t>
      </w:r>
      <w:proofErr w:type="spellEnd"/>
      <w:r w:rsidRPr="00B24EF5">
        <w:rPr>
          <w:rFonts w:ascii="Arial Narrow" w:eastAsia="Calibri" w:hAnsi="Arial Narrow" w:cs="Times New Roman"/>
          <w:bCs/>
          <w:sz w:val="22"/>
          <w:szCs w:val="20"/>
          <w:lang w:val="en-MY" w:eastAsia="en-US"/>
        </w:rPr>
        <w:t>.</w:t>
      </w:r>
      <w:r w:rsidR="00F61CEB" w:rsidRPr="00B24EF5">
        <w:rPr>
          <w:rFonts w:ascii="Arial Narrow" w:eastAsia="Calibri" w:hAnsi="Arial Narrow" w:cs="Times New Roman"/>
          <w:sz w:val="22"/>
          <w:szCs w:val="20"/>
          <w:lang w:val="en-GB" w:eastAsia="en-US"/>
        </w:rPr>
        <w:t xml:space="preserve"> (2005). </w:t>
      </w:r>
      <w:r w:rsidR="00F61CEB" w:rsidRPr="00B24EF5">
        <w:rPr>
          <w:rFonts w:ascii="Arial Narrow" w:eastAsia="Calibri" w:hAnsi="Arial Narrow" w:cs="Times New Roman"/>
          <w:i/>
          <w:sz w:val="22"/>
          <w:szCs w:val="20"/>
          <w:lang w:val="en-GB" w:eastAsia="en-US"/>
        </w:rPr>
        <w:t xml:space="preserve">Waste Management Practices, Municipal, Hazardous and Industrial, </w:t>
      </w:r>
      <w:r w:rsidR="00F61CEB" w:rsidRPr="00B24EF5">
        <w:rPr>
          <w:rFonts w:ascii="Arial Narrow" w:eastAsia="Calibri" w:hAnsi="Arial Narrow" w:cs="Times New Roman"/>
          <w:sz w:val="22"/>
          <w:szCs w:val="20"/>
          <w:lang w:val="en-GB" w:eastAsia="en-US"/>
        </w:rPr>
        <w:t xml:space="preserve">Taylor and Francis, CRC Press. </w:t>
      </w:r>
    </w:p>
    <w:p w:rsidR="00FB5652" w:rsidRPr="00B24EF5" w:rsidRDefault="00FB5652" w:rsidP="00625C83">
      <w:pPr>
        <w:widowControl/>
        <w:adjustRightInd w:val="0"/>
        <w:spacing w:line="240" w:lineRule="auto"/>
        <w:ind w:left="284" w:hanging="284"/>
        <w:rPr>
          <w:rFonts w:ascii="Arial Narrow" w:eastAsia="Calibri" w:hAnsi="Arial Narrow" w:cs="Times New Roman"/>
          <w:sz w:val="22"/>
          <w:szCs w:val="20"/>
          <w:lang w:val="en-MY" w:eastAsia="en-US"/>
        </w:rPr>
      </w:pPr>
    </w:p>
    <w:p w:rsidR="00D155DC" w:rsidRPr="00B24EF5" w:rsidRDefault="00D155DC" w:rsidP="00D155DC">
      <w:pPr>
        <w:widowControl/>
        <w:adjustRightInd w:val="0"/>
        <w:spacing w:line="240" w:lineRule="auto"/>
        <w:ind w:left="284" w:hanging="284"/>
        <w:rPr>
          <w:rFonts w:ascii="Arial Narrow" w:eastAsia="Calibri" w:hAnsi="Arial Narrow" w:cs="Times New Roman"/>
          <w:bCs/>
          <w:sz w:val="22"/>
          <w:szCs w:val="20"/>
          <w:lang w:val="en-GB" w:eastAsia="en-US"/>
        </w:rPr>
      </w:pPr>
      <w:r w:rsidRPr="00B24EF5">
        <w:rPr>
          <w:rFonts w:ascii="Arial Narrow" w:eastAsia="Calibri" w:hAnsi="Arial Narrow" w:cs="Times New Roman"/>
          <w:bCs/>
          <w:sz w:val="22"/>
          <w:szCs w:val="20"/>
          <w:lang w:val="en-GB" w:eastAsia="en-US"/>
        </w:rPr>
        <w:t xml:space="preserve">Majlis </w:t>
      </w:r>
      <w:proofErr w:type="spellStart"/>
      <w:r w:rsidRPr="00B24EF5">
        <w:rPr>
          <w:rFonts w:ascii="Arial Narrow" w:eastAsia="Calibri" w:hAnsi="Arial Narrow" w:cs="Times New Roman"/>
          <w:bCs/>
          <w:sz w:val="22"/>
          <w:szCs w:val="20"/>
          <w:lang w:val="en-GB" w:eastAsia="en-US"/>
        </w:rPr>
        <w:t>Bandaraya</w:t>
      </w:r>
      <w:proofErr w:type="spellEnd"/>
      <w:r w:rsidRPr="00B24EF5">
        <w:rPr>
          <w:rFonts w:ascii="Arial Narrow" w:eastAsia="Calibri" w:hAnsi="Arial Narrow" w:cs="Times New Roman"/>
          <w:bCs/>
          <w:sz w:val="22"/>
          <w:szCs w:val="20"/>
          <w:lang w:val="en-GB" w:eastAsia="en-US"/>
        </w:rPr>
        <w:t xml:space="preserve"> Shah </w:t>
      </w:r>
      <w:proofErr w:type="spellStart"/>
      <w:r w:rsidRPr="00B24EF5">
        <w:rPr>
          <w:rFonts w:ascii="Arial Narrow" w:eastAsia="Calibri" w:hAnsi="Arial Narrow" w:cs="Times New Roman"/>
          <w:bCs/>
          <w:sz w:val="22"/>
          <w:szCs w:val="20"/>
          <w:lang w:val="en-GB" w:eastAsia="en-US"/>
        </w:rPr>
        <w:t>Alam</w:t>
      </w:r>
      <w:proofErr w:type="spellEnd"/>
      <w:r w:rsidRPr="00B24EF5">
        <w:rPr>
          <w:rFonts w:ascii="Arial Narrow" w:eastAsia="Calibri" w:hAnsi="Arial Narrow" w:cs="Times New Roman"/>
          <w:bCs/>
          <w:sz w:val="22"/>
          <w:szCs w:val="20"/>
          <w:lang w:val="en-GB" w:eastAsia="en-US"/>
        </w:rPr>
        <w:t xml:space="preserve"> (MBSA), (201</w:t>
      </w:r>
      <w:r w:rsidR="00611462" w:rsidRPr="00B24EF5">
        <w:rPr>
          <w:rFonts w:ascii="Arial Narrow" w:eastAsia="Calibri" w:hAnsi="Arial Narrow" w:cs="Times New Roman"/>
          <w:bCs/>
          <w:sz w:val="22"/>
          <w:szCs w:val="20"/>
          <w:lang w:val="en-GB" w:eastAsia="en-US"/>
        </w:rPr>
        <w:t>3</w:t>
      </w:r>
      <w:r w:rsidRPr="00B24EF5">
        <w:rPr>
          <w:rFonts w:ascii="Arial Narrow" w:eastAsia="Calibri" w:hAnsi="Arial Narrow" w:cs="Times New Roman"/>
          <w:bCs/>
          <w:sz w:val="22"/>
          <w:szCs w:val="20"/>
          <w:lang w:val="en-GB" w:eastAsia="en-US"/>
        </w:rPr>
        <w:t xml:space="preserve">) </w:t>
      </w:r>
      <w:proofErr w:type="spellStart"/>
      <w:r w:rsidRPr="00B24EF5">
        <w:rPr>
          <w:rFonts w:ascii="Arial Narrow" w:eastAsia="Calibri" w:hAnsi="Arial Narrow" w:cs="Times New Roman"/>
          <w:bCs/>
          <w:i/>
          <w:sz w:val="22"/>
          <w:szCs w:val="20"/>
          <w:lang w:val="en-GB" w:eastAsia="en-US"/>
        </w:rPr>
        <w:t>Laporan</w:t>
      </w:r>
      <w:proofErr w:type="spellEnd"/>
      <w:r w:rsidRPr="00B24EF5">
        <w:rPr>
          <w:rFonts w:ascii="Arial Narrow" w:eastAsia="Calibri" w:hAnsi="Arial Narrow" w:cs="Times New Roman"/>
          <w:bCs/>
          <w:i/>
          <w:sz w:val="22"/>
          <w:szCs w:val="20"/>
          <w:lang w:val="en-GB" w:eastAsia="en-US"/>
        </w:rPr>
        <w:t xml:space="preserve"> </w:t>
      </w:r>
      <w:proofErr w:type="spellStart"/>
      <w:r w:rsidRPr="00B24EF5">
        <w:rPr>
          <w:rFonts w:ascii="Arial Narrow" w:eastAsia="Calibri" w:hAnsi="Arial Narrow" w:cs="Times New Roman"/>
          <w:bCs/>
          <w:i/>
          <w:sz w:val="22"/>
          <w:szCs w:val="20"/>
          <w:lang w:val="en-GB" w:eastAsia="en-US"/>
        </w:rPr>
        <w:t>Tahunan</w:t>
      </w:r>
      <w:proofErr w:type="spellEnd"/>
      <w:r w:rsidRPr="00B24EF5">
        <w:rPr>
          <w:rFonts w:ascii="Arial Narrow" w:eastAsia="Calibri" w:hAnsi="Arial Narrow" w:cs="Times New Roman"/>
          <w:bCs/>
          <w:i/>
          <w:sz w:val="22"/>
          <w:szCs w:val="20"/>
          <w:lang w:val="en-GB" w:eastAsia="en-US"/>
        </w:rPr>
        <w:t xml:space="preserve"> 201</w:t>
      </w:r>
      <w:r w:rsidR="00611462" w:rsidRPr="00B24EF5">
        <w:rPr>
          <w:rFonts w:ascii="Arial Narrow" w:eastAsia="Calibri" w:hAnsi="Arial Narrow" w:cs="Times New Roman"/>
          <w:bCs/>
          <w:i/>
          <w:sz w:val="22"/>
          <w:szCs w:val="20"/>
          <w:lang w:val="en-GB" w:eastAsia="en-US"/>
        </w:rPr>
        <w:t>3</w:t>
      </w:r>
      <w:r w:rsidRPr="00B24EF5">
        <w:rPr>
          <w:rFonts w:ascii="Arial Narrow" w:eastAsia="Calibri" w:hAnsi="Arial Narrow" w:cs="Times New Roman"/>
          <w:bCs/>
          <w:sz w:val="22"/>
          <w:szCs w:val="20"/>
          <w:lang w:val="en-GB" w:eastAsia="en-US"/>
        </w:rPr>
        <w:t>. MBSA.</w:t>
      </w:r>
    </w:p>
    <w:p w:rsidR="002B51D3" w:rsidRPr="00B24EF5" w:rsidRDefault="002B51D3" w:rsidP="00625C83">
      <w:pPr>
        <w:widowControl/>
        <w:adjustRightInd w:val="0"/>
        <w:spacing w:line="240" w:lineRule="auto"/>
        <w:ind w:left="284" w:hanging="284"/>
        <w:rPr>
          <w:rFonts w:ascii="Arial Narrow" w:eastAsia="Calibri" w:hAnsi="Arial Narrow" w:cs="Times New Roman"/>
          <w:bCs/>
          <w:sz w:val="22"/>
          <w:szCs w:val="20"/>
          <w:lang w:eastAsia="en-US"/>
        </w:rPr>
      </w:pPr>
    </w:p>
    <w:p w:rsidR="00CC02A6" w:rsidRDefault="00F67F1C" w:rsidP="00CC02A6">
      <w:pPr>
        <w:widowControl/>
        <w:adjustRightInd w:val="0"/>
        <w:spacing w:line="240" w:lineRule="auto"/>
        <w:ind w:left="284" w:hanging="284"/>
        <w:rPr>
          <w:rFonts w:ascii="Arial Narrow" w:eastAsia="Calibri" w:hAnsi="Arial Narrow" w:cs="Times New Roman"/>
          <w:bCs/>
          <w:sz w:val="22"/>
          <w:szCs w:val="20"/>
          <w:lang w:val="en-GB" w:eastAsia="en-US"/>
        </w:rPr>
      </w:pPr>
      <w:r w:rsidRPr="00B24EF5">
        <w:rPr>
          <w:rFonts w:ascii="Arial Narrow" w:eastAsia="Calibri" w:hAnsi="Arial Narrow" w:cs="Times New Roman"/>
          <w:bCs/>
          <w:sz w:val="22"/>
          <w:szCs w:val="20"/>
          <w:lang w:val="en-GB" w:eastAsia="en-US"/>
        </w:rPr>
        <w:t xml:space="preserve">Matthew </w:t>
      </w:r>
      <w:r w:rsidRPr="00B24EF5">
        <w:rPr>
          <w:rFonts w:ascii="Arial Narrow" w:eastAsia="Calibri" w:hAnsi="Arial Narrow" w:cs="Times New Roman"/>
          <w:bCs/>
          <w:sz w:val="22"/>
          <w:szCs w:val="20"/>
          <w:lang w:val="en-MY" w:eastAsia="en-US"/>
        </w:rPr>
        <w:t>Franchetti</w:t>
      </w:r>
      <w:r w:rsidR="00CC02A6" w:rsidRPr="00B24EF5">
        <w:rPr>
          <w:rFonts w:ascii="Arial Narrow" w:eastAsia="Calibri" w:hAnsi="Arial Narrow" w:cs="Times New Roman"/>
          <w:bCs/>
          <w:sz w:val="22"/>
          <w:szCs w:val="20"/>
          <w:lang w:val="en-GB" w:eastAsia="en-US"/>
        </w:rPr>
        <w:t xml:space="preserve">. (2009). </w:t>
      </w:r>
      <w:r w:rsidR="00CC02A6" w:rsidRPr="00B24EF5">
        <w:rPr>
          <w:rFonts w:ascii="Arial Narrow" w:eastAsia="Calibri" w:hAnsi="Arial Narrow" w:cs="Times New Roman"/>
          <w:bCs/>
          <w:i/>
          <w:sz w:val="22"/>
          <w:szCs w:val="20"/>
          <w:lang w:val="en-GB" w:eastAsia="en-US"/>
        </w:rPr>
        <w:t>The Solid Waste analysis and minimization research project-a collaborative economic stimulus and environmental protection initiative in northwest Ohio, USA</w:t>
      </w:r>
      <w:r w:rsidR="00CC02A6" w:rsidRPr="00B24EF5">
        <w:rPr>
          <w:rFonts w:ascii="Arial Narrow" w:eastAsia="Calibri" w:hAnsi="Arial Narrow" w:cs="Times New Roman"/>
          <w:bCs/>
          <w:sz w:val="22"/>
          <w:szCs w:val="20"/>
          <w:lang w:val="en-GB" w:eastAsia="en-US"/>
        </w:rPr>
        <w:t>, Journal of Solid Waste Technology and Management, 35, 121-132.</w:t>
      </w:r>
    </w:p>
    <w:p w:rsidR="00092A0B" w:rsidRPr="00B24EF5" w:rsidRDefault="00092A0B" w:rsidP="00CC02A6">
      <w:pPr>
        <w:widowControl/>
        <w:adjustRightInd w:val="0"/>
        <w:spacing w:line="240" w:lineRule="auto"/>
        <w:ind w:left="284" w:hanging="284"/>
        <w:rPr>
          <w:rFonts w:ascii="Arial Narrow" w:eastAsia="Calibri" w:hAnsi="Arial Narrow" w:cs="Times New Roman"/>
          <w:bCs/>
          <w:sz w:val="22"/>
          <w:szCs w:val="20"/>
          <w:lang w:val="en-GB" w:eastAsia="en-US"/>
        </w:rPr>
      </w:pPr>
    </w:p>
    <w:p w:rsidR="00092A0B" w:rsidRDefault="00092A0B" w:rsidP="00CC02A6">
      <w:pPr>
        <w:widowControl/>
        <w:adjustRightInd w:val="0"/>
        <w:spacing w:line="240" w:lineRule="auto"/>
        <w:ind w:left="284" w:hanging="284"/>
        <w:rPr>
          <w:rFonts w:ascii="Arial Narrow" w:eastAsia="Calibri" w:hAnsi="Arial Narrow" w:cs="Times New Roman"/>
          <w:bCs/>
          <w:sz w:val="22"/>
          <w:szCs w:val="20"/>
          <w:lang w:val="en-GB" w:eastAsia="en-US"/>
        </w:rPr>
      </w:pPr>
      <w:r w:rsidRPr="00092A0B">
        <w:rPr>
          <w:rFonts w:ascii="Arial Narrow" w:eastAsia="Calibri" w:hAnsi="Arial Narrow" w:cs="Times New Roman"/>
          <w:bCs/>
          <w:sz w:val="22"/>
          <w:szCs w:val="20"/>
          <w:lang w:val="en-GB" w:eastAsia="en-US"/>
        </w:rPr>
        <w:t xml:space="preserve">MHLG (Ministry of Housing and Local Government) (2010). </w:t>
      </w:r>
      <w:r w:rsidRPr="00092A0B">
        <w:rPr>
          <w:rFonts w:ascii="Arial Narrow" w:eastAsia="Calibri" w:hAnsi="Arial Narrow" w:cs="Times New Roman"/>
          <w:bCs/>
          <w:i/>
          <w:sz w:val="22"/>
          <w:szCs w:val="20"/>
          <w:lang w:val="en-GB" w:eastAsia="en-US"/>
        </w:rPr>
        <w:t xml:space="preserve">Strategic Solid Waste Management: The Malaysian Approach. Malaysia: </w:t>
      </w:r>
      <w:r w:rsidRPr="00092A0B">
        <w:rPr>
          <w:rFonts w:ascii="Arial Narrow" w:eastAsia="Calibri" w:hAnsi="Arial Narrow" w:cs="Times New Roman"/>
          <w:bCs/>
          <w:sz w:val="22"/>
          <w:szCs w:val="20"/>
          <w:lang w:val="en-GB" w:eastAsia="en-US"/>
        </w:rPr>
        <w:t>National Solid Waste Management Department.</w:t>
      </w:r>
    </w:p>
    <w:p w:rsidR="00092A0B" w:rsidRPr="00B24EF5" w:rsidRDefault="00092A0B" w:rsidP="00CC02A6">
      <w:pPr>
        <w:widowControl/>
        <w:adjustRightInd w:val="0"/>
        <w:spacing w:line="240" w:lineRule="auto"/>
        <w:ind w:left="284" w:hanging="284"/>
        <w:rPr>
          <w:rFonts w:ascii="Arial Narrow" w:eastAsia="Calibri" w:hAnsi="Arial Narrow" w:cs="Times New Roman"/>
          <w:bCs/>
          <w:sz w:val="22"/>
          <w:szCs w:val="20"/>
          <w:lang w:val="en-GB" w:eastAsia="en-US"/>
        </w:rPr>
      </w:pPr>
    </w:p>
    <w:p w:rsidR="00814F39" w:rsidRPr="00B24EF5" w:rsidRDefault="00814F39" w:rsidP="00814F39">
      <w:pPr>
        <w:widowControl/>
        <w:adjustRightInd w:val="0"/>
        <w:spacing w:line="240" w:lineRule="auto"/>
        <w:ind w:left="284" w:hanging="284"/>
        <w:rPr>
          <w:rFonts w:ascii="Arial Narrow" w:eastAsia="Calibri" w:hAnsi="Arial Narrow" w:cs="Times New Roman"/>
          <w:bCs/>
          <w:sz w:val="22"/>
          <w:szCs w:val="20"/>
          <w:lang w:val="en-GB" w:eastAsia="en-US"/>
        </w:rPr>
      </w:pPr>
      <w:r w:rsidRPr="00B24EF5">
        <w:rPr>
          <w:rFonts w:ascii="Arial Narrow" w:eastAsia="Calibri" w:hAnsi="Arial Narrow" w:cs="Times New Roman"/>
          <w:bCs/>
          <w:sz w:val="22"/>
          <w:szCs w:val="20"/>
          <w:lang w:val="en-GB" w:eastAsia="en-US"/>
        </w:rPr>
        <w:t>Neuman, K. (1</w:t>
      </w:r>
      <w:r w:rsidR="00F67F1C" w:rsidRPr="00B24EF5">
        <w:rPr>
          <w:rFonts w:ascii="Arial Narrow" w:eastAsia="Calibri" w:hAnsi="Arial Narrow" w:cs="Times New Roman"/>
          <w:bCs/>
          <w:sz w:val="22"/>
          <w:szCs w:val="20"/>
          <w:lang w:val="en-GB" w:eastAsia="en-US"/>
        </w:rPr>
        <w:t>982</w:t>
      </w:r>
      <w:r w:rsidRPr="00B24EF5">
        <w:rPr>
          <w:rFonts w:ascii="Arial Narrow" w:eastAsia="Calibri" w:hAnsi="Arial Narrow" w:cs="Times New Roman"/>
          <w:bCs/>
          <w:sz w:val="22"/>
          <w:szCs w:val="20"/>
          <w:lang w:val="en-GB" w:eastAsia="en-US"/>
        </w:rPr>
        <w:t xml:space="preserve">). </w:t>
      </w:r>
      <w:r w:rsidRPr="00B24EF5">
        <w:rPr>
          <w:rFonts w:ascii="Arial Narrow" w:eastAsia="Calibri" w:hAnsi="Arial Narrow" w:cs="Times New Roman"/>
          <w:bCs/>
          <w:i/>
          <w:sz w:val="22"/>
          <w:szCs w:val="20"/>
          <w:lang w:val="en-GB" w:eastAsia="en-US"/>
        </w:rPr>
        <w:t>Personal Values and Commitment to Energy Conservation</w:t>
      </w:r>
      <w:r w:rsidRPr="00B24EF5">
        <w:rPr>
          <w:rFonts w:ascii="Arial Narrow" w:eastAsia="Calibri" w:hAnsi="Arial Narrow" w:cs="Times New Roman"/>
          <w:bCs/>
          <w:sz w:val="22"/>
          <w:szCs w:val="20"/>
          <w:lang w:val="en-GB" w:eastAsia="en-US"/>
        </w:rPr>
        <w:t>, Journal of Environment and Behaviour, 18, 53-74.</w:t>
      </w:r>
    </w:p>
    <w:p w:rsidR="002B51D3" w:rsidRPr="00B24EF5" w:rsidRDefault="002B51D3" w:rsidP="00625C83">
      <w:pPr>
        <w:widowControl/>
        <w:adjustRightInd w:val="0"/>
        <w:spacing w:line="240" w:lineRule="auto"/>
        <w:ind w:left="284" w:hanging="284"/>
        <w:rPr>
          <w:rFonts w:ascii="Arial Narrow" w:eastAsia="Calibri" w:hAnsi="Arial Narrow" w:cs="Times New Roman"/>
          <w:bCs/>
          <w:sz w:val="22"/>
          <w:szCs w:val="20"/>
          <w:lang w:eastAsia="en-US"/>
        </w:rPr>
      </w:pPr>
    </w:p>
    <w:p w:rsidR="00ED6B9B" w:rsidRDefault="00ED6B9B" w:rsidP="00DC63FA">
      <w:pPr>
        <w:widowControl/>
        <w:adjustRightInd w:val="0"/>
        <w:spacing w:line="240" w:lineRule="auto"/>
        <w:ind w:left="284" w:hanging="284"/>
        <w:rPr>
          <w:rFonts w:ascii="Arial Narrow" w:eastAsia="Calibri" w:hAnsi="Arial Narrow" w:cs="Times New Roman"/>
          <w:bCs/>
          <w:sz w:val="22"/>
          <w:szCs w:val="20"/>
          <w:lang w:val="en-MY" w:eastAsia="en-US"/>
        </w:rPr>
      </w:pPr>
      <w:proofErr w:type="spellStart"/>
      <w:r w:rsidRPr="00ED6B9B">
        <w:rPr>
          <w:rFonts w:ascii="Arial Narrow" w:eastAsia="Calibri" w:hAnsi="Arial Narrow" w:cs="Times New Roman"/>
          <w:bCs/>
          <w:sz w:val="22"/>
          <w:szCs w:val="20"/>
          <w:lang w:val="en-MY" w:eastAsia="en-US"/>
        </w:rPr>
        <w:t>Kamaruddin</w:t>
      </w:r>
      <w:proofErr w:type="spellEnd"/>
      <w:r w:rsidRPr="00ED6B9B">
        <w:rPr>
          <w:rFonts w:ascii="Arial Narrow" w:eastAsia="Calibri" w:hAnsi="Arial Narrow" w:cs="Times New Roman"/>
          <w:bCs/>
          <w:sz w:val="22"/>
          <w:szCs w:val="20"/>
          <w:lang w:val="en-MY" w:eastAsia="en-US"/>
        </w:rPr>
        <w:t xml:space="preserve">, M. A., </w:t>
      </w:r>
      <w:proofErr w:type="spellStart"/>
      <w:r w:rsidRPr="00ED6B9B">
        <w:rPr>
          <w:rFonts w:ascii="Arial Narrow" w:eastAsia="Calibri" w:hAnsi="Arial Narrow" w:cs="Times New Roman"/>
          <w:bCs/>
          <w:sz w:val="22"/>
          <w:szCs w:val="20"/>
          <w:lang w:val="en-MY" w:eastAsia="en-US"/>
        </w:rPr>
        <w:t>Yusoff</w:t>
      </w:r>
      <w:proofErr w:type="spellEnd"/>
      <w:r w:rsidRPr="00ED6B9B">
        <w:rPr>
          <w:rFonts w:ascii="Arial Narrow" w:eastAsia="Calibri" w:hAnsi="Arial Narrow" w:cs="Times New Roman"/>
          <w:bCs/>
          <w:sz w:val="22"/>
          <w:szCs w:val="20"/>
          <w:lang w:val="en-MY" w:eastAsia="en-US"/>
        </w:rPr>
        <w:t xml:space="preserve">, M. S., Rui, L. M., Isa, A. M., </w:t>
      </w:r>
      <w:proofErr w:type="spellStart"/>
      <w:r w:rsidRPr="00ED6B9B">
        <w:rPr>
          <w:rFonts w:ascii="Arial Narrow" w:eastAsia="Calibri" w:hAnsi="Arial Narrow" w:cs="Times New Roman"/>
          <w:bCs/>
          <w:sz w:val="22"/>
          <w:szCs w:val="20"/>
          <w:lang w:val="en-MY" w:eastAsia="en-US"/>
        </w:rPr>
        <w:t>Zawawi</w:t>
      </w:r>
      <w:proofErr w:type="spellEnd"/>
      <w:r w:rsidRPr="00ED6B9B">
        <w:rPr>
          <w:rFonts w:ascii="Arial Narrow" w:eastAsia="Calibri" w:hAnsi="Arial Narrow" w:cs="Times New Roman"/>
          <w:bCs/>
          <w:sz w:val="22"/>
          <w:szCs w:val="20"/>
          <w:lang w:val="en-MY" w:eastAsia="en-US"/>
        </w:rPr>
        <w:t xml:space="preserve">, M. H., &amp; </w:t>
      </w:r>
      <w:proofErr w:type="spellStart"/>
      <w:r w:rsidRPr="00ED6B9B">
        <w:rPr>
          <w:rFonts w:ascii="Arial Narrow" w:eastAsia="Calibri" w:hAnsi="Arial Narrow" w:cs="Times New Roman"/>
          <w:bCs/>
          <w:sz w:val="22"/>
          <w:szCs w:val="20"/>
          <w:lang w:val="en-MY" w:eastAsia="en-US"/>
        </w:rPr>
        <w:t>Alrozi</w:t>
      </w:r>
      <w:proofErr w:type="spellEnd"/>
      <w:r w:rsidRPr="00ED6B9B">
        <w:rPr>
          <w:rFonts w:ascii="Arial Narrow" w:eastAsia="Calibri" w:hAnsi="Arial Narrow" w:cs="Times New Roman"/>
          <w:bCs/>
          <w:sz w:val="22"/>
          <w:szCs w:val="20"/>
          <w:lang w:val="en-MY" w:eastAsia="en-US"/>
        </w:rPr>
        <w:t xml:space="preserve">, R. (2017). </w:t>
      </w:r>
      <w:r w:rsidRPr="00ED6B9B">
        <w:rPr>
          <w:rFonts w:ascii="Arial Narrow" w:eastAsia="Calibri" w:hAnsi="Arial Narrow" w:cs="Times New Roman"/>
          <w:bCs/>
          <w:i/>
          <w:sz w:val="22"/>
          <w:szCs w:val="20"/>
          <w:lang w:val="en-MY" w:eastAsia="en-US"/>
        </w:rPr>
        <w:t>An overview of municipal solid waste management and landfill leachate treatment: Malaysia and Asian perspectives.</w:t>
      </w:r>
      <w:r w:rsidRPr="00ED6B9B">
        <w:rPr>
          <w:rFonts w:ascii="Arial Narrow" w:eastAsia="Calibri" w:hAnsi="Arial Narrow" w:cs="Times New Roman"/>
          <w:bCs/>
          <w:sz w:val="22"/>
          <w:szCs w:val="20"/>
          <w:lang w:val="en-MY" w:eastAsia="en-US"/>
        </w:rPr>
        <w:t xml:space="preserve"> Environmental Science and Pollution Research, 24(35), 26988-27020. https://doi.org/10.1007/s11356-017-0303-9</w:t>
      </w:r>
    </w:p>
    <w:p w:rsidR="00ED6B9B" w:rsidRDefault="00ED6B9B" w:rsidP="00DC63FA">
      <w:pPr>
        <w:widowControl/>
        <w:adjustRightInd w:val="0"/>
        <w:spacing w:line="240" w:lineRule="auto"/>
        <w:ind w:left="284" w:hanging="284"/>
        <w:rPr>
          <w:rFonts w:ascii="Arial Narrow" w:eastAsia="Calibri" w:hAnsi="Arial Narrow" w:cs="Times New Roman"/>
          <w:bCs/>
          <w:sz w:val="22"/>
          <w:szCs w:val="20"/>
          <w:lang w:val="en-MY" w:eastAsia="en-US"/>
        </w:rPr>
      </w:pPr>
    </w:p>
    <w:p w:rsidR="00DC63FA" w:rsidRPr="00B24EF5" w:rsidRDefault="001441CE" w:rsidP="00DC63FA">
      <w:pPr>
        <w:widowControl/>
        <w:adjustRightInd w:val="0"/>
        <w:spacing w:line="240" w:lineRule="auto"/>
        <w:ind w:left="284" w:hanging="284"/>
        <w:rPr>
          <w:rFonts w:ascii="Arial Narrow" w:eastAsia="Calibri" w:hAnsi="Arial Narrow" w:cs="Times New Roman"/>
          <w:bCs/>
          <w:sz w:val="22"/>
          <w:szCs w:val="20"/>
          <w:lang w:val="en-GB" w:eastAsia="en-US"/>
        </w:rPr>
      </w:pPr>
      <w:r w:rsidRPr="00B24EF5">
        <w:rPr>
          <w:rFonts w:ascii="Arial Narrow" w:eastAsia="Calibri" w:hAnsi="Arial Narrow" w:cs="Times New Roman"/>
          <w:bCs/>
          <w:sz w:val="22"/>
          <w:szCs w:val="20"/>
          <w:lang w:val="en-MY" w:eastAsia="en-US"/>
        </w:rPr>
        <w:t xml:space="preserve">K. Sasikumar, </w:t>
      </w:r>
      <w:proofErr w:type="spellStart"/>
      <w:r w:rsidRPr="00B24EF5">
        <w:rPr>
          <w:rFonts w:ascii="Arial Narrow" w:eastAsia="Calibri" w:hAnsi="Arial Narrow" w:cs="Times New Roman"/>
          <w:bCs/>
          <w:sz w:val="22"/>
          <w:szCs w:val="20"/>
          <w:lang w:val="en-MY" w:eastAsia="en-US"/>
        </w:rPr>
        <w:t>Sanoop</w:t>
      </w:r>
      <w:proofErr w:type="spellEnd"/>
      <w:r w:rsidRPr="00B24EF5">
        <w:rPr>
          <w:rFonts w:ascii="Arial Narrow" w:eastAsia="Calibri" w:hAnsi="Arial Narrow" w:cs="Times New Roman"/>
          <w:bCs/>
          <w:sz w:val="22"/>
          <w:szCs w:val="20"/>
          <w:lang w:val="en-MY" w:eastAsia="en-US"/>
        </w:rPr>
        <w:t xml:space="preserve"> Gopi Krishna</w:t>
      </w:r>
      <w:r w:rsidR="00DC63FA" w:rsidRPr="00B24EF5">
        <w:rPr>
          <w:rFonts w:ascii="Arial Narrow" w:eastAsia="Calibri" w:hAnsi="Arial Narrow" w:cs="Times New Roman"/>
          <w:bCs/>
          <w:sz w:val="22"/>
          <w:szCs w:val="20"/>
          <w:lang w:val="en-GB" w:eastAsia="en-US"/>
        </w:rPr>
        <w:t xml:space="preserve">. (2009). </w:t>
      </w:r>
      <w:r w:rsidR="00DC63FA" w:rsidRPr="00B24EF5">
        <w:rPr>
          <w:rFonts w:ascii="Arial Narrow" w:eastAsia="Calibri" w:hAnsi="Arial Narrow" w:cs="Times New Roman"/>
          <w:bCs/>
          <w:i/>
          <w:sz w:val="22"/>
          <w:szCs w:val="20"/>
          <w:lang w:val="en-GB" w:eastAsia="en-US"/>
        </w:rPr>
        <w:t>Solid Waste Management,</w:t>
      </w:r>
      <w:r w:rsidR="00DC63FA" w:rsidRPr="00B24EF5">
        <w:rPr>
          <w:rFonts w:ascii="Arial Narrow" w:eastAsia="Calibri" w:hAnsi="Arial Narrow" w:cs="Times New Roman"/>
          <w:bCs/>
          <w:sz w:val="22"/>
          <w:szCs w:val="20"/>
          <w:lang w:val="en-GB" w:eastAsia="en-US"/>
        </w:rPr>
        <w:t xml:space="preserve"> PHI Learning Private Limited.</w:t>
      </w:r>
    </w:p>
    <w:p w:rsidR="00DC63FA" w:rsidRPr="00B24EF5" w:rsidRDefault="00DC63FA" w:rsidP="00625C83">
      <w:pPr>
        <w:widowControl/>
        <w:adjustRightInd w:val="0"/>
        <w:spacing w:line="240" w:lineRule="auto"/>
        <w:ind w:left="284" w:hanging="284"/>
        <w:rPr>
          <w:rFonts w:ascii="Arial Narrow" w:eastAsia="Calibri" w:hAnsi="Arial Narrow" w:cs="Times New Roman"/>
          <w:bCs/>
          <w:sz w:val="22"/>
          <w:szCs w:val="20"/>
          <w:lang w:eastAsia="en-US"/>
        </w:rPr>
      </w:pPr>
    </w:p>
    <w:p w:rsidR="00AB56CD" w:rsidRPr="00B24EF5" w:rsidRDefault="00AB56CD" w:rsidP="00AB56CD">
      <w:pPr>
        <w:widowControl/>
        <w:adjustRightInd w:val="0"/>
        <w:spacing w:line="240" w:lineRule="auto"/>
        <w:ind w:left="284" w:hanging="284"/>
        <w:rPr>
          <w:rFonts w:ascii="Arial Narrow" w:eastAsia="Calibri" w:hAnsi="Arial Narrow" w:cs="Times New Roman"/>
          <w:bCs/>
          <w:sz w:val="22"/>
          <w:szCs w:val="20"/>
          <w:lang w:val="en-GB" w:eastAsia="en-US"/>
        </w:rPr>
      </w:pPr>
      <w:proofErr w:type="spellStart"/>
      <w:r w:rsidRPr="00B24EF5">
        <w:rPr>
          <w:rFonts w:ascii="Arial Narrow" w:eastAsia="Calibri" w:hAnsi="Arial Narrow" w:cs="Times New Roman"/>
          <w:bCs/>
          <w:sz w:val="22"/>
          <w:szCs w:val="20"/>
          <w:lang w:val="en-GB" w:eastAsia="en-US"/>
        </w:rPr>
        <w:t>Pretz</w:t>
      </w:r>
      <w:proofErr w:type="spellEnd"/>
      <w:r w:rsidRPr="00B24EF5">
        <w:rPr>
          <w:rFonts w:ascii="Arial Narrow" w:eastAsia="Calibri" w:hAnsi="Arial Narrow" w:cs="Times New Roman"/>
          <w:bCs/>
          <w:sz w:val="22"/>
          <w:szCs w:val="20"/>
          <w:lang w:val="en-GB" w:eastAsia="en-US"/>
        </w:rPr>
        <w:t xml:space="preserve">, T., Nikou, N., and </w:t>
      </w:r>
      <w:proofErr w:type="spellStart"/>
      <w:r w:rsidRPr="00B24EF5">
        <w:rPr>
          <w:rFonts w:ascii="Arial Narrow" w:eastAsia="Calibri" w:hAnsi="Arial Narrow" w:cs="Times New Roman"/>
          <w:bCs/>
          <w:sz w:val="22"/>
          <w:szCs w:val="20"/>
          <w:lang w:val="en-GB" w:eastAsia="en-US"/>
        </w:rPr>
        <w:t>Kontos</w:t>
      </w:r>
      <w:proofErr w:type="spellEnd"/>
      <w:r w:rsidRPr="00B24EF5">
        <w:rPr>
          <w:rFonts w:ascii="Arial Narrow" w:eastAsia="Calibri" w:hAnsi="Arial Narrow" w:cs="Times New Roman"/>
          <w:bCs/>
          <w:sz w:val="22"/>
          <w:szCs w:val="20"/>
          <w:lang w:val="en-GB" w:eastAsia="en-US"/>
        </w:rPr>
        <w:t xml:space="preserve">, C. (2001). </w:t>
      </w:r>
      <w:r w:rsidRPr="00B24EF5">
        <w:rPr>
          <w:rFonts w:ascii="Arial Narrow" w:eastAsia="Calibri" w:hAnsi="Arial Narrow" w:cs="Times New Roman"/>
          <w:bCs/>
          <w:i/>
          <w:sz w:val="22"/>
          <w:szCs w:val="20"/>
          <w:lang w:val="en-GB" w:eastAsia="en-US"/>
        </w:rPr>
        <w:t xml:space="preserve">The effects of the European Directives 94/62 and 99/31 to the waste management sector in Greece. </w:t>
      </w:r>
      <w:r w:rsidRPr="00B24EF5">
        <w:rPr>
          <w:rFonts w:ascii="Arial Narrow" w:eastAsia="Calibri" w:hAnsi="Arial Narrow" w:cs="Times New Roman"/>
          <w:bCs/>
          <w:sz w:val="22"/>
          <w:szCs w:val="20"/>
          <w:lang w:val="en-GB" w:eastAsia="en-US"/>
        </w:rPr>
        <w:t>Proceedings of Environmental Science and Technology (CEST), 5-7 September, 2011, Athens, Greece.</w:t>
      </w:r>
    </w:p>
    <w:p w:rsidR="00AB56CD" w:rsidRPr="00B24EF5" w:rsidRDefault="00AB56CD" w:rsidP="00AB56CD">
      <w:pPr>
        <w:widowControl/>
        <w:adjustRightInd w:val="0"/>
        <w:spacing w:line="240" w:lineRule="auto"/>
        <w:ind w:left="284" w:hanging="284"/>
        <w:rPr>
          <w:rFonts w:ascii="Arial Narrow" w:eastAsia="Calibri" w:hAnsi="Arial Narrow" w:cs="Times New Roman"/>
          <w:bCs/>
          <w:sz w:val="22"/>
          <w:szCs w:val="20"/>
          <w:lang w:val="en-GB" w:eastAsia="en-US"/>
        </w:rPr>
      </w:pPr>
    </w:p>
    <w:p w:rsidR="00AB56CD" w:rsidRPr="00B24EF5" w:rsidRDefault="00AB56CD" w:rsidP="00AB56CD">
      <w:pPr>
        <w:widowControl/>
        <w:adjustRightInd w:val="0"/>
        <w:spacing w:line="240" w:lineRule="auto"/>
        <w:ind w:left="284" w:hanging="284"/>
        <w:rPr>
          <w:rFonts w:ascii="Arial Narrow" w:eastAsia="Calibri" w:hAnsi="Arial Narrow" w:cs="Times New Roman"/>
          <w:bCs/>
          <w:sz w:val="22"/>
          <w:szCs w:val="20"/>
          <w:lang w:val="en-GB" w:eastAsia="en-US"/>
        </w:rPr>
      </w:pPr>
      <w:r w:rsidRPr="00B24EF5">
        <w:rPr>
          <w:rFonts w:ascii="Arial Narrow" w:eastAsia="Calibri" w:hAnsi="Arial Narrow" w:cs="Times New Roman"/>
          <w:bCs/>
          <w:sz w:val="22"/>
          <w:szCs w:val="20"/>
          <w:lang w:val="en-GB" w:eastAsia="en-US"/>
        </w:rPr>
        <w:t xml:space="preserve"> Price, J. L., and Joseph, J. B. (2000</w:t>
      </w:r>
      <w:r w:rsidRPr="00B24EF5">
        <w:rPr>
          <w:rFonts w:ascii="Arial Narrow" w:eastAsia="Calibri" w:hAnsi="Arial Narrow" w:cs="Times New Roman"/>
          <w:bCs/>
          <w:i/>
          <w:sz w:val="22"/>
          <w:szCs w:val="20"/>
          <w:lang w:val="en-GB" w:eastAsia="en-US"/>
        </w:rPr>
        <w:t>). Demand Management - A Basis for Waste Policy: A Critical Review of the Applicability of the Waste Hierarchy in Terms of Achieving Sustainable Waste Management</w:t>
      </w:r>
      <w:r w:rsidRPr="00B24EF5">
        <w:rPr>
          <w:rFonts w:ascii="Arial Narrow" w:eastAsia="Calibri" w:hAnsi="Arial Narrow" w:cs="Times New Roman"/>
          <w:bCs/>
          <w:sz w:val="22"/>
          <w:szCs w:val="20"/>
          <w:lang w:val="en-GB" w:eastAsia="en-US"/>
        </w:rPr>
        <w:t>. Journal of Sustainable Development, 8(2), 96–105.</w:t>
      </w:r>
    </w:p>
    <w:p w:rsidR="00AB56CD" w:rsidRPr="00B24EF5" w:rsidRDefault="00AB56CD" w:rsidP="00625C83">
      <w:pPr>
        <w:widowControl/>
        <w:adjustRightInd w:val="0"/>
        <w:spacing w:line="240" w:lineRule="auto"/>
        <w:ind w:left="284" w:hanging="284"/>
        <w:rPr>
          <w:rFonts w:ascii="Arial Narrow" w:eastAsia="Calibri" w:hAnsi="Arial Narrow" w:cs="Times New Roman"/>
          <w:bCs/>
          <w:sz w:val="22"/>
          <w:szCs w:val="20"/>
          <w:lang w:eastAsia="en-US"/>
        </w:rPr>
      </w:pPr>
    </w:p>
    <w:p w:rsidR="000601C8" w:rsidRPr="00B24EF5" w:rsidRDefault="000601C8" w:rsidP="000601C8">
      <w:pPr>
        <w:widowControl/>
        <w:adjustRightInd w:val="0"/>
        <w:spacing w:line="240" w:lineRule="auto"/>
        <w:ind w:left="284" w:hanging="284"/>
        <w:rPr>
          <w:rFonts w:ascii="Arial Narrow" w:eastAsia="Calibri" w:hAnsi="Arial Narrow" w:cs="Times New Roman"/>
          <w:bCs/>
          <w:sz w:val="22"/>
          <w:szCs w:val="20"/>
          <w:lang w:val="en-GB" w:eastAsia="en-US"/>
        </w:rPr>
      </w:pPr>
      <w:r w:rsidRPr="00B24EF5">
        <w:rPr>
          <w:rFonts w:ascii="Arial Narrow" w:eastAsia="Calibri" w:hAnsi="Arial Narrow" w:cs="Times New Roman"/>
          <w:bCs/>
          <w:sz w:val="22"/>
          <w:szCs w:val="20"/>
          <w:lang w:val="en-GB" w:eastAsia="en-US"/>
        </w:rPr>
        <w:t xml:space="preserve">Qu, X., Li, Z., </w:t>
      </w:r>
      <w:proofErr w:type="spellStart"/>
      <w:r w:rsidRPr="00B24EF5">
        <w:rPr>
          <w:rFonts w:ascii="Arial Narrow" w:eastAsia="Calibri" w:hAnsi="Arial Narrow" w:cs="Times New Roman"/>
          <w:bCs/>
          <w:sz w:val="22"/>
          <w:szCs w:val="20"/>
          <w:lang w:val="en-GB" w:eastAsia="en-US"/>
        </w:rPr>
        <w:t>Xie</w:t>
      </w:r>
      <w:proofErr w:type="spellEnd"/>
      <w:r w:rsidRPr="00B24EF5">
        <w:rPr>
          <w:rFonts w:ascii="Arial Narrow" w:eastAsia="Calibri" w:hAnsi="Arial Narrow" w:cs="Times New Roman"/>
          <w:bCs/>
          <w:sz w:val="22"/>
          <w:szCs w:val="20"/>
          <w:lang w:val="en-GB" w:eastAsia="en-US"/>
        </w:rPr>
        <w:t xml:space="preserve">, X., Sui, Y., Yang, L., and Chen, Y. (2009). </w:t>
      </w:r>
      <w:r w:rsidRPr="00B24EF5">
        <w:rPr>
          <w:rFonts w:ascii="Arial Narrow" w:eastAsia="Calibri" w:hAnsi="Arial Narrow" w:cs="Times New Roman"/>
          <w:bCs/>
          <w:i/>
          <w:sz w:val="22"/>
          <w:szCs w:val="20"/>
          <w:lang w:val="en-GB" w:eastAsia="en-US"/>
        </w:rPr>
        <w:t>Survey of Composition and Generation Rate of Household Wastes in Beijing, China.</w:t>
      </w:r>
      <w:r w:rsidRPr="00B24EF5">
        <w:rPr>
          <w:rFonts w:ascii="Arial Narrow" w:eastAsia="Calibri" w:hAnsi="Arial Narrow" w:cs="Times New Roman"/>
          <w:bCs/>
          <w:sz w:val="22"/>
          <w:szCs w:val="20"/>
          <w:lang w:val="en-GB" w:eastAsia="en-US"/>
        </w:rPr>
        <w:t xml:space="preserve"> Journal of Waste Management, 29, 2618-2624.</w:t>
      </w:r>
    </w:p>
    <w:p w:rsidR="000601C8" w:rsidRPr="00B24EF5" w:rsidRDefault="000601C8" w:rsidP="00625C83">
      <w:pPr>
        <w:widowControl/>
        <w:adjustRightInd w:val="0"/>
        <w:spacing w:line="240" w:lineRule="auto"/>
        <w:ind w:left="284" w:hanging="284"/>
        <w:rPr>
          <w:rFonts w:ascii="Arial Narrow" w:eastAsia="Calibri" w:hAnsi="Arial Narrow" w:cs="Times New Roman"/>
          <w:bCs/>
          <w:sz w:val="22"/>
          <w:szCs w:val="20"/>
          <w:lang w:eastAsia="en-US"/>
        </w:rPr>
      </w:pPr>
    </w:p>
    <w:p w:rsidR="00DC63FA" w:rsidRPr="00B24EF5" w:rsidRDefault="00DC63FA" w:rsidP="00DC63FA">
      <w:pPr>
        <w:widowControl/>
        <w:adjustRightInd w:val="0"/>
        <w:spacing w:line="240" w:lineRule="auto"/>
        <w:ind w:left="284" w:hanging="284"/>
        <w:rPr>
          <w:rFonts w:ascii="Arial Narrow" w:eastAsia="Calibri" w:hAnsi="Arial Narrow" w:cs="Times New Roman"/>
          <w:bCs/>
          <w:sz w:val="22"/>
          <w:szCs w:val="20"/>
          <w:lang w:val="en-GB" w:eastAsia="en-US"/>
        </w:rPr>
      </w:pPr>
      <w:proofErr w:type="spellStart"/>
      <w:r w:rsidRPr="00B24EF5">
        <w:rPr>
          <w:rFonts w:ascii="Arial Narrow" w:eastAsia="Calibri" w:hAnsi="Arial Narrow" w:cs="Times New Roman"/>
          <w:bCs/>
          <w:sz w:val="22"/>
          <w:szCs w:val="20"/>
          <w:lang w:val="en-GB" w:eastAsia="en-US"/>
        </w:rPr>
        <w:t>Schall</w:t>
      </w:r>
      <w:proofErr w:type="spellEnd"/>
      <w:r w:rsidRPr="00B24EF5">
        <w:rPr>
          <w:rFonts w:ascii="Arial Narrow" w:eastAsia="Calibri" w:hAnsi="Arial Narrow" w:cs="Times New Roman"/>
          <w:bCs/>
          <w:sz w:val="22"/>
          <w:szCs w:val="20"/>
          <w:lang w:val="en-GB" w:eastAsia="en-US"/>
        </w:rPr>
        <w:t xml:space="preserve">, J. (1992). </w:t>
      </w:r>
      <w:r w:rsidRPr="00B24EF5">
        <w:rPr>
          <w:rFonts w:ascii="Arial Narrow" w:eastAsia="Calibri" w:hAnsi="Arial Narrow" w:cs="Times New Roman"/>
          <w:bCs/>
          <w:i/>
          <w:sz w:val="22"/>
          <w:szCs w:val="20"/>
          <w:lang w:val="en-GB" w:eastAsia="en-US"/>
        </w:rPr>
        <w:t>Does the Solid Waste Management Hierarchy, Make Sense? A Technical, Economic and Environmental Justification for the Priority of Source Reduction and Recycling</w:t>
      </w:r>
      <w:r w:rsidRPr="00B24EF5">
        <w:rPr>
          <w:rFonts w:ascii="Arial Narrow" w:eastAsia="Calibri" w:hAnsi="Arial Narrow" w:cs="Times New Roman"/>
          <w:bCs/>
          <w:sz w:val="22"/>
          <w:szCs w:val="20"/>
          <w:lang w:val="en-GB" w:eastAsia="en-US"/>
        </w:rPr>
        <w:t>, Solid Waste Management Project Working Paper, School of Forestry and Environmental Studies.</w:t>
      </w:r>
    </w:p>
    <w:p w:rsidR="00DC63FA" w:rsidRPr="00B24EF5" w:rsidRDefault="00DC63FA" w:rsidP="00625C83">
      <w:pPr>
        <w:widowControl/>
        <w:adjustRightInd w:val="0"/>
        <w:spacing w:line="240" w:lineRule="auto"/>
        <w:ind w:left="284" w:hanging="284"/>
        <w:rPr>
          <w:rFonts w:ascii="Arial Narrow" w:eastAsia="Calibri" w:hAnsi="Arial Narrow" w:cs="Times New Roman"/>
          <w:bCs/>
          <w:sz w:val="22"/>
          <w:szCs w:val="20"/>
          <w:lang w:eastAsia="en-US"/>
        </w:rPr>
      </w:pPr>
    </w:p>
    <w:p w:rsidR="00DC63FA" w:rsidRPr="00B24EF5" w:rsidRDefault="00DC63FA" w:rsidP="00DC63FA">
      <w:pPr>
        <w:widowControl/>
        <w:adjustRightInd w:val="0"/>
        <w:spacing w:line="240" w:lineRule="auto"/>
        <w:ind w:left="284" w:hanging="284"/>
        <w:rPr>
          <w:rFonts w:ascii="Arial Narrow" w:eastAsia="Calibri" w:hAnsi="Arial Narrow" w:cs="Times New Roman"/>
          <w:bCs/>
          <w:sz w:val="22"/>
          <w:szCs w:val="20"/>
          <w:lang w:val="en-GB" w:eastAsia="en-US"/>
        </w:rPr>
      </w:pPr>
      <w:proofErr w:type="spellStart"/>
      <w:r w:rsidRPr="00B24EF5">
        <w:rPr>
          <w:rFonts w:ascii="Arial Narrow" w:eastAsia="Calibri" w:hAnsi="Arial Narrow" w:cs="Times New Roman"/>
          <w:bCs/>
          <w:sz w:val="22"/>
          <w:szCs w:val="20"/>
          <w:lang w:val="en-GB" w:eastAsia="en-US"/>
        </w:rPr>
        <w:t>Soncuya</w:t>
      </w:r>
      <w:proofErr w:type="spellEnd"/>
      <w:r w:rsidRPr="00B24EF5">
        <w:rPr>
          <w:rFonts w:ascii="Arial Narrow" w:eastAsia="Calibri" w:hAnsi="Arial Narrow" w:cs="Times New Roman"/>
          <w:bCs/>
          <w:sz w:val="22"/>
          <w:szCs w:val="20"/>
          <w:lang w:val="en-GB" w:eastAsia="en-US"/>
        </w:rPr>
        <w:t xml:space="preserve">, F., and Viloria, V. (1992), In K. Sasikumar, </w:t>
      </w:r>
      <w:proofErr w:type="spellStart"/>
      <w:r w:rsidRPr="00B24EF5">
        <w:rPr>
          <w:rFonts w:ascii="Arial Narrow" w:eastAsia="Calibri" w:hAnsi="Arial Narrow" w:cs="Times New Roman"/>
          <w:bCs/>
          <w:sz w:val="22"/>
          <w:szCs w:val="20"/>
          <w:lang w:val="en-GB" w:eastAsia="en-US"/>
        </w:rPr>
        <w:t>Sanoop</w:t>
      </w:r>
      <w:proofErr w:type="spellEnd"/>
      <w:r w:rsidRPr="00B24EF5">
        <w:rPr>
          <w:rFonts w:ascii="Arial Narrow" w:eastAsia="Calibri" w:hAnsi="Arial Narrow" w:cs="Times New Roman"/>
          <w:bCs/>
          <w:sz w:val="22"/>
          <w:szCs w:val="20"/>
          <w:lang w:val="en-GB" w:eastAsia="en-US"/>
        </w:rPr>
        <w:t xml:space="preserve"> Gopi Krishna, (2009), </w:t>
      </w:r>
      <w:r w:rsidRPr="00B24EF5">
        <w:rPr>
          <w:rFonts w:ascii="Arial Narrow" w:eastAsia="Calibri" w:hAnsi="Arial Narrow" w:cs="Times New Roman"/>
          <w:bCs/>
          <w:i/>
          <w:sz w:val="22"/>
          <w:szCs w:val="20"/>
          <w:lang w:val="en-GB" w:eastAsia="en-US"/>
        </w:rPr>
        <w:t>Solid Waste Management</w:t>
      </w:r>
      <w:r w:rsidRPr="00B24EF5">
        <w:rPr>
          <w:rFonts w:ascii="Arial Narrow" w:eastAsia="Calibri" w:hAnsi="Arial Narrow" w:cs="Times New Roman"/>
          <w:bCs/>
          <w:sz w:val="22"/>
          <w:szCs w:val="20"/>
          <w:lang w:val="en-GB" w:eastAsia="en-US"/>
        </w:rPr>
        <w:t>, PHI Learning Private Limited.</w:t>
      </w:r>
    </w:p>
    <w:p w:rsidR="00DC63FA" w:rsidRPr="00B24EF5" w:rsidRDefault="00DC63FA" w:rsidP="00625C83">
      <w:pPr>
        <w:widowControl/>
        <w:adjustRightInd w:val="0"/>
        <w:spacing w:line="240" w:lineRule="auto"/>
        <w:ind w:left="284" w:hanging="284"/>
        <w:rPr>
          <w:rFonts w:ascii="Arial Narrow" w:eastAsia="Calibri" w:hAnsi="Arial Narrow" w:cs="Times New Roman"/>
          <w:bCs/>
          <w:sz w:val="22"/>
          <w:szCs w:val="20"/>
          <w:lang w:eastAsia="en-US"/>
        </w:rPr>
      </w:pPr>
    </w:p>
    <w:p w:rsidR="00CC02A6" w:rsidRPr="00B24EF5" w:rsidRDefault="00CC02A6" w:rsidP="00CC02A6">
      <w:pPr>
        <w:widowControl/>
        <w:adjustRightInd w:val="0"/>
        <w:spacing w:line="240" w:lineRule="auto"/>
        <w:ind w:left="284" w:hanging="284"/>
        <w:rPr>
          <w:rFonts w:ascii="Arial Narrow" w:eastAsia="Calibri" w:hAnsi="Arial Narrow" w:cs="Times New Roman"/>
          <w:bCs/>
          <w:sz w:val="22"/>
          <w:szCs w:val="20"/>
          <w:lang w:val="en-GB" w:eastAsia="en-US"/>
        </w:rPr>
      </w:pPr>
      <w:proofErr w:type="spellStart"/>
      <w:r w:rsidRPr="00B24EF5">
        <w:rPr>
          <w:rFonts w:ascii="Arial Narrow" w:eastAsia="Calibri" w:hAnsi="Arial Narrow" w:cs="Times New Roman"/>
          <w:bCs/>
          <w:sz w:val="22"/>
          <w:szCs w:val="20"/>
          <w:lang w:val="en-GB" w:eastAsia="en-US"/>
        </w:rPr>
        <w:t>Tchobanoglous</w:t>
      </w:r>
      <w:proofErr w:type="spellEnd"/>
      <w:r w:rsidRPr="00B24EF5">
        <w:rPr>
          <w:rFonts w:ascii="Arial Narrow" w:eastAsia="Calibri" w:hAnsi="Arial Narrow" w:cs="Times New Roman"/>
          <w:bCs/>
          <w:sz w:val="22"/>
          <w:szCs w:val="20"/>
          <w:lang w:val="en-GB" w:eastAsia="en-US"/>
        </w:rPr>
        <w:t xml:space="preserve">, G., Theisen, H. and Vigil, S. A. (1993). </w:t>
      </w:r>
      <w:r w:rsidRPr="00B24EF5">
        <w:rPr>
          <w:rFonts w:ascii="Arial Narrow" w:eastAsia="Calibri" w:hAnsi="Arial Narrow" w:cs="Times New Roman"/>
          <w:bCs/>
          <w:i/>
          <w:sz w:val="22"/>
          <w:szCs w:val="20"/>
          <w:lang w:val="en-GB" w:eastAsia="en-US"/>
        </w:rPr>
        <w:t>Integrated Solid Waste Management: Engineering Principles and Management Issues</w:t>
      </w:r>
      <w:r w:rsidRPr="00B24EF5">
        <w:rPr>
          <w:rFonts w:ascii="Arial Narrow" w:eastAsia="Calibri" w:hAnsi="Arial Narrow" w:cs="Times New Roman"/>
          <w:bCs/>
          <w:sz w:val="22"/>
          <w:szCs w:val="20"/>
          <w:lang w:val="en-GB" w:eastAsia="en-US"/>
        </w:rPr>
        <w:t xml:space="preserve">. 2nd </w:t>
      </w:r>
      <w:proofErr w:type="spellStart"/>
      <w:r w:rsidRPr="00B24EF5">
        <w:rPr>
          <w:rFonts w:ascii="Arial Narrow" w:eastAsia="Calibri" w:hAnsi="Arial Narrow" w:cs="Times New Roman"/>
          <w:bCs/>
          <w:sz w:val="22"/>
          <w:szCs w:val="20"/>
          <w:lang w:val="en-GB" w:eastAsia="en-US"/>
        </w:rPr>
        <w:t>Edn</w:t>
      </w:r>
      <w:proofErr w:type="spellEnd"/>
      <w:r w:rsidRPr="00B24EF5">
        <w:rPr>
          <w:rFonts w:ascii="Arial Narrow" w:eastAsia="Calibri" w:hAnsi="Arial Narrow" w:cs="Times New Roman"/>
          <w:bCs/>
          <w:sz w:val="22"/>
          <w:szCs w:val="20"/>
          <w:lang w:val="en-GB" w:eastAsia="en-US"/>
        </w:rPr>
        <w:t xml:space="preserve">., McGraw-Hill International: New York, USA. </w:t>
      </w:r>
    </w:p>
    <w:p w:rsidR="00CC02A6" w:rsidRPr="00B24EF5" w:rsidRDefault="00CC02A6" w:rsidP="00CC02A6">
      <w:pPr>
        <w:widowControl/>
        <w:adjustRightInd w:val="0"/>
        <w:spacing w:line="240" w:lineRule="auto"/>
        <w:ind w:left="284" w:hanging="284"/>
        <w:rPr>
          <w:rFonts w:ascii="Arial Narrow" w:eastAsia="Calibri" w:hAnsi="Arial Narrow" w:cs="Times New Roman"/>
          <w:bCs/>
          <w:sz w:val="22"/>
          <w:szCs w:val="20"/>
          <w:lang w:eastAsia="en-US"/>
        </w:rPr>
      </w:pPr>
    </w:p>
    <w:p w:rsidR="001A66DD" w:rsidRPr="00B24EF5" w:rsidRDefault="001A66DD" w:rsidP="001A66DD">
      <w:pPr>
        <w:widowControl/>
        <w:adjustRightInd w:val="0"/>
        <w:spacing w:line="240" w:lineRule="auto"/>
        <w:ind w:left="284" w:hanging="284"/>
        <w:rPr>
          <w:rFonts w:ascii="Arial Narrow" w:eastAsia="Calibri" w:hAnsi="Arial Narrow" w:cs="Times New Roman"/>
          <w:sz w:val="22"/>
          <w:szCs w:val="20"/>
          <w:lang w:val="en-GB" w:eastAsia="en-US"/>
        </w:rPr>
      </w:pPr>
      <w:proofErr w:type="spellStart"/>
      <w:r w:rsidRPr="00B24EF5">
        <w:rPr>
          <w:rFonts w:ascii="Arial Narrow" w:eastAsia="Calibri" w:hAnsi="Arial Narrow" w:cs="Times New Roman"/>
          <w:sz w:val="22"/>
          <w:szCs w:val="20"/>
          <w:lang w:val="en-GB" w:eastAsia="en-US"/>
        </w:rPr>
        <w:lastRenderedPageBreak/>
        <w:t>Thogersen</w:t>
      </w:r>
      <w:proofErr w:type="spellEnd"/>
      <w:r w:rsidRPr="00B24EF5">
        <w:rPr>
          <w:rFonts w:ascii="Arial Narrow" w:eastAsia="Calibri" w:hAnsi="Arial Narrow" w:cs="Times New Roman"/>
          <w:sz w:val="22"/>
          <w:szCs w:val="20"/>
          <w:lang w:val="en-GB" w:eastAsia="en-US"/>
        </w:rPr>
        <w:t>, J. (1994</w:t>
      </w:r>
      <w:r w:rsidRPr="00B24EF5">
        <w:rPr>
          <w:rFonts w:ascii="Arial Narrow" w:eastAsia="Calibri" w:hAnsi="Arial Narrow" w:cs="Times New Roman"/>
          <w:i/>
          <w:sz w:val="22"/>
          <w:szCs w:val="20"/>
          <w:lang w:val="en-GB" w:eastAsia="en-US"/>
        </w:rPr>
        <w:t xml:space="preserve">). A Model of Recycling </w:t>
      </w:r>
      <w:proofErr w:type="spellStart"/>
      <w:r w:rsidRPr="00B24EF5">
        <w:rPr>
          <w:rFonts w:ascii="Arial Narrow" w:eastAsia="Calibri" w:hAnsi="Arial Narrow" w:cs="Times New Roman"/>
          <w:i/>
          <w:sz w:val="22"/>
          <w:szCs w:val="20"/>
          <w:lang w:val="en-GB" w:eastAsia="en-US"/>
        </w:rPr>
        <w:t>Behavior</w:t>
      </w:r>
      <w:proofErr w:type="spellEnd"/>
      <w:r w:rsidRPr="00B24EF5">
        <w:rPr>
          <w:rFonts w:ascii="Arial Narrow" w:eastAsia="Calibri" w:hAnsi="Arial Narrow" w:cs="Times New Roman"/>
          <w:i/>
          <w:sz w:val="22"/>
          <w:szCs w:val="20"/>
          <w:lang w:val="en-GB" w:eastAsia="en-US"/>
        </w:rPr>
        <w:t>, with Evidence form Danish Source Separation Programs</w:t>
      </w:r>
      <w:r w:rsidRPr="00B24EF5">
        <w:rPr>
          <w:rFonts w:ascii="Arial Narrow" w:eastAsia="Calibri" w:hAnsi="Arial Narrow" w:cs="Times New Roman"/>
          <w:sz w:val="22"/>
          <w:szCs w:val="20"/>
          <w:lang w:val="en-GB" w:eastAsia="en-US"/>
        </w:rPr>
        <w:t>. Journal of Research in Marketing, 11, 145 -163.</w:t>
      </w:r>
    </w:p>
    <w:p w:rsidR="002B51D3" w:rsidRPr="00B24EF5" w:rsidRDefault="002B51D3" w:rsidP="00625C83">
      <w:pPr>
        <w:widowControl/>
        <w:adjustRightInd w:val="0"/>
        <w:spacing w:line="240" w:lineRule="auto"/>
        <w:ind w:left="284" w:hanging="284"/>
        <w:rPr>
          <w:rFonts w:ascii="Arial Narrow" w:eastAsia="Calibri" w:hAnsi="Arial Narrow" w:cs="Times New Roman"/>
          <w:sz w:val="22"/>
          <w:szCs w:val="20"/>
          <w:lang w:val="en-MY" w:eastAsia="en-US"/>
        </w:rPr>
      </w:pPr>
    </w:p>
    <w:p w:rsidR="001A66DD" w:rsidRPr="00B24EF5" w:rsidRDefault="001A66DD" w:rsidP="001A66DD">
      <w:pPr>
        <w:widowControl/>
        <w:adjustRightInd w:val="0"/>
        <w:spacing w:line="240" w:lineRule="auto"/>
        <w:ind w:left="284" w:hanging="284"/>
        <w:rPr>
          <w:rFonts w:ascii="Arial Narrow" w:eastAsia="Calibri" w:hAnsi="Arial Narrow" w:cs="Times New Roman"/>
          <w:sz w:val="22"/>
          <w:szCs w:val="20"/>
          <w:lang w:val="en-GB" w:eastAsia="en-US"/>
        </w:rPr>
      </w:pPr>
      <w:proofErr w:type="spellStart"/>
      <w:r w:rsidRPr="00B24EF5">
        <w:rPr>
          <w:rFonts w:ascii="Arial Narrow" w:eastAsia="Calibri" w:hAnsi="Arial Narrow" w:cs="Times New Roman"/>
          <w:sz w:val="22"/>
          <w:szCs w:val="20"/>
          <w:lang w:val="en-GB" w:eastAsia="en-US"/>
        </w:rPr>
        <w:t>Troschinetz</w:t>
      </w:r>
      <w:proofErr w:type="spellEnd"/>
      <w:r w:rsidRPr="00B24EF5">
        <w:rPr>
          <w:rFonts w:ascii="Arial Narrow" w:eastAsia="Calibri" w:hAnsi="Arial Narrow" w:cs="Times New Roman"/>
          <w:sz w:val="22"/>
          <w:szCs w:val="20"/>
          <w:lang w:val="en-GB" w:eastAsia="en-US"/>
        </w:rPr>
        <w:t xml:space="preserve">, A. M., and </w:t>
      </w:r>
      <w:proofErr w:type="spellStart"/>
      <w:r w:rsidRPr="00B24EF5">
        <w:rPr>
          <w:rFonts w:ascii="Arial Narrow" w:eastAsia="Calibri" w:hAnsi="Arial Narrow" w:cs="Times New Roman"/>
          <w:sz w:val="22"/>
          <w:szCs w:val="20"/>
          <w:lang w:val="en-GB" w:eastAsia="en-US"/>
        </w:rPr>
        <w:t>Mihelcic</w:t>
      </w:r>
      <w:proofErr w:type="spellEnd"/>
      <w:r w:rsidRPr="00B24EF5">
        <w:rPr>
          <w:rFonts w:ascii="Arial Narrow" w:eastAsia="Calibri" w:hAnsi="Arial Narrow" w:cs="Times New Roman"/>
          <w:sz w:val="22"/>
          <w:szCs w:val="20"/>
          <w:lang w:val="en-GB" w:eastAsia="en-US"/>
        </w:rPr>
        <w:t xml:space="preserve">, J. R. (2009). </w:t>
      </w:r>
      <w:r w:rsidRPr="00B24EF5">
        <w:rPr>
          <w:rFonts w:ascii="Arial Narrow" w:eastAsia="Calibri" w:hAnsi="Arial Narrow" w:cs="Times New Roman"/>
          <w:i/>
          <w:sz w:val="22"/>
          <w:szCs w:val="20"/>
          <w:lang w:val="en-GB" w:eastAsia="en-US"/>
        </w:rPr>
        <w:t>Sustainable Recycling of Municipal Solid Waste in Developing Countries</w:t>
      </w:r>
      <w:r w:rsidRPr="00B24EF5">
        <w:rPr>
          <w:rFonts w:ascii="Arial Narrow" w:eastAsia="Calibri" w:hAnsi="Arial Narrow" w:cs="Times New Roman"/>
          <w:sz w:val="22"/>
          <w:szCs w:val="20"/>
          <w:lang w:val="en-GB" w:eastAsia="en-US"/>
        </w:rPr>
        <w:t>. Journal of Waste Management, 29(2), 915-923.</w:t>
      </w:r>
    </w:p>
    <w:p w:rsidR="001A66DD" w:rsidRPr="00B24EF5" w:rsidRDefault="001A66DD" w:rsidP="00625C83">
      <w:pPr>
        <w:widowControl/>
        <w:adjustRightInd w:val="0"/>
        <w:spacing w:line="240" w:lineRule="auto"/>
        <w:ind w:left="284" w:hanging="284"/>
        <w:rPr>
          <w:rFonts w:ascii="Arial Narrow" w:eastAsia="Calibri" w:hAnsi="Arial Narrow" w:cs="Times New Roman"/>
          <w:sz w:val="22"/>
          <w:szCs w:val="20"/>
          <w:lang w:val="en-MY" w:eastAsia="en-US"/>
        </w:rPr>
      </w:pPr>
    </w:p>
    <w:p w:rsidR="00DC63FA" w:rsidRPr="00B24EF5" w:rsidRDefault="00DC63FA" w:rsidP="00DC63FA">
      <w:pPr>
        <w:widowControl/>
        <w:adjustRightInd w:val="0"/>
        <w:spacing w:line="240" w:lineRule="auto"/>
        <w:ind w:left="284" w:hanging="284"/>
        <w:rPr>
          <w:rFonts w:ascii="Arial Narrow" w:eastAsia="Calibri" w:hAnsi="Arial Narrow" w:cs="Times New Roman"/>
          <w:sz w:val="22"/>
          <w:szCs w:val="20"/>
          <w:lang w:val="en-GB" w:eastAsia="en-US"/>
        </w:rPr>
      </w:pPr>
      <w:r w:rsidRPr="00B24EF5">
        <w:rPr>
          <w:rFonts w:ascii="Arial Narrow" w:eastAsia="Calibri" w:hAnsi="Arial Narrow" w:cs="Times New Roman"/>
          <w:sz w:val="22"/>
          <w:szCs w:val="20"/>
          <w:lang w:val="en-GB" w:eastAsia="en-US"/>
        </w:rPr>
        <w:t xml:space="preserve">UNICEF (United Nations International Children's Emergency Fund). (2006). </w:t>
      </w:r>
      <w:r w:rsidRPr="00B24EF5">
        <w:rPr>
          <w:rFonts w:ascii="Arial Narrow" w:eastAsia="Calibri" w:hAnsi="Arial Narrow" w:cs="Times New Roman"/>
          <w:i/>
          <w:sz w:val="22"/>
          <w:szCs w:val="20"/>
          <w:lang w:val="en-GB" w:eastAsia="en-US"/>
        </w:rPr>
        <w:t>Solid and Liquid Waste Management in Rural Areas.</w:t>
      </w:r>
      <w:r w:rsidRPr="00B24EF5">
        <w:rPr>
          <w:rFonts w:ascii="Arial Narrow" w:eastAsia="Calibri" w:hAnsi="Arial Narrow" w:cs="Times New Roman"/>
          <w:sz w:val="22"/>
          <w:szCs w:val="20"/>
          <w:lang w:val="en-GB" w:eastAsia="en-US"/>
        </w:rPr>
        <w:t xml:space="preserve"> A Technical Note.</w:t>
      </w:r>
    </w:p>
    <w:p w:rsidR="00DC63FA" w:rsidRPr="00B24EF5" w:rsidRDefault="00DC63FA" w:rsidP="00DC63FA">
      <w:pPr>
        <w:widowControl/>
        <w:adjustRightInd w:val="0"/>
        <w:spacing w:line="240" w:lineRule="auto"/>
        <w:ind w:left="284" w:hanging="284"/>
        <w:rPr>
          <w:rFonts w:ascii="Arial Narrow" w:eastAsia="Calibri" w:hAnsi="Arial Narrow" w:cs="Times New Roman"/>
          <w:sz w:val="22"/>
          <w:szCs w:val="20"/>
          <w:lang w:val="en-MY" w:eastAsia="en-US"/>
        </w:rPr>
      </w:pPr>
    </w:p>
    <w:p w:rsidR="001A66DD" w:rsidRDefault="001A66DD" w:rsidP="001A66DD">
      <w:pPr>
        <w:widowControl/>
        <w:adjustRightInd w:val="0"/>
        <w:spacing w:line="240" w:lineRule="auto"/>
        <w:ind w:left="284" w:hanging="284"/>
        <w:rPr>
          <w:rFonts w:ascii="Arial Narrow" w:eastAsia="Calibri" w:hAnsi="Arial Narrow" w:cs="Times New Roman"/>
          <w:sz w:val="22"/>
          <w:szCs w:val="20"/>
          <w:lang w:val="en-GB" w:eastAsia="en-US"/>
        </w:rPr>
      </w:pPr>
      <w:r w:rsidRPr="00B24EF5">
        <w:rPr>
          <w:rFonts w:ascii="Arial Narrow" w:eastAsia="Calibri" w:hAnsi="Arial Narrow" w:cs="Times New Roman"/>
          <w:sz w:val="22"/>
          <w:szCs w:val="20"/>
          <w:lang w:val="en-GB" w:eastAsia="en-US"/>
        </w:rPr>
        <w:t>Van, K. A., and Ans</w:t>
      </w:r>
      <w:r w:rsidR="007A6F98" w:rsidRPr="00B24EF5">
        <w:rPr>
          <w:rFonts w:ascii="Arial Narrow" w:eastAsia="Calibri" w:hAnsi="Arial Narrow" w:cs="Times New Roman"/>
          <w:sz w:val="22"/>
          <w:szCs w:val="20"/>
          <w:lang w:val="en-GB" w:eastAsia="en-US"/>
        </w:rPr>
        <w:t xml:space="preserve">chutz, J. (2001), </w:t>
      </w:r>
      <w:r w:rsidRPr="00B24EF5">
        <w:rPr>
          <w:rFonts w:ascii="Arial Narrow" w:eastAsia="Calibri" w:hAnsi="Arial Narrow" w:cs="Times New Roman"/>
          <w:i/>
          <w:sz w:val="22"/>
          <w:szCs w:val="20"/>
          <w:lang w:val="en-GB" w:eastAsia="en-US"/>
        </w:rPr>
        <w:t>Integrated Sustainable Waste Management - The Concept. Tools for Decision-makers.</w:t>
      </w:r>
      <w:r w:rsidRPr="00B24EF5">
        <w:rPr>
          <w:rFonts w:ascii="Arial Narrow" w:eastAsia="Calibri" w:hAnsi="Arial Narrow" w:cs="Times New Roman"/>
          <w:sz w:val="22"/>
          <w:szCs w:val="20"/>
          <w:lang w:val="en-GB" w:eastAsia="en-US"/>
        </w:rPr>
        <w:t xml:space="preserve"> Retrieved on January 06, 2013, </w:t>
      </w:r>
      <w:proofErr w:type="spellStart"/>
      <w:proofErr w:type="gramStart"/>
      <w:r w:rsidRPr="00B24EF5">
        <w:rPr>
          <w:rFonts w:ascii="Arial Narrow" w:eastAsia="Calibri" w:hAnsi="Arial Narrow" w:cs="Times New Roman"/>
          <w:sz w:val="22"/>
          <w:szCs w:val="20"/>
          <w:lang w:val="en-GB" w:eastAsia="en-US"/>
        </w:rPr>
        <w:t>from:http</w:t>
      </w:r>
      <w:proofErr w:type="spellEnd"/>
      <w:r w:rsidRPr="00B24EF5">
        <w:rPr>
          <w:rFonts w:ascii="Arial Narrow" w:eastAsia="Calibri" w:hAnsi="Arial Narrow" w:cs="Times New Roman"/>
          <w:sz w:val="22"/>
          <w:szCs w:val="20"/>
          <w:lang w:val="en-GB" w:eastAsia="en-US"/>
        </w:rPr>
        <w:t>://www.eawag.ch</w:t>
      </w:r>
      <w:proofErr w:type="gramEnd"/>
      <w:r w:rsidRPr="00B24EF5">
        <w:rPr>
          <w:rFonts w:ascii="Arial Narrow" w:eastAsia="Calibri" w:hAnsi="Arial Narrow" w:cs="Times New Roman"/>
          <w:sz w:val="22"/>
          <w:szCs w:val="20"/>
          <w:lang w:val="en-GB" w:eastAsia="en-US"/>
        </w:rPr>
        <w:t xml:space="preserve">. </w:t>
      </w:r>
    </w:p>
    <w:p w:rsidR="00092A0B" w:rsidRPr="00B24EF5" w:rsidRDefault="00092A0B" w:rsidP="001A66DD">
      <w:pPr>
        <w:widowControl/>
        <w:adjustRightInd w:val="0"/>
        <w:spacing w:line="240" w:lineRule="auto"/>
        <w:ind w:left="284" w:hanging="284"/>
        <w:rPr>
          <w:rFonts w:ascii="Arial Narrow" w:eastAsia="Calibri" w:hAnsi="Arial Narrow" w:cs="Times New Roman"/>
          <w:sz w:val="22"/>
          <w:szCs w:val="20"/>
          <w:lang w:val="en-GB" w:eastAsia="en-US"/>
        </w:rPr>
      </w:pPr>
    </w:p>
    <w:p w:rsidR="00092A0B" w:rsidRPr="00D81DD9" w:rsidRDefault="00D81DD9" w:rsidP="00D81DD9">
      <w:pPr>
        <w:widowControl/>
        <w:adjustRightInd w:val="0"/>
        <w:spacing w:line="240" w:lineRule="auto"/>
        <w:ind w:left="284" w:hanging="284"/>
        <w:rPr>
          <w:rFonts w:ascii="Arial Narrow" w:eastAsia="Calibri" w:hAnsi="Arial Narrow" w:cs="Times New Roman"/>
          <w:color w:val="000000" w:themeColor="text1"/>
          <w:sz w:val="22"/>
          <w:szCs w:val="20"/>
          <w:lang w:val="en-MY" w:eastAsia="en-US"/>
        </w:rPr>
      </w:pPr>
      <w:proofErr w:type="spellStart"/>
      <w:r w:rsidRPr="00D81DD9">
        <w:rPr>
          <w:rFonts w:ascii="Arial Narrow" w:eastAsia="Calibri" w:hAnsi="Arial Narrow" w:cs="Times New Roman"/>
          <w:color w:val="000000" w:themeColor="text1"/>
          <w:sz w:val="22"/>
          <w:szCs w:val="20"/>
          <w:lang w:val="en-MY" w:eastAsia="en-US"/>
        </w:rPr>
        <w:t>Vesilind</w:t>
      </w:r>
      <w:proofErr w:type="spellEnd"/>
      <w:r w:rsidRPr="00D81DD9">
        <w:rPr>
          <w:rFonts w:ascii="Arial Narrow" w:eastAsia="Calibri" w:hAnsi="Arial Narrow" w:cs="Times New Roman"/>
          <w:color w:val="000000" w:themeColor="text1"/>
          <w:sz w:val="22"/>
          <w:szCs w:val="20"/>
          <w:lang w:val="en-MY" w:eastAsia="en-US"/>
        </w:rPr>
        <w:t xml:space="preserve">, P. A., Worrell, W. A., and Reinhart, D. R. (2002). </w:t>
      </w:r>
      <w:r w:rsidRPr="00D81DD9">
        <w:rPr>
          <w:rFonts w:ascii="Arial Narrow" w:eastAsia="Calibri" w:hAnsi="Arial Narrow" w:cs="Times New Roman"/>
          <w:i/>
          <w:color w:val="000000" w:themeColor="text1"/>
          <w:sz w:val="22"/>
          <w:szCs w:val="20"/>
          <w:lang w:val="en-MY" w:eastAsia="en-US"/>
        </w:rPr>
        <w:t xml:space="preserve">Solid </w:t>
      </w:r>
      <w:r>
        <w:rPr>
          <w:rFonts w:ascii="Arial Narrow" w:eastAsia="Calibri" w:hAnsi="Arial Narrow" w:cs="Times New Roman"/>
          <w:i/>
          <w:color w:val="000000" w:themeColor="text1"/>
          <w:sz w:val="22"/>
          <w:szCs w:val="20"/>
          <w:lang w:val="en-MY" w:eastAsia="en-US"/>
        </w:rPr>
        <w:t>W</w:t>
      </w:r>
      <w:r w:rsidRPr="00D81DD9">
        <w:rPr>
          <w:rFonts w:ascii="Arial Narrow" w:eastAsia="Calibri" w:hAnsi="Arial Narrow" w:cs="Times New Roman"/>
          <w:i/>
          <w:color w:val="000000" w:themeColor="text1"/>
          <w:sz w:val="22"/>
          <w:szCs w:val="20"/>
          <w:lang w:val="en-MY" w:eastAsia="en-US"/>
        </w:rPr>
        <w:t xml:space="preserve">aste </w:t>
      </w:r>
      <w:r>
        <w:rPr>
          <w:rFonts w:ascii="Arial Narrow" w:eastAsia="Calibri" w:hAnsi="Arial Narrow" w:cs="Times New Roman"/>
          <w:i/>
          <w:color w:val="000000" w:themeColor="text1"/>
          <w:sz w:val="22"/>
          <w:szCs w:val="20"/>
          <w:lang w:val="en-MY" w:eastAsia="en-US"/>
        </w:rPr>
        <w:t>E</w:t>
      </w:r>
      <w:r w:rsidRPr="00D81DD9">
        <w:rPr>
          <w:rFonts w:ascii="Arial Narrow" w:eastAsia="Calibri" w:hAnsi="Arial Narrow" w:cs="Times New Roman"/>
          <w:i/>
          <w:color w:val="000000" w:themeColor="text1"/>
          <w:sz w:val="22"/>
          <w:szCs w:val="20"/>
          <w:lang w:val="en-MY" w:eastAsia="en-US"/>
        </w:rPr>
        <w:t>ngineering</w:t>
      </w:r>
      <w:r w:rsidRPr="00D81DD9">
        <w:rPr>
          <w:rFonts w:ascii="Arial Narrow" w:eastAsia="Calibri" w:hAnsi="Arial Narrow" w:cs="Times New Roman"/>
          <w:color w:val="000000" w:themeColor="text1"/>
          <w:sz w:val="22"/>
          <w:szCs w:val="20"/>
          <w:lang w:val="en-MY" w:eastAsia="en-US"/>
        </w:rPr>
        <w:t>, Brooks/Cole-Thomson Learning, Pacific Grove, CA</w:t>
      </w:r>
      <w:r w:rsidRPr="00D81DD9">
        <w:rPr>
          <w:rFonts w:ascii="Arial Narrow" w:eastAsia="Calibri" w:hAnsi="Arial Narrow" w:cs="Times New Roman"/>
          <w:color w:val="000000" w:themeColor="text1"/>
          <w:sz w:val="22"/>
          <w:szCs w:val="20"/>
          <w:lang w:val="en-MY" w:eastAsia="en-US"/>
        </w:rPr>
        <w:t>.</w:t>
      </w:r>
    </w:p>
    <w:p w:rsidR="00D81DD9" w:rsidRPr="001E4FC1" w:rsidRDefault="00D81DD9" w:rsidP="00D81DD9">
      <w:pPr>
        <w:widowControl/>
        <w:adjustRightInd w:val="0"/>
        <w:spacing w:line="240" w:lineRule="auto"/>
        <w:ind w:left="284" w:hanging="284"/>
        <w:rPr>
          <w:rFonts w:ascii="Arial Narrow" w:eastAsia="Calibri" w:hAnsi="Arial Narrow" w:cs="Times New Roman"/>
          <w:color w:val="FF0000"/>
          <w:sz w:val="22"/>
          <w:szCs w:val="20"/>
          <w:lang w:val="en-MY" w:eastAsia="en-US"/>
        </w:rPr>
      </w:pPr>
    </w:p>
    <w:p w:rsidR="001A66DD" w:rsidRDefault="001A66DD" w:rsidP="001A66DD">
      <w:pPr>
        <w:widowControl/>
        <w:adjustRightInd w:val="0"/>
        <w:spacing w:line="240" w:lineRule="auto"/>
        <w:ind w:left="284" w:hanging="284"/>
        <w:rPr>
          <w:rFonts w:ascii="Arial Narrow" w:eastAsia="Calibri" w:hAnsi="Arial Narrow" w:cs="Times New Roman"/>
          <w:sz w:val="22"/>
          <w:szCs w:val="20"/>
          <w:lang w:val="en-GB" w:eastAsia="en-US"/>
        </w:rPr>
      </w:pPr>
      <w:r w:rsidRPr="00B24EF5">
        <w:rPr>
          <w:rFonts w:ascii="Arial Narrow" w:eastAsia="Calibri" w:hAnsi="Arial Narrow" w:cs="Times New Roman"/>
          <w:sz w:val="22"/>
          <w:szCs w:val="20"/>
          <w:lang w:val="en-GB" w:eastAsia="en-US"/>
        </w:rPr>
        <w:t xml:space="preserve">Wahid, M., and </w:t>
      </w:r>
      <w:proofErr w:type="spellStart"/>
      <w:r w:rsidRPr="00B24EF5">
        <w:rPr>
          <w:rFonts w:ascii="Arial Narrow" w:eastAsia="Calibri" w:hAnsi="Arial Narrow" w:cs="Times New Roman"/>
          <w:sz w:val="22"/>
          <w:szCs w:val="20"/>
          <w:lang w:val="en-GB" w:eastAsia="en-US"/>
        </w:rPr>
        <w:t>Chamhuri</w:t>
      </w:r>
      <w:proofErr w:type="spellEnd"/>
      <w:r w:rsidRPr="00B24EF5">
        <w:rPr>
          <w:rFonts w:ascii="Arial Narrow" w:eastAsia="Calibri" w:hAnsi="Arial Narrow" w:cs="Times New Roman"/>
          <w:sz w:val="22"/>
          <w:szCs w:val="20"/>
          <w:lang w:val="en-GB" w:eastAsia="en-US"/>
        </w:rPr>
        <w:t xml:space="preserve">, S. (2007). </w:t>
      </w:r>
      <w:r w:rsidRPr="00B24EF5">
        <w:rPr>
          <w:rFonts w:ascii="Arial Narrow" w:eastAsia="Calibri" w:hAnsi="Arial Narrow" w:cs="Times New Roman"/>
          <w:i/>
          <w:sz w:val="22"/>
          <w:szCs w:val="20"/>
          <w:lang w:val="en-GB" w:eastAsia="en-US"/>
        </w:rPr>
        <w:t>Waste Management and Recycling Practices of The Urban Poor: a case study in Kuala Lumpur city, Malaysia</w:t>
      </w:r>
      <w:r w:rsidRPr="00B24EF5">
        <w:rPr>
          <w:rFonts w:ascii="Arial Narrow" w:eastAsia="Calibri" w:hAnsi="Arial Narrow" w:cs="Times New Roman"/>
          <w:sz w:val="22"/>
          <w:szCs w:val="20"/>
          <w:lang w:val="en-GB" w:eastAsia="en-US"/>
        </w:rPr>
        <w:t>, Journal of Waste Management and Research, 25. 45-53.</w:t>
      </w:r>
    </w:p>
    <w:p w:rsidR="00ED6B9B" w:rsidRPr="00B24EF5" w:rsidRDefault="00ED6B9B" w:rsidP="001A66DD">
      <w:pPr>
        <w:widowControl/>
        <w:adjustRightInd w:val="0"/>
        <w:spacing w:line="240" w:lineRule="auto"/>
        <w:ind w:left="284" w:hanging="284"/>
        <w:rPr>
          <w:rFonts w:ascii="Arial Narrow" w:eastAsia="Calibri" w:hAnsi="Arial Narrow" w:cs="Times New Roman"/>
          <w:sz w:val="22"/>
          <w:szCs w:val="20"/>
          <w:lang w:val="en-GB" w:eastAsia="en-US"/>
        </w:rPr>
      </w:pPr>
    </w:p>
    <w:p w:rsidR="00EF31A8" w:rsidRPr="00EF31A8" w:rsidRDefault="00153E80" w:rsidP="00EF31A8">
      <w:pPr>
        <w:widowControl/>
        <w:adjustRightInd w:val="0"/>
        <w:spacing w:line="240" w:lineRule="auto"/>
        <w:ind w:left="284" w:hanging="284"/>
        <w:rPr>
          <w:rFonts w:ascii="Arial Narrow" w:eastAsia="Calibri" w:hAnsi="Arial Narrow" w:cs="Times New Roman"/>
          <w:color w:val="000000" w:themeColor="text1"/>
          <w:sz w:val="22"/>
          <w:szCs w:val="20"/>
          <w:lang w:val="en-MY" w:eastAsia="en-US"/>
        </w:rPr>
      </w:pPr>
      <w:r w:rsidRPr="00EF31A8">
        <w:rPr>
          <w:rFonts w:ascii="Arial Narrow" w:eastAsia="Calibri" w:hAnsi="Arial Narrow" w:cs="Times New Roman"/>
          <w:color w:val="000000" w:themeColor="text1"/>
          <w:sz w:val="22"/>
          <w:szCs w:val="20"/>
          <w:lang w:val="en-MY" w:eastAsia="en-US"/>
        </w:rPr>
        <w:t>Wayne</w:t>
      </w:r>
      <w:r w:rsidR="00EF31A8" w:rsidRPr="00EF31A8">
        <w:rPr>
          <w:rFonts w:ascii="Arial Narrow" w:eastAsia="Calibri" w:hAnsi="Arial Narrow" w:cs="Times New Roman"/>
          <w:color w:val="000000" w:themeColor="text1"/>
          <w:sz w:val="22"/>
          <w:szCs w:val="20"/>
          <w:lang w:val="en-MY" w:eastAsia="en-US"/>
        </w:rPr>
        <w:t xml:space="preserve"> A.</w:t>
      </w:r>
      <w:r w:rsidR="00EF31A8" w:rsidRPr="00EF31A8">
        <w:rPr>
          <w:rFonts w:ascii="Arial Narrow" w:eastAsia="Calibri" w:hAnsi="Arial Narrow" w:cs="Times New Roman"/>
          <w:color w:val="000000" w:themeColor="text1"/>
          <w:sz w:val="22"/>
          <w:szCs w:val="20"/>
          <w:lang w:val="en-MY" w:eastAsia="en-US"/>
        </w:rPr>
        <w:t xml:space="preserve"> F</w:t>
      </w:r>
      <w:r w:rsidR="00EF31A8" w:rsidRPr="00EF31A8">
        <w:rPr>
          <w:rFonts w:ascii="Arial Narrow" w:eastAsia="Calibri" w:hAnsi="Arial Narrow" w:cs="Times New Roman"/>
          <w:color w:val="000000" w:themeColor="text1"/>
          <w:sz w:val="22"/>
          <w:szCs w:val="20"/>
          <w:lang w:val="en-MY" w:eastAsia="en-US"/>
        </w:rPr>
        <w:t xml:space="preserve">uller, (1978), </w:t>
      </w:r>
      <w:r w:rsidR="00EF31A8" w:rsidRPr="00EF31A8">
        <w:rPr>
          <w:rFonts w:ascii="Arial Narrow" w:eastAsia="Calibri" w:hAnsi="Arial Narrow" w:cs="Times New Roman"/>
          <w:i/>
          <w:color w:val="000000" w:themeColor="text1"/>
          <w:sz w:val="22"/>
          <w:szCs w:val="20"/>
          <w:lang w:val="en-MY" w:eastAsia="en-US"/>
        </w:rPr>
        <w:t>Sampling Statistic</w:t>
      </w:r>
      <w:r w:rsidR="00EF31A8" w:rsidRPr="00EF31A8">
        <w:rPr>
          <w:rFonts w:ascii="Arial Narrow" w:eastAsia="Calibri" w:hAnsi="Arial Narrow" w:cs="Times New Roman"/>
          <w:color w:val="000000" w:themeColor="text1"/>
          <w:sz w:val="22"/>
          <w:szCs w:val="20"/>
          <w:lang w:val="en-MY" w:eastAsia="en-US"/>
        </w:rPr>
        <w:t xml:space="preserve">, </w:t>
      </w:r>
      <w:r w:rsidR="00EF31A8" w:rsidRPr="00EF31A8">
        <w:rPr>
          <w:rFonts w:ascii="Arial Narrow" w:eastAsia="Calibri" w:hAnsi="Arial Narrow" w:cs="Times New Roman"/>
          <w:color w:val="000000" w:themeColor="text1"/>
          <w:sz w:val="22"/>
          <w:szCs w:val="20"/>
          <w:lang w:val="en-MY" w:eastAsia="en-US"/>
        </w:rPr>
        <w:t>A</w:t>
      </w:r>
      <w:r w:rsidR="00EF31A8" w:rsidRPr="00EF31A8">
        <w:rPr>
          <w:rFonts w:ascii="Arial Narrow" w:eastAsia="Calibri" w:hAnsi="Arial Narrow" w:cs="Times New Roman"/>
          <w:color w:val="000000" w:themeColor="text1"/>
          <w:sz w:val="22"/>
          <w:szCs w:val="20"/>
          <w:lang w:val="en-MY" w:eastAsia="en-US"/>
        </w:rPr>
        <w:t xml:space="preserve"> John Wiley </w:t>
      </w:r>
      <w:r w:rsidR="00EF31A8" w:rsidRPr="00EF31A8">
        <w:rPr>
          <w:rFonts w:ascii="Arial Narrow" w:eastAsia="Calibri" w:hAnsi="Arial Narrow" w:cs="Times New Roman"/>
          <w:color w:val="000000" w:themeColor="text1"/>
          <w:sz w:val="22"/>
          <w:szCs w:val="20"/>
          <w:lang w:val="en-MY" w:eastAsia="en-US"/>
        </w:rPr>
        <w:t>&amp;</w:t>
      </w:r>
      <w:r w:rsidR="00EF31A8" w:rsidRPr="00EF31A8">
        <w:rPr>
          <w:rFonts w:ascii="Arial Narrow" w:eastAsia="Calibri" w:hAnsi="Arial Narrow" w:cs="Times New Roman"/>
          <w:color w:val="000000" w:themeColor="text1"/>
          <w:sz w:val="22"/>
          <w:szCs w:val="20"/>
          <w:lang w:val="en-MY" w:eastAsia="en-US"/>
        </w:rPr>
        <w:t xml:space="preserve"> </w:t>
      </w:r>
      <w:r w:rsidR="00EF31A8" w:rsidRPr="00EF31A8">
        <w:rPr>
          <w:rFonts w:ascii="Arial Narrow" w:eastAsia="Calibri" w:hAnsi="Arial Narrow" w:cs="Times New Roman"/>
          <w:color w:val="000000" w:themeColor="text1"/>
          <w:sz w:val="22"/>
          <w:szCs w:val="20"/>
          <w:lang w:val="en-MY" w:eastAsia="en-US"/>
        </w:rPr>
        <w:t>S</w:t>
      </w:r>
      <w:r w:rsidR="00EF31A8" w:rsidRPr="00EF31A8">
        <w:rPr>
          <w:rFonts w:ascii="Arial Narrow" w:eastAsia="Calibri" w:hAnsi="Arial Narrow" w:cs="Times New Roman"/>
          <w:color w:val="000000" w:themeColor="text1"/>
          <w:sz w:val="22"/>
          <w:szCs w:val="20"/>
          <w:lang w:val="en-MY" w:eastAsia="en-US"/>
        </w:rPr>
        <w:t>ons</w:t>
      </w:r>
      <w:r w:rsidR="00EF31A8" w:rsidRPr="00EF31A8">
        <w:rPr>
          <w:rFonts w:ascii="Arial Narrow" w:eastAsia="Calibri" w:hAnsi="Arial Narrow" w:cs="Times New Roman"/>
          <w:color w:val="000000" w:themeColor="text1"/>
          <w:sz w:val="22"/>
          <w:szCs w:val="20"/>
          <w:lang w:val="en-MY" w:eastAsia="en-US"/>
        </w:rPr>
        <w:t>, I</w:t>
      </w:r>
      <w:r w:rsidR="00EF31A8" w:rsidRPr="00EF31A8">
        <w:rPr>
          <w:rFonts w:ascii="Arial Narrow" w:eastAsia="Calibri" w:hAnsi="Arial Narrow" w:cs="Times New Roman"/>
          <w:color w:val="000000" w:themeColor="text1"/>
          <w:sz w:val="22"/>
          <w:szCs w:val="20"/>
          <w:lang w:val="en-MY" w:eastAsia="en-US"/>
        </w:rPr>
        <w:t>nc</w:t>
      </w:r>
      <w:r w:rsidR="00EF31A8" w:rsidRPr="00EF31A8">
        <w:rPr>
          <w:rFonts w:ascii="Arial Narrow" w:eastAsia="Calibri" w:hAnsi="Arial Narrow" w:cs="Times New Roman"/>
          <w:color w:val="000000" w:themeColor="text1"/>
          <w:sz w:val="22"/>
          <w:szCs w:val="20"/>
          <w:lang w:val="en-MY" w:eastAsia="en-US"/>
        </w:rPr>
        <w:t>., P</w:t>
      </w:r>
      <w:r w:rsidR="00EF31A8" w:rsidRPr="00EF31A8">
        <w:rPr>
          <w:rFonts w:ascii="Arial Narrow" w:eastAsia="Calibri" w:hAnsi="Arial Narrow" w:cs="Times New Roman"/>
          <w:color w:val="000000" w:themeColor="text1"/>
          <w:sz w:val="22"/>
          <w:szCs w:val="20"/>
          <w:lang w:val="en-MY" w:eastAsia="en-US"/>
        </w:rPr>
        <w:t xml:space="preserve">ublication, </w:t>
      </w:r>
      <w:r w:rsidR="00EF31A8" w:rsidRPr="00EF31A8">
        <w:rPr>
          <w:rFonts w:ascii="Arial Narrow" w:eastAsia="Calibri" w:hAnsi="Arial Narrow" w:cs="Times New Roman"/>
          <w:color w:val="000000" w:themeColor="text1"/>
          <w:sz w:val="22"/>
          <w:szCs w:val="20"/>
          <w:lang w:val="en-MY" w:eastAsia="en-US"/>
        </w:rPr>
        <w:t>Iowa State University</w:t>
      </w:r>
      <w:r w:rsidR="00EF31A8" w:rsidRPr="00EF31A8">
        <w:rPr>
          <w:rFonts w:ascii="Arial Narrow" w:eastAsia="Calibri" w:hAnsi="Arial Narrow" w:cs="Times New Roman"/>
          <w:color w:val="000000" w:themeColor="text1"/>
          <w:sz w:val="22"/>
          <w:szCs w:val="20"/>
          <w:lang w:val="en-MY" w:eastAsia="en-US"/>
        </w:rPr>
        <w:t>.</w:t>
      </w:r>
    </w:p>
    <w:p w:rsidR="00ED6B9B" w:rsidRPr="00153E80" w:rsidRDefault="00ED6B9B" w:rsidP="00625C83">
      <w:pPr>
        <w:widowControl/>
        <w:adjustRightInd w:val="0"/>
        <w:spacing w:line="240" w:lineRule="auto"/>
        <w:ind w:left="284" w:hanging="284"/>
        <w:rPr>
          <w:rFonts w:ascii="Arial Narrow" w:eastAsia="Calibri" w:hAnsi="Arial Narrow" w:cs="Times New Roman"/>
          <w:color w:val="FF0000"/>
          <w:sz w:val="22"/>
          <w:szCs w:val="20"/>
          <w:lang w:val="en-MY" w:eastAsia="en-US"/>
        </w:rPr>
      </w:pPr>
    </w:p>
    <w:p w:rsidR="00CC02A6" w:rsidRPr="00B24EF5" w:rsidRDefault="00CC02A6" w:rsidP="00CC02A6">
      <w:pPr>
        <w:widowControl/>
        <w:adjustRightInd w:val="0"/>
        <w:spacing w:line="240" w:lineRule="auto"/>
        <w:ind w:left="284" w:hanging="284"/>
        <w:rPr>
          <w:rFonts w:ascii="Arial Narrow" w:eastAsia="Calibri" w:hAnsi="Arial Narrow" w:cs="Times New Roman"/>
          <w:sz w:val="22"/>
          <w:szCs w:val="20"/>
          <w:lang w:val="en-GB" w:eastAsia="en-US"/>
        </w:rPr>
      </w:pPr>
      <w:r w:rsidRPr="00B24EF5">
        <w:rPr>
          <w:rFonts w:ascii="Arial Narrow" w:eastAsia="Calibri" w:hAnsi="Arial Narrow" w:cs="Times New Roman"/>
          <w:sz w:val="22"/>
          <w:szCs w:val="20"/>
          <w:lang w:val="en-GB" w:eastAsia="en-US"/>
        </w:rPr>
        <w:t xml:space="preserve">Wilson, D. C. (2007). </w:t>
      </w:r>
      <w:r w:rsidRPr="00B24EF5">
        <w:rPr>
          <w:rFonts w:ascii="Arial Narrow" w:eastAsia="Calibri" w:hAnsi="Arial Narrow" w:cs="Times New Roman"/>
          <w:i/>
          <w:sz w:val="22"/>
          <w:szCs w:val="20"/>
          <w:lang w:val="en-GB" w:eastAsia="en-US"/>
        </w:rPr>
        <w:t xml:space="preserve">Development Drivers for Solid Waste Management. </w:t>
      </w:r>
      <w:r w:rsidRPr="00B24EF5">
        <w:rPr>
          <w:rFonts w:ascii="Arial Narrow" w:eastAsia="Calibri" w:hAnsi="Arial Narrow" w:cs="Times New Roman"/>
          <w:sz w:val="22"/>
          <w:szCs w:val="20"/>
          <w:lang w:val="en-GB" w:eastAsia="en-US"/>
        </w:rPr>
        <w:t>Journal of Waste Management and Research, 25(3), 155-16</w:t>
      </w:r>
      <w:bookmarkStart w:id="2" w:name="_GoBack"/>
      <w:bookmarkEnd w:id="2"/>
      <w:r w:rsidRPr="00B24EF5">
        <w:rPr>
          <w:rFonts w:ascii="Arial Narrow" w:eastAsia="Calibri" w:hAnsi="Arial Narrow" w:cs="Times New Roman"/>
          <w:sz w:val="22"/>
          <w:szCs w:val="20"/>
          <w:lang w:val="en-GB" w:eastAsia="en-US"/>
        </w:rPr>
        <w:t>4.</w:t>
      </w:r>
    </w:p>
    <w:p w:rsidR="00CC02A6" w:rsidRPr="00B24EF5" w:rsidRDefault="00CC02A6" w:rsidP="00CC02A6">
      <w:pPr>
        <w:widowControl/>
        <w:adjustRightInd w:val="0"/>
        <w:spacing w:line="240" w:lineRule="auto"/>
        <w:ind w:left="284" w:hanging="284"/>
        <w:rPr>
          <w:rFonts w:ascii="Arial Narrow" w:eastAsia="Calibri" w:hAnsi="Arial Narrow" w:cs="Times New Roman"/>
          <w:sz w:val="22"/>
          <w:szCs w:val="20"/>
          <w:lang w:val="en-GB" w:eastAsia="en-US"/>
        </w:rPr>
      </w:pPr>
    </w:p>
    <w:p w:rsidR="00CC02A6" w:rsidRPr="00B24EF5" w:rsidRDefault="00CC02A6" w:rsidP="00CC02A6">
      <w:pPr>
        <w:widowControl/>
        <w:adjustRightInd w:val="0"/>
        <w:spacing w:line="240" w:lineRule="auto"/>
        <w:ind w:left="284" w:hanging="284"/>
        <w:rPr>
          <w:rFonts w:ascii="Arial Narrow" w:eastAsia="Calibri" w:hAnsi="Arial Narrow" w:cs="Times New Roman"/>
          <w:sz w:val="22"/>
          <w:szCs w:val="20"/>
          <w:lang w:val="en-GB" w:eastAsia="en-US"/>
        </w:rPr>
      </w:pPr>
      <w:proofErr w:type="spellStart"/>
      <w:r w:rsidRPr="00B24EF5">
        <w:rPr>
          <w:rFonts w:ascii="Arial Narrow" w:eastAsia="Calibri" w:hAnsi="Arial Narrow" w:cs="Times New Roman"/>
          <w:sz w:val="22"/>
          <w:szCs w:val="20"/>
          <w:lang w:val="en-GB" w:eastAsia="en-US"/>
        </w:rPr>
        <w:t>Yiing</w:t>
      </w:r>
      <w:proofErr w:type="spellEnd"/>
      <w:r w:rsidRPr="00B24EF5">
        <w:rPr>
          <w:rFonts w:ascii="Arial Narrow" w:eastAsia="Calibri" w:hAnsi="Arial Narrow" w:cs="Times New Roman"/>
          <w:sz w:val="22"/>
          <w:szCs w:val="20"/>
          <w:lang w:val="en-GB" w:eastAsia="en-US"/>
        </w:rPr>
        <w:t xml:space="preserve">, C. M., and L. Abd </w:t>
      </w:r>
      <w:proofErr w:type="spellStart"/>
      <w:r w:rsidRPr="00B24EF5">
        <w:rPr>
          <w:rFonts w:ascii="Arial Narrow" w:eastAsia="Calibri" w:hAnsi="Arial Narrow" w:cs="Times New Roman"/>
          <w:sz w:val="22"/>
          <w:szCs w:val="20"/>
          <w:lang w:val="en-GB" w:eastAsia="en-US"/>
        </w:rPr>
        <w:t>Manaf</w:t>
      </w:r>
      <w:proofErr w:type="spellEnd"/>
      <w:r w:rsidRPr="00B24EF5">
        <w:rPr>
          <w:rFonts w:ascii="Arial Narrow" w:eastAsia="Calibri" w:hAnsi="Arial Narrow" w:cs="Times New Roman"/>
          <w:sz w:val="22"/>
          <w:szCs w:val="20"/>
          <w:lang w:val="en-GB" w:eastAsia="en-US"/>
        </w:rPr>
        <w:t xml:space="preserve">, (2014). </w:t>
      </w:r>
      <w:r w:rsidRPr="00B24EF5">
        <w:rPr>
          <w:rFonts w:ascii="Arial Narrow" w:eastAsia="Calibri" w:hAnsi="Arial Narrow" w:cs="Times New Roman"/>
          <w:i/>
          <w:sz w:val="22"/>
          <w:szCs w:val="20"/>
          <w:lang w:val="en-GB" w:eastAsia="en-US"/>
        </w:rPr>
        <w:t>Overview of Household Solid Waste Recycling Policy Status and Challenges in Malaysia,</w:t>
      </w:r>
      <w:r w:rsidRPr="00B24EF5">
        <w:rPr>
          <w:rFonts w:ascii="Arial Narrow" w:eastAsia="Calibri" w:hAnsi="Arial Narrow" w:cs="Times New Roman"/>
          <w:sz w:val="22"/>
          <w:szCs w:val="20"/>
          <w:lang w:val="en-GB" w:eastAsia="en-US"/>
        </w:rPr>
        <w:t xml:space="preserve"> Journal of Resources, Conservation and Recycling, 82, 50-61.</w:t>
      </w:r>
    </w:p>
    <w:p w:rsidR="00CC02A6" w:rsidRPr="00B24EF5" w:rsidRDefault="00CC02A6" w:rsidP="00CC02A6">
      <w:pPr>
        <w:widowControl/>
        <w:adjustRightInd w:val="0"/>
        <w:spacing w:line="240" w:lineRule="auto"/>
        <w:ind w:left="284" w:hanging="284"/>
        <w:rPr>
          <w:rFonts w:ascii="Arial Narrow" w:eastAsia="Calibri" w:hAnsi="Arial Narrow" w:cs="Times New Roman"/>
          <w:sz w:val="22"/>
          <w:szCs w:val="20"/>
          <w:lang w:val="en-GB" w:eastAsia="en-US"/>
        </w:rPr>
      </w:pPr>
    </w:p>
    <w:p w:rsidR="00CC02A6" w:rsidRPr="00B24EF5" w:rsidRDefault="00CC02A6" w:rsidP="00CC02A6">
      <w:pPr>
        <w:widowControl/>
        <w:adjustRightInd w:val="0"/>
        <w:spacing w:line="240" w:lineRule="auto"/>
        <w:ind w:left="284" w:hanging="284"/>
        <w:rPr>
          <w:rFonts w:ascii="Arial Narrow" w:eastAsia="Calibri" w:hAnsi="Arial Narrow" w:cs="Times New Roman"/>
          <w:sz w:val="22"/>
          <w:szCs w:val="20"/>
          <w:lang w:val="en-GB" w:eastAsia="en-US"/>
        </w:rPr>
      </w:pPr>
      <w:r w:rsidRPr="00B24EF5">
        <w:rPr>
          <w:rFonts w:ascii="Arial Narrow" w:eastAsia="Calibri" w:hAnsi="Arial Narrow" w:cs="Times New Roman"/>
          <w:sz w:val="22"/>
          <w:szCs w:val="20"/>
          <w:lang w:val="en-GB" w:eastAsia="en-US"/>
        </w:rPr>
        <w:t xml:space="preserve">Yong, R. (2000). </w:t>
      </w:r>
      <w:r w:rsidRPr="00B24EF5">
        <w:rPr>
          <w:rFonts w:ascii="Arial Narrow" w:eastAsia="Calibri" w:hAnsi="Arial Narrow" w:cs="Times New Roman"/>
          <w:i/>
          <w:sz w:val="22"/>
          <w:szCs w:val="20"/>
          <w:lang w:val="en-GB" w:eastAsia="en-US"/>
        </w:rPr>
        <w:t>Japanese Approaches to Environmental Management: Structural and Institutional Features</w:t>
      </w:r>
      <w:r w:rsidRPr="00B24EF5">
        <w:rPr>
          <w:rFonts w:ascii="Arial Narrow" w:eastAsia="Calibri" w:hAnsi="Arial Narrow" w:cs="Times New Roman"/>
          <w:sz w:val="22"/>
          <w:szCs w:val="20"/>
          <w:lang w:val="en-GB" w:eastAsia="en-US"/>
        </w:rPr>
        <w:t>, Journal of International Review for Environmental Strategies, 1(1), 79-96.</w:t>
      </w:r>
    </w:p>
    <w:p w:rsidR="001A66DD" w:rsidRPr="00B24EF5" w:rsidRDefault="001A66DD" w:rsidP="00625C83">
      <w:pPr>
        <w:widowControl/>
        <w:adjustRightInd w:val="0"/>
        <w:spacing w:line="240" w:lineRule="auto"/>
        <w:ind w:left="284" w:hanging="284"/>
        <w:rPr>
          <w:rFonts w:ascii="Arial Narrow" w:eastAsia="Calibri" w:hAnsi="Arial Narrow" w:cs="Times New Roman"/>
          <w:sz w:val="22"/>
          <w:szCs w:val="20"/>
          <w:lang w:val="en-MY" w:eastAsia="en-US"/>
        </w:rPr>
      </w:pPr>
    </w:p>
    <w:p w:rsidR="00D745E9" w:rsidRDefault="00CC02A6" w:rsidP="00CC02A6">
      <w:pPr>
        <w:widowControl/>
        <w:adjustRightInd w:val="0"/>
        <w:spacing w:line="240" w:lineRule="auto"/>
        <w:ind w:left="284" w:hanging="284"/>
      </w:pPr>
      <w:proofErr w:type="spellStart"/>
      <w:r w:rsidRPr="00B24EF5">
        <w:rPr>
          <w:rFonts w:ascii="Arial Narrow" w:eastAsia="Calibri" w:hAnsi="Arial Narrow" w:cs="Times New Roman"/>
          <w:sz w:val="22"/>
          <w:szCs w:val="20"/>
          <w:lang w:val="en-GB" w:eastAsia="en-US"/>
        </w:rPr>
        <w:t>Zurbrugg</w:t>
      </w:r>
      <w:proofErr w:type="spellEnd"/>
      <w:r w:rsidRPr="00B24EF5">
        <w:rPr>
          <w:rFonts w:ascii="Arial Narrow" w:eastAsia="Calibri" w:hAnsi="Arial Narrow" w:cs="Times New Roman"/>
          <w:sz w:val="22"/>
          <w:szCs w:val="20"/>
          <w:lang w:val="en-GB" w:eastAsia="en-US"/>
        </w:rPr>
        <w:t xml:space="preserve">, C., </w:t>
      </w:r>
      <w:proofErr w:type="spellStart"/>
      <w:r w:rsidRPr="00B24EF5">
        <w:rPr>
          <w:rFonts w:ascii="Arial Narrow" w:eastAsia="Calibri" w:hAnsi="Arial Narrow" w:cs="Times New Roman"/>
          <w:sz w:val="22"/>
          <w:szCs w:val="20"/>
          <w:lang w:val="en-GB" w:eastAsia="en-US"/>
        </w:rPr>
        <w:t>Gfrerer</w:t>
      </w:r>
      <w:proofErr w:type="spellEnd"/>
      <w:r w:rsidRPr="00B24EF5">
        <w:rPr>
          <w:rFonts w:ascii="Arial Narrow" w:eastAsia="Calibri" w:hAnsi="Arial Narrow" w:cs="Times New Roman"/>
          <w:sz w:val="22"/>
          <w:szCs w:val="20"/>
          <w:lang w:val="en-GB" w:eastAsia="en-US"/>
        </w:rPr>
        <w:t xml:space="preserve">, M., </w:t>
      </w:r>
      <w:proofErr w:type="spellStart"/>
      <w:r w:rsidRPr="00B24EF5">
        <w:rPr>
          <w:rFonts w:ascii="Arial Narrow" w:eastAsia="Calibri" w:hAnsi="Arial Narrow" w:cs="Times New Roman"/>
          <w:sz w:val="22"/>
          <w:szCs w:val="20"/>
          <w:lang w:val="en-GB" w:eastAsia="en-US"/>
        </w:rPr>
        <w:t>Ashadi</w:t>
      </w:r>
      <w:proofErr w:type="spellEnd"/>
      <w:r w:rsidRPr="00B24EF5">
        <w:rPr>
          <w:rFonts w:ascii="Arial Narrow" w:eastAsia="Calibri" w:hAnsi="Arial Narrow" w:cs="Times New Roman"/>
          <w:sz w:val="22"/>
          <w:szCs w:val="20"/>
          <w:lang w:val="en-GB" w:eastAsia="en-US"/>
        </w:rPr>
        <w:t xml:space="preserve">, H., Brenner, W., and </w:t>
      </w:r>
      <w:proofErr w:type="spellStart"/>
      <w:r w:rsidRPr="00B24EF5">
        <w:rPr>
          <w:rFonts w:ascii="Arial Narrow" w:eastAsia="Calibri" w:hAnsi="Arial Narrow" w:cs="Times New Roman"/>
          <w:sz w:val="22"/>
          <w:szCs w:val="20"/>
          <w:lang w:val="en-GB" w:eastAsia="en-US"/>
        </w:rPr>
        <w:t>Kuper</w:t>
      </w:r>
      <w:proofErr w:type="spellEnd"/>
      <w:r w:rsidRPr="00B24EF5">
        <w:rPr>
          <w:rFonts w:ascii="Arial Narrow" w:eastAsia="Calibri" w:hAnsi="Arial Narrow" w:cs="Times New Roman"/>
          <w:sz w:val="22"/>
          <w:szCs w:val="20"/>
          <w:lang w:val="en-GB" w:eastAsia="en-US"/>
        </w:rPr>
        <w:t xml:space="preserve">, D. (2011). </w:t>
      </w:r>
      <w:r w:rsidRPr="00B24EF5">
        <w:rPr>
          <w:rFonts w:ascii="Arial Narrow" w:eastAsia="Calibri" w:hAnsi="Arial Narrow" w:cs="Times New Roman"/>
          <w:i/>
          <w:sz w:val="22"/>
          <w:szCs w:val="20"/>
          <w:lang w:val="en-GB" w:eastAsia="en-US"/>
        </w:rPr>
        <w:t xml:space="preserve">Determinants of sustainability in solid waste management - The </w:t>
      </w:r>
      <w:proofErr w:type="spellStart"/>
      <w:r w:rsidRPr="00B24EF5">
        <w:rPr>
          <w:rFonts w:ascii="Arial Narrow" w:eastAsia="Calibri" w:hAnsi="Arial Narrow" w:cs="Times New Roman"/>
          <w:i/>
          <w:sz w:val="22"/>
          <w:szCs w:val="20"/>
          <w:lang w:val="en-GB" w:eastAsia="en-US"/>
        </w:rPr>
        <w:t>Gianyar</w:t>
      </w:r>
      <w:proofErr w:type="spellEnd"/>
      <w:r w:rsidRPr="00B24EF5">
        <w:rPr>
          <w:rFonts w:ascii="Arial Narrow" w:eastAsia="Calibri" w:hAnsi="Arial Narrow" w:cs="Times New Roman"/>
          <w:i/>
          <w:sz w:val="22"/>
          <w:szCs w:val="20"/>
          <w:lang w:val="en-GB" w:eastAsia="en-US"/>
        </w:rPr>
        <w:t xml:space="preserve"> Waste Recovery Project in Indonesia</w:t>
      </w:r>
      <w:r w:rsidRPr="00B24EF5">
        <w:rPr>
          <w:rFonts w:ascii="Arial Narrow" w:eastAsia="Calibri" w:hAnsi="Arial Narrow" w:cs="Times New Roman"/>
          <w:sz w:val="22"/>
          <w:szCs w:val="20"/>
          <w:lang w:val="en-GB" w:eastAsia="en-US"/>
        </w:rPr>
        <w:t>, Journal of Waste Management, 32, 2126-2133.</w:t>
      </w:r>
      <w:r w:rsidR="00D745E9" w:rsidRPr="00D745E9">
        <w:t xml:space="preserve"> </w:t>
      </w:r>
    </w:p>
    <w:p w:rsidR="00FF68A4" w:rsidRDefault="00FF68A4" w:rsidP="00CC02A6">
      <w:pPr>
        <w:widowControl/>
        <w:adjustRightInd w:val="0"/>
        <w:spacing w:line="240" w:lineRule="auto"/>
        <w:ind w:left="284" w:hanging="284"/>
      </w:pPr>
    </w:p>
    <w:sectPr w:rsidR="00FF68A4" w:rsidSect="00250443">
      <w:type w:val="continuous"/>
      <w:pgSz w:w="11906" w:h="16838" w:code="9"/>
      <w:pgMar w:top="1440" w:right="1440" w:bottom="1440" w:left="1440" w:header="0" w:footer="0" w:gutter="0"/>
      <w:cols w:space="3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349" w:rsidRDefault="00327349" w:rsidP="002B0659">
      <w:pPr>
        <w:spacing w:line="240" w:lineRule="auto"/>
      </w:pPr>
      <w:r>
        <w:separator/>
      </w:r>
    </w:p>
  </w:endnote>
  <w:endnote w:type="continuationSeparator" w:id="0">
    <w:p w:rsidR="00327349" w:rsidRDefault="00327349" w:rsidP="002B0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平成明朝">
    <w:altName w:val="GulimChe"/>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349" w:rsidRDefault="00327349" w:rsidP="002B0659">
      <w:pPr>
        <w:spacing w:line="240" w:lineRule="auto"/>
      </w:pPr>
      <w:r>
        <w:separator/>
      </w:r>
    </w:p>
  </w:footnote>
  <w:footnote w:type="continuationSeparator" w:id="0">
    <w:p w:rsidR="00327349" w:rsidRDefault="00327349" w:rsidP="002B0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8A" w:rsidRDefault="00664C8A" w:rsidP="00AA4401">
    <w:pPr>
      <w:pStyle w:val="Header"/>
      <w:spacing w:line="240" w:lineRule="auto"/>
      <w:jc w:val="right"/>
      <w:rPr>
        <w:rFonts w:ascii="Times New Roman" w:eastAsiaTheme="majorEastAsia"/>
        <w:sz w:val="16"/>
        <w:szCs w:val="16"/>
      </w:rPr>
    </w:pPr>
  </w:p>
  <w:p w:rsidR="00664C8A" w:rsidRDefault="00664C8A" w:rsidP="00AA4401">
    <w:pPr>
      <w:pStyle w:val="Header"/>
      <w:spacing w:line="240" w:lineRule="auto"/>
      <w:jc w:val="right"/>
      <w:rPr>
        <w:rFonts w:ascii="Times New Roman" w:eastAsiaTheme="majorEastAsia"/>
        <w:sz w:val="16"/>
        <w:szCs w:val="16"/>
      </w:rPr>
    </w:pPr>
  </w:p>
  <w:p w:rsidR="00664C8A" w:rsidRDefault="00664C8A" w:rsidP="00AA4401">
    <w:pPr>
      <w:pStyle w:val="Header"/>
      <w:spacing w:line="240" w:lineRule="auto"/>
      <w:jc w:val="right"/>
      <w:rPr>
        <w:rFonts w:ascii="Times New Roman" w:eastAsiaTheme="majorEastAsia"/>
        <w:sz w:val="16"/>
        <w:szCs w:val="16"/>
      </w:rPr>
    </w:pPr>
  </w:p>
  <w:p w:rsidR="00664C8A" w:rsidRDefault="00664C8A" w:rsidP="00AA4401">
    <w:pPr>
      <w:pStyle w:val="Header"/>
      <w:spacing w:line="240" w:lineRule="auto"/>
      <w:jc w:val="right"/>
      <w:rPr>
        <w:rFonts w:ascii="Times New Roman" w:eastAsiaTheme="majorEastAs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4D32"/>
    <w:multiLevelType w:val="hybridMultilevel"/>
    <w:tmpl w:val="7E1C83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76E28F5"/>
    <w:multiLevelType w:val="hybridMultilevel"/>
    <w:tmpl w:val="06EAA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27A2C"/>
    <w:multiLevelType w:val="hybridMultilevel"/>
    <w:tmpl w:val="641E7394"/>
    <w:lvl w:ilvl="0" w:tplc="94B6B952">
      <w:start w:val="1"/>
      <w:numFmt w:val="bullet"/>
      <w:lvlText w:val=""/>
      <w:lvlJc w:val="left"/>
      <w:pPr>
        <w:ind w:left="540" w:hanging="360"/>
      </w:pPr>
      <w:rPr>
        <w:rFonts w:ascii="Wingdings" w:hAnsi="Wingdings" w:hint="default"/>
        <w:sz w:val="36"/>
        <w:szCs w:val="3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31B3BE4"/>
    <w:multiLevelType w:val="hybridMultilevel"/>
    <w:tmpl w:val="B2282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66"/>
    <w:rsid w:val="00000C29"/>
    <w:rsid w:val="00005B5A"/>
    <w:rsid w:val="000124E4"/>
    <w:rsid w:val="00017BF7"/>
    <w:rsid w:val="00025E7F"/>
    <w:rsid w:val="00026721"/>
    <w:rsid w:val="00026C82"/>
    <w:rsid w:val="00052EE3"/>
    <w:rsid w:val="000601C8"/>
    <w:rsid w:val="00067654"/>
    <w:rsid w:val="000713D3"/>
    <w:rsid w:val="000739DA"/>
    <w:rsid w:val="00075393"/>
    <w:rsid w:val="0008245E"/>
    <w:rsid w:val="000850C5"/>
    <w:rsid w:val="0009010C"/>
    <w:rsid w:val="00092A0B"/>
    <w:rsid w:val="00093867"/>
    <w:rsid w:val="00095BB5"/>
    <w:rsid w:val="000A0364"/>
    <w:rsid w:val="000B02BD"/>
    <w:rsid w:val="000B16E5"/>
    <w:rsid w:val="000B34A4"/>
    <w:rsid w:val="000C1079"/>
    <w:rsid w:val="000C15C6"/>
    <w:rsid w:val="000C7C76"/>
    <w:rsid w:val="000D0FBB"/>
    <w:rsid w:val="000D5D19"/>
    <w:rsid w:val="000D6F7E"/>
    <w:rsid w:val="000E3944"/>
    <w:rsid w:val="000E41C4"/>
    <w:rsid w:val="000F195B"/>
    <w:rsid w:val="000F2A29"/>
    <w:rsid w:val="000F4AA9"/>
    <w:rsid w:val="000F654C"/>
    <w:rsid w:val="000F6B43"/>
    <w:rsid w:val="0010077F"/>
    <w:rsid w:val="00106CFB"/>
    <w:rsid w:val="00107914"/>
    <w:rsid w:val="00112E45"/>
    <w:rsid w:val="001161DF"/>
    <w:rsid w:val="001174A0"/>
    <w:rsid w:val="001174B6"/>
    <w:rsid w:val="00125AF6"/>
    <w:rsid w:val="0013139B"/>
    <w:rsid w:val="00136B29"/>
    <w:rsid w:val="00136F6F"/>
    <w:rsid w:val="001441CE"/>
    <w:rsid w:val="00144DB0"/>
    <w:rsid w:val="00153E80"/>
    <w:rsid w:val="00155A52"/>
    <w:rsid w:val="00162FCC"/>
    <w:rsid w:val="0016368B"/>
    <w:rsid w:val="001766C2"/>
    <w:rsid w:val="001863D9"/>
    <w:rsid w:val="001947E1"/>
    <w:rsid w:val="001A0B8C"/>
    <w:rsid w:val="001A3C27"/>
    <w:rsid w:val="001A4912"/>
    <w:rsid w:val="001A568B"/>
    <w:rsid w:val="001A66DD"/>
    <w:rsid w:val="001B1190"/>
    <w:rsid w:val="001B184C"/>
    <w:rsid w:val="001B3E5E"/>
    <w:rsid w:val="001B4231"/>
    <w:rsid w:val="001B4555"/>
    <w:rsid w:val="001B473E"/>
    <w:rsid w:val="001B592C"/>
    <w:rsid w:val="001B707C"/>
    <w:rsid w:val="001C1F18"/>
    <w:rsid w:val="001C3715"/>
    <w:rsid w:val="001C3909"/>
    <w:rsid w:val="001C3D34"/>
    <w:rsid w:val="001C5788"/>
    <w:rsid w:val="001C70E8"/>
    <w:rsid w:val="001D3309"/>
    <w:rsid w:val="001E4F97"/>
    <w:rsid w:val="001E4FC1"/>
    <w:rsid w:val="001E5A3B"/>
    <w:rsid w:val="001E7CE6"/>
    <w:rsid w:val="001F2703"/>
    <w:rsid w:val="001F2DBB"/>
    <w:rsid w:val="001F3A60"/>
    <w:rsid w:val="001F3BD1"/>
    <w:rsid w:val="002006BD"/>
    <w:rsid w:val="00200E86"/>
    <w:rsid w:val="0020348E"/>
    <w:rsid w:val="002046B5"/>
    <w:rsid w:val="0020654D"/>
    <w:rsid w:val="00207DA2"/>
    <w:rsid w:val="00211F41"/>
    <w:rsid w:val="002120B2"/>
    <w:rsid w:val="00212F6D"/>
    <w:rsid w:val="0021330C"/>
    <w:rsid w:val="0021373E"/>
    <w:rsid w:val="00215E09"/>
    <w:rsid w:val="00220B38"/>
    <w:rsid w:val="002225CA"/>
    <w:rsid w:val="002245DB"/>
    <w:rsid w:val="00230B4C"/>
    <w:rsid w:val="002330FE"/>
    <w:rsid w:val="0024036E"/>
    <w:rsid w:val="0024117D"/>
    <w:rsid w:val="00245534"/>
    <w:rsid w:val="00250443"/>
    <w:rsid w:val="002706E3"/>
    <w:rsid w:val="00272215"/>
    <w:rsid w:val="00274D28"/>
    <w:rsid w:val="00275757"/>
    <w:rsid w:val="00280281"/>
    <w:rsid w:val="002869B1"/>
    <w:rsid w:val="00292483"/>
    <w:rsid w:val="00294212"/>
    <w:rsid w:val="0029576E"/>
    <w:rsid w:val="002A28FF"/>
    <w:rsid w:val="002A3380"/>
    <w:rsid w:val="002A5190"/>
    <w:rsid w:val="002B0659"/>
    <w:rsid w:val="002B298D"/>
    <w:rsid w:val="002B51D3"/>
    <w:rsid w:val="002C2B08"/>
    <w:rsid w:val="002C3DAB"/>
    <w:rsid w:val="002D4BC7"/>
    <w:rsid w:val="002D5157"/>
    <w:rsid w:val="002E7AC0"/>
    <w:rsid w:val="002F37A3"/>
    <w:rsid w:val="002F37DE"/>
    <w:rsid w:val="00305EC2"/>
    <w:rsid w:val="00310421"/>
    <w:rsid w:val="003143B1"/>
    <w:rsid w:val="003224B7"/>
    <w:rsid w:val="00326B5B"/>
    <w:rsid w:val="00327349"/>
    <w:rsid w:val="00333C04"/>
    <w:rsid w:val="003363DF"/>
    <w:rsid w:val="00341BE3"/>
    <w:rsid w:val="00342EFE"/>
    <w:rsid w:val="0034363E"/>
    <w:rsid w:val="0034456A"/>
    <w:rsid w:val="00362966"/>
    <w:rsid w:val="00365838"/>
    <w:rsid w:val="00370E1D"/>
    <w:rsid w:val="0037416C"/>
    <w:rsid w:val="0038088C"/>
    <w:rsid w:val="00380E48"/>
    <w:rsid w:val="00381290"/>
    <w:rsid w:val="00381D8E"/>
    <w:rsid w:val="00384564"/>
    <w:rsid w:val="003852D1"/>
    <w:rsid w:val="00392314"/>
    <w:rsid w:val="003940BA"/>
    <w:rsid w:val="0039650E"/>
    <w:rsid w:val="003A0852"/>
    <w:rsid w:val="003A568A"/>
    <w:rsid w:val="003A604E"/>
    <w:rsid w:val="003B0614"/>
    <w:rsid w:val="003C0C7E"/>
    <w:rsid w:val="003D61DA"/>
    <w:rsid w:val="003D7738"/>
    <w:rsid w:val="003E1B31"/>
    <w:rsid w:val="003E1B85"/>
    <w:rsid w:val="003F0D27"/>
    <w:rsid w:val="003F1B45"/>
    <w:rsid w:val="003F5A10"/>
    <w:rsid w:val="00400E18"/>
    <w:rsid w:val="00413DD2"/>
    <w:rsid w:val="00414AC2"/>
    <w:rsid w:val="0041504A"/>
    <w:rsid w:val="00420C15"/>
    <w:rsid w:val="004222F9"/>
    <w:rsid w:val="00430632"/>
    <w:rsid w:val="00433E66"/>
    <w:rsid w:val="00434FD9"/>
    <w:rsid w:val="00443341"/>
    <w:rsid w:val="00447471"/>
    <w:rsid w:val="00451687"/>
    <w:rsid w:val="00462925"/>
    <w:rsid w:val="004657D0"/>
    <w:rsid w:val="004664BD"/>
    <w:rsid w:val="004675E8"/>
    <w:rsid w:val="00470C22"/>
    <w:rsid w:val="00470E0C"/>
    <w:rsid w:val="0047131E"/>
    <w:rsid w:val="00476BCA"/>
    <w:rsid w:val="004814EC"/>
    <w:rsid w:val="00494FAD"/>
    <w:rsid w:val="004973B5"/>
    <w:rsid w:val="00497899"/>
    <w:rsid w:val="004A3B1E"/>
    <w:rsid w:val="004A4FC5"/>
    <w:rsid w:val="004B22A0"/>
    <w:rsid w:val="004B2F79"/>
    <w:rsid w:val="004B7614"/>
    <w:rsid w:val="004C193A"/>
    <w:rsid w:val="004C4682"/>
    <w:rsid w:val="004D00D6"/>
    <w:rsid w:val="004D6582"/>
    <w:rsid w:val="005007C5"/>
    <w:rsid w:val="00503626"/>
    <w:rsid w:val="00511144"/>
    <w:rsid w:val="0051378C"/>
    <w:rsid w:val="00515FFC"/>
    <w:rsid w:val="005207CA"/>
    <w:rsid w:val="005364A6"/>
    <w:rsid w:val="00537FBF"/>
    <w:rsid w:val="005406CE"/>
    <w:rsid w:val="00541F96"/>
    <w:rsid w:val="005463F9"/>
    <w:rsid w:val="005469A6"/>
    <w:rsid w:val="00566356"/>
    <w:rsid w:val="00570018"/>
    <w:rsid w:val="00570715"/>
    <w:rsid w:val="005708EA"/>
    <w:rsid w:val="00571B0A"/>
    <w:rsid w:val="0057465C"/>
    <w:rsid w:val="00581A16"/>
    <w:rsid w:val="0058395A"/>
    <w:rsid w:val="00583E73"/>
    <w:rsid w:val="00585905"/>
    <w:rsid w:val="00596431"/>
    <w:rsid w:val="005A0BC1"/>
    <w:rsid w:val="005A5F43"/>
    <w:rsid w:val="005B6EE1"/>
    <w:rsid w:val="005B76B2"/>
    <w:rsid w:val="005C35EF"/>
    <w:rsid w:val="005C4F8D"/>
    <w:rsid w:val="005C7DFD"/>
    <w:rsid w:val="005D0554"/>
    <w:rsid w:val="005D4440"/>
    <w:rsid w:val="005D60A2"/>
    <w:rsid w:val="005D7318"/>
    <w:rsid w:val="005E28D6"/>
    <w:rsid w:val="005F05B5"/>
    <w:rsid w:val="005F2D76"/>
    <w:rsid w:val="006103D0"/>
    <w:rsid w:val="00611462"/>
    <w:rsid w:val="006128F5"/>
    <w:rsid w:val="00612AC1"/>
    <w:rsid w:val="00613755"/>
    <w:rsid w:val="006156EF"/>
    <w:rsid w:val="0062228A"/>
    <w:rsid w:val="00623C7B"/>
    <w:rsid w:val="00625C83"/>
    <w:rsid w:val="006364CF"/>
    <w:rsid w:val="006408D7"/>
    <w:rsid w:val="0065134D"/>
    <w:rsid w:val="00664C8A"/>
    <w:rsid w:val="006670A6"/>
    <w:rsid w:val="00673859"/>
    <w:rsid w:val="00675CEF"/>
    <w:rsid w:val="00676254"/>
    <w:rsid w:val="00676BCA"/>
    <w:rsid w:val="00676D42"/>
    <w:rsid w:val="00676F1C"/>
    <w:rsid w:val="00677D3C"/>
    <w:rsid w:val="00683456"/>
    <w:rsid w:val="006858F3"/>
    <w:rsid w:val="00696879"/>
    <w:rsid w:val="00696EF6"/>
    <w:rsid w:val="006A40CC"/>
    <w:rsid w:val="006B0236"/>
    <w:rsid w:val="006B0BAC"/>
    <w:rsid w:val="006B13C4"/>
    <w:rsid w:val="006B1B9F"/>
    <w:rsid w:val="006B74CA"/>
    <w:rsid w:val="006C11D6"/>
    <w:rsid w:val="006C31E0"/>
    <w:rsid w:val="006C5C26"/>
    <w:rsid w:val="006D39CE"/>
    <w:rsid w:val="006F228F"/>
    <w:rsid w:val="00701A23"/>
    <w:rsid w:val="00701DB6"/>
    <w:rsid w:val="00702558"/>
    <w:rsid w:val="007042DE"/>
    <w:rsid w:val="007053F2"/>
    <w:rsid w:val="00707875"/>
    <w:rsid w:val="0071259B"/>
    <w:rsid w:val="00724A3A"/>
    <w:rsid w:val="007329C1"/>
    <w:rsid w:val="00737EDC"/>
    <w:rsid w:val="007400E8"/>
    <w:rsid w:val="00744446"/>
    <w:rsid w:val="00747B03"/>
    <w:rsid w:val="00751BBD"/>
    <w:rsid w:val="00753390"/>
    <w:rsid w:val="00753F9C"/>
    <w:rsid w:val="007560D2"/>
    <w:rsid w:val="007620EE"/>
    <w:rsid w:val="00767099"/>
    <w:rsid w:val="00774660"/>
    <w:rsid w:val="00782364"/>
    <w:rsid w:val="00782ACF"/>
    <w:rsid w:val="0078372C"/>
    <w:rsid w:val="0078606B"/>
    <w:rsid w:val="00792E9B"/>
    <w:rsid w:val="00793AF4"/>
    <w:rsid w:val="007A6F98"/>
    <w:rsid w:val="007C0464"/>
    <w:rsid w:val="007C297A"/>
    <w:rsid w:val="007C7CE7"/>
    <w:rsid w:val="007E1611"/>
    <w:rsid w:val="007E498A"/>
    <w:rsid w:val="007E531F"/>
    <w:rsid w:val="007E5FF0"/>
    <w:rsid w:val="007F02C6"/>
    <w:rsid w:val="007F11D2"/>
    <w:rsid w:val="007F35A7"/>
    <w:rsid w:val="007F536C"/>
    <w:rsid w:val="00805EBE"/>
    <w:rsid w:val="00812168"/>
    <w:rsid w:val="0081429B"/>
    <w:rsid w:val="00814F39"/>
    <w:rsid w:val="00817581"/>
    <w:rsid w:val="00821468"/>
    <w:rsid w:val="00821CAB"/>
    <w:rsid w:val="008268CC"/>
    <w:rsid w:val="00827B37"/>
    <w:rsid w:val="008332F0"/>
    <w:rsid w:val="008345DE"/>
    <w:rsid w:val="00847B25"/>
    <w:rsid w:val="008512B7"/>
    <w:rsid w:val="0085733C"/>
    <w:rsid w:val="008628F3"/>
    <w:rsid w:val="00867B63"/>
    <w:rsid w:val="00877843"/>
    <w:rsid w:val="008807BD"/>
    <w:rsid w:val="0088243C"/>
    <w:rsid w:val="00883773"/>
    <w:rsid w:val="0088390A"/>
    <w:rsid w:val="008876FA"/>
    <w:rsid w:val="00887AA3"/>
    <w:rsid w:val="00890D1E"/>
    <w:rsid w:val="00895995"/>
    <w:rsid w:val="0089762B"/>
    <w:rsid w:val="008A5D5E"/>
    <w:rsid w:val="008A722D"/>
    <w:rsid w:val="008B61DC"/>
    <w:rsid w:val="008C76FE"/>
    <w:rsid w:val="008D27BC"/>
    <w:rsid w:val="008D4D48"/>
    <w:rsid w:val="008D7592"/>
    <w:rsid w:val="008E002D"/>
    <w:rsid w:val="008E09B6"/>
    <w:rsid w:val="008E44B0"/>
    <w:rsid w:val="008E7675"/>
    <w:rsid w:val="008F2784"/>
    <w:rsid w:val="008F569E"/>
    <w:rsid w:val="008F774E"/>
    <w:rsid w:val="00901ECA"/>
    <w:rsid w:val="00902712"/>
    <w:rsid w:val="00902CB5"/>
    <w:rsid w:val="009045C2"/>
    <w:rsid w:val="0092140C"/>
    <w:rsid w:val="0092281E"/>
    <w:rsid w:val="00922E5D"/>
    <w:rsid w:val="00925086"/>
    <w:rsid w:val="009264C1"/>
    <w:rsid w:val="009273F0"/>
    <w:rsid w:val="009300D9"/>
    <w:rsid w:val="0093321D"/>
    <w:rsid w:val="0093777D"/>
    <w:rsid w:val="0095072C"/>
    <w:rsid w:val="009519B7"/>
    <w:rsid w:val="00953AF6"/>
    <w:rsid w:val="0096149E"/>
    <w:rsid w:val="00965A93"/>
    <w:rsid w:val="00972536"/>
    <w:rsid w:val="00975CFE"/>
    <w:rsid w:val="00982A88"/>
    <w:rsid w:val="009832FD"/>
    <w:rsid w:val="00985151"/>
    <w:rsid w:val="00987E36"/>
    <w:rsid w:val="00990C48"/>
    <w:rsid w:val="009A1596"/>
    <w:rsid w:val="009A621A"/>
    <w:rsid w:val="009C572F"/>
    <w:rsid w:val="009D05D0"/>
    <w:rsid w:val="009D1F3D"/>
    <w:rsid w:val="009D5907"/>
    <w:rsid w:val="009D6770"/>
    <w:rsid w:val="009E0A99"/>
    <w:rsid w:val="009F201B"/>
    <w:rsid w:val="009F3A1A"/>
    <w:rsid w:val="009F577C"/>
    <w:rsid w:val="00A00F23"/>
    <w:rsid w:val="00A040CA"/>
    <w:rsid w:val="00A04129"/>
    <w:rsid w:val="00A06A8A"/>
    <w:rsid w:val="00A12725"/>
    <w:rsid w:val="00A12CEB"/>
    <w:rsid w:val="00A17C69"/>
    <w:rsid w:val="00A22FDF"/>
    <w:rsid w:val="00A25360"/>
    <w:rsid w:val="00A364DA"/>
    <w:rsid w:val="00A36A5A"/>
    <w:rsid w:val="00A37A7A"/>
    <w:rsid w:val="00A430D8"/>
    <w:rsid w:val="00A44E67"/>
    <w:rsid w:val="00A52E68"/>
    <w:rsid w:val="00A557B6"/>
    <w:rsid w:val="00A5626C"/>
    <w:rsid w:val="00A5700A"/>
    <w:rsid w:val="00A60BB2"/>
    <w:rsid w:val="00A64890"/>
    <w:rsid w:val="00A70C28"/>
    <w:rsid w:val="00A81D8F"/>
    <w:rsid w:val="00A90AC9"/>
    <w:rsid w:val="00A920CF"/>
    <w:rsid w:val="00A97227"/>
    <w:rsid w:val="00AA1B91"/>
    <w:rsid w:val="00AA4401"/>
    <w:rsid w:val="00AB56CD"/>
    <w:rsid w:val="00AB6877"/>
    <w:rsid w:val="00AB7C3D"/>
    <w:rsid w:val="00AC64B6"/>
    <w:rsid w:val="00AD1964"/>
    <w:rsid w:val="00AD25F1"/>
    <w:rsid w:val="00AD2A1E"/>
    <w:rsid w:val="00AD56D4"/>
    <w:rsid w:val="00AE0F2C"/>
    <w:rsid w:val="00AE21D1"/>
    <w:rsid w:val="00AE71EF"/>
    <w:rsid w:val="00AF0CAC"/>
    <w:rsid w:val="00AF6BE6"/>
    <w:rsid w:val="00B05E88"/>
    <w:rsid w:val="00B0787A"/>
    <w:rsid w:val="00B136EB"/>
    <w:rsid w:val="00B2083F"/>
    <w:rsid w:val="00B2347F"/>
    <w:rsid w:val="00B24EF5"/>
    <w:rsid w:val="00B256F3"/>
    <w:rsid w:val="00B35432"/>
    <w:rsid w:val="00B3595D"/>
    <w:rsid w:val="00B5140A"/>
    <w:rsid w:val="00B6459C"/>
    <w:rsid w:val="00B675D2"/>
    <w:rsid w:val="00B7215C"/>
    <w:rsid w:val="00B756B6"/>
    <w:rsid w:val="00B76803"/>
    <w:rsid w:val="00B81CC5"/>
    <w:rsid w:val="00B87BC7"/>
    <w:rsid w:val="00B90379"/>
    <w:rsid w:val="00B90E30"/>
    <w:rsid w:val="00B933AD"/>
    <w:rsid w:val="00B94172"/>
    <w:rsid w:val="00B95883"/>
    <w:rsid w:val="00BA09CB"/>
    <w:rsid w:val="00BA6FCA"/>
    <w:rsid w:val="00BB4847"/>
    <w:rsid w:val="00BB74DE"/>
    <w:rsid w:val="00BD6212"/>
    <w:rsid w:val="00BE30BF"/>
    <w:rsid w:val="00BE5245"/>
    <w:rsid w:val="00BF48E5"/>
    <w:rsid w:val="00BF6BD6"/>
    <w:rsid w:val="00BF6F1C"/>
    <w:rsid w:val="00C01376"/>
    <w:rsid w:val="00C01C21"/>
    <w:rsid w:val="00C11843"/>
    <w:rsid w:val="00C13FFE"/>
    <w:rsid w:val="00C17012"/>
    <w:rsid w:val="00C31663"/>
    <w:rsid w:val="00C321B0"/>
    <w:rsid w:val="00C35372"/>
    <w:rsid w:val="00C36D5A"/>
    <w:rsid w:val="00C3745E"/>
    <w:rsid w:val="00C417DC"/>
    <w:rsid w:val="00C473ED"/>
    <w:rsid w:val="00C56C74"/>
    <w:rsid w:val="00C57CDE"/>
    <w:rsid w:val="00C638BE"/>
    <w:rsid w:val="00C6595D"/>
    <w:rsid w:val="00C65B6A"/>
    <w:rsid w:val="00C737FE"/>
    <w:rsid w:val="00C744E1"/>
    <w:rsid w:val="00C85399"/>
    <w:rsid w:val="00C90CE4"/>
    <w:rsid w:val="00C95165"/>
    <w:rsid w:val="00C96F6A"/>
    <w:rsid w:val="00CA1948"/>
    <w:rsid w:val="00CA4D5B"/>
    <w:rsid w:val="00CB7EC9"/>
    <w:rsid w:val="00CC02A6"/>
    <w:rsid w:val="00CC71BE"/>
    <w:rsid w:val="00CD0412"/>
    <w:rsid w:val="00CD2965"/>
    <w:rsid w:val="00CD4B94"/>
    <w:rsid w:val="00CF069A"/>
    <w:rsid w:val="00CF2257"/>
    <w:rsid w:val="00CF3E0B"/>
    <w:rsid w:val="00CF4871"/>
    <w:rsid w:val="00D04122"/>
    <w:rsid w:val="00D05487"/>
    <w:rsid w:val="00D058A0"/>
    <w:rsid w:val="00D0647E"/>
    <w:rsid w:val="00D06EE4"/>
    <w:rsid w:val="00D10A99"/>
    <w:rsid w:val="00D155DC"/>
    <w:rsid w:val="00D22796"/>
    <w:rsid w:val="00D22C64"/>
    <w:rsid w:val="00D27B4A"/>
    <w:rsid w:val="00D3312D"/>
    <w:rsid w:val="00D41E66"/>
    <w:rsid w:val="00D41E81"/>
    <w:rsid w:val="00D42FE3"/>
    <w:rsid w:val="00D51171"/>
    <w:rsid w:val="00D51D41"/>
    <w:rsid w:val="00D55982"/>
    <w:rsid w:val="00D63821"/>
    <w:rsid w:val="00D745E9"/>
    <w:rsid w:val="00D752DE"/>
    <w:rsid w:val="00D77401"/>
    <w:rsid w:val="00D77CBD"/>
    <w:rsid w:val="00D809EF"/>
    <w:rsid w:val="00D81DD9"/>
    <w:rsid w:val="00D8226C"/>
    <w:rsid w:val="00D853AC"/>
    <w:rsid w:val="00D90CE5"/>
    <w:rsid w:val="00D947A1"/>
    <w:rsid w:val="00D9534D"/>
    <w:rsid w:val="00D954B6"/>
    <w:rsid w:val="00DA0D59"/>
    <w:rsid w:val="00DA3C56"/>
    <w:rsid w:val="00DA6A18"/>
    <w:rsid w:val="00DB58F5"/>
    <w:rsid w:val="00DC63FA"/>
    <w:rsid w:val="00DC6E06"/>
    <w:rsid w:val="00DD1DF4"/>
    <w:rsid w:val="00DD5EC4"/>
    <w:rsid w:val="00DF0212"/>
    <w:rsid w:val="00DF2A0A"/>
    <w:rsid w:val="00DF3182"/>
    <w:rsid w:val="00DF35CB"/>
    <w:rsid w:val="00E03ECB"/>
    <w:rsid w:val="00E102BC"/>
    <w:rsid w:val="00E136D1"/>
    <w:rsid w:val="00E2070B"/>
    <w:rsid w:val="00E2338A"/>
    <w:rsid w:val="00E3058F"/>
    <w:rsid w:val="00E3132B"/>
    <w:rsid w:val="00E42896"/>
    <w:rsid w:val="00E52B59"/>
    <w:rsid w:val="00E56CEE"/>
    <w:rsid w:val="00E6398E"/>
    <w:rsid w:val="00E66C17"/>
    <w:rsid w:val="00E70CAF"/>
    <w:rsid w:val="00E72109"/>
    <w:rsid w:val="00E72C1F"/>
    <w:rsid w:val="00E84E5A"/>
    <w:rsid w:val="00E87CCB"/>
    <w:rsid w:val="00E9496F"/>
    <w:rsid w:val="00EA1BC2"/>
    <w:rsid w:val="00EA624D"/>
    <w:rsid w:val="00EB0CD8"/>
    <w:rsid w:val="00ED2D96"/>
    <w:rsid w:val="00ED34D5"/>
    <w:rsid w:val="00ED6B9B"/>
    <w:rsid w:val="00EE12B8"/>
    <w:rsid w:val="00EE61D4"/>
    <w:rsid w:val="00EF133C"/>
    <w:rsid w:val="00EF31A8"/>
    <w:rsid w:val="00F056ED"/>
    <w:rsid w:val="00F12447"/>
    <w:rsid w:val="00F24A36"/>
    <w:rsid w:val="00F30357"/>
    <w:rsid w:val="00F31C7B"/>
    <w:rsid w:val="00F32150"/>
    <w:rsid w:val="00F3471F"/>
    <w:rsid w:val="00F37A26"/>
    <w:rsid w:val="00F43CD2"/>
    <w:rsid w:val="00F61CEB"/>
    <w:rsid w:val="00F63A8D"/>
    <w:rsid w:val="00F66F75"/>
    <w:rsid w:val="00F67F1C"/>
    <w:rsid w:val="00F729F5"/>
    <w:rsid w:val="00F811F1"/>
    <w:rsid w:val="00F8250B"/>
    <w:rsid w:val="00F83D8F"/>
    <w:rsid w:val="00F8675B"/>
    <w:rsid w:val="00FA6E6D"/>
    <w:rsid w:val="00FB1DAB"/>
    <w:rsid w:val="00FB2EDA"/>
    <w:rsid w:val="00FB518B"/>
    <w:rsid w:val="00FB5652"/>
    <w:rsid w:val="00FC3D28"/>
    <w:rsid w:val="00FC4F2E"/>
    <w:rsid w:val="00FF4C8D"/>
    <w:rsid w:val="00FF4FFA"/>
    <w:rsid w:val="00FF68A4"/>
    <w:rsid w:val="00FF72B4"/>
    <w:rsid w:val="00FF786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1A1202"/>
  <w15:docId w15:val="{00AE008C-C125-48B9-9E86-0DADBD1C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ECA"/>
    <w:pPr>
      <w:widowControl w:val="0"/>
      <w:autoSpaceDE w:val="0"/>
      <w:autoSpaceDN w:val="0"/>
      <w:spacing w:line="360" w:lineRule="atLeast"/>
      <w:jc w:val="both"/>
    </w:pPr>
    <w:rPr>
      <w:rFonts w:ascii="平成明朝" w:eastAsia="平成明朝" w:hAnsi="Times New Roman" w:cs="平成明朝"/>
      <w:sz w:val="24"/>
      <w:szCs w:val="24"/>
      <w:lang w:eastAsia="ja-JP"/>
    </w:rPr>
  </w:style>
  <w:style w:type="paragraph" w:styleId="Heading1">
    <w:name w:val="heading 1"/>
    <w:basedOn w:val="Normal"/>
    <w:next w:val="BodyText"/>
    <w:link w:val="Heading1Char"/>
    <w:uiPriority w:val="9"/>
    <w:qFormat/>
    <w:rsid w:val="00901ECA"/>
    <w:pPr>
      <w:keepNext/>
      <w:keepLines/>
      <w:pageBreakBefore/>
      <w:pBdr>
        <w:bottom w:val="single" w:sz="12" w:space="30" w:color="auto"/>
      </w:pBdr>
      <w:spacing w:before="1100" w:after="120" w:line="240" w:lineRule="auto"/>
      <w:jc w:val="center"/>
      <w:outlineLvl w:val="0"/>
    </w:pPr>
    <w:rPr>
      <w:rFonts w:ascii="Arial" w:eastAsia="MS Gothic" w:hAnsi="Arial" w:cs="Times New Roman"/>
    </w:rPr>
  </w:style>
  <w:style w:type="paragraph" w:styleId="Heading2">
    <w:name w:val="heading 2"/>
    <w:basedOn w:val="Normal"/>
    <w:next w:val="BodyText"/>
    <w:link w:val="Heading2Char"/>
    <w:uiPriority w:val="9"/>
    <w:qFormat/>
    <w:rsid w:val="00901ECA"/>
    <w:pPr>
      <w:keepNext/>
      <w:keepLines/>
      <w:spacing w:before="560" w:line="240" w:lineRule="auto"/>
      <w:jc w:val="left"/>
      <w:outlineLvl w:val="1"/>
    </w:pPr>
    <w:rPr>
      <w:rFonts w:ascii="Arial" w:eastAsia="MS Gothic" w:hAnsi="Arial" w:cs="Times New Roman"/>
    </w:rPr>
  </w:style>
  <w:style w:type="paragraph" w:styleId="Heading3">
    <w:name w:val="heading 3"/>
    <w:basedOn w:val="Normal"/>
    <w:next w:val="BodyText"/>
    <w:link w:val="Heading3Char"/>
    <w:uiPriority w:val="9"/>
    <w:qFormat/>
    <w:rsid w:val="00901ECA"/>
    <w:pPr>
      <w:keepNext/>
      <w:keepLines/>
      <w:spacing w:before="240" w:after="240" w:line="240" w:lineRule="auto"/>
      <w:jc w:val="left"/>
      <w:outlineLvl w:val="2"/>
    </w:pPr>
    <w:rPr>
      <w:rFonts w:ascii="Arial" w:eastAsia="MS Gothic" w:hAnsi="Arial" w:cs="Times New Roman"/>
    </w:rPr>
  </w:style>
  <w:style w:type="paragraph" w:styleId="Heading4">
    <w:name w:val="heading 4"/>
    <w:basedOn w:val="Normal"/>
    <w:next w:val="BodyText"/>
    <w:link w:val="Heading4Char"/>
    <w:uiPriority w:val="9"/>
    <w:qFormat/>
    <w:rsid w:val="00901ECA"/>
    <w:pPr>
      <w:keepNext/>
      <w:keepLines/>
      <w:spacing w:before="360" w:after="60" w:line="240" w:lineRule="auto"/>
      <w:jc w:val="left"/>
      <w:outlineLvl w:val="3"/>
    </w:pPr>
    <w:rPr>
      <w:rFonts w:cs="Times New Roman"/>
      <w:b/>
      <w:bCs/>
    </w:rPr>
  </w:style>
  <w:style w:type="paragraph" w:styleId="Heading5">
    <w:name w:val="heading 5"/>
    <w:basedOn w:val="Normal"/>
    <w:next w:val="BodyText"/>
    <w:link w:val="Heading5Char"/>
    <w:uiPriority w:val="9"/>
    <w:qFormat/>
    <w:rsid w:val="00901ECA"/>
    <w:pPr>
      <w:keepNext/>
      <w:keepLines/>
      <w:spacing w:before="240" w:after="60" w:line="240" w:lineRule="auto"/>
      <w:jc w:val="left"/>
      <w:outlineLvl w:val="4"/>
    </w:pPr>
    <w:rPr>
      <w:rFonts w:ascii="Arial" w:eastAsia="MS Gothic" w:hAnsi="Arial" w:cs="Times New Roman"/>
    </w:rPr>
  </w:style>
  <w:style w:type="paragraph" w:styleId="Heading6">
    <w:name w:val="heading 6"/>
    <w:basedOn w:val="Normal"/>
    <w:next w:val="BodyText"/>
    <w:link w:val="Heading6Char"/>
    <w:uiPriority w:val="9"/>
    <w:qFormat/>
    <w:rsid w:val="00901ECA"/>
    <w:pPr>
      <w:keepNext/>
      <w:keepLines/>
      <w:spacing w:before="240" w:after="60" w:line="240" w:lineRule="auto"/>
      <w:jc w:val="left"/>
      <w:outlineLvl w:val="5"/>
    </w:pPr>
    <w:rPr>
      <w:rFonts w:cs="Times New Roman"/>
      <w:b/>
      <w:bCs/>
    </w:rPr>
  </w:style>
  <w:style w:type="paragraph" w:styleId="Heading7">
    <w:name w:val="heading 7"/>
    <w:basedOn w:val="Normal"/>
    <w:next w:val="BodyText"/>
    <w:link w:val="Heading7Char"/>
    <w:uiPriority w:val="9"/>
    <w:qFormat/>
    <w:rsid w:val="00901ECA"/>
    <w:pPr>
      <w:keepNext/>
      <w:keepLines/>
      <w:spacing w:before="60" w:after="60" w:line="240" w:lineRule="auto"/>
      <w:jc w:val="left"/>
      <w:outlineLvl w:val="6"/>
    </w:pPr>
    <w:rPr>
      <w:rFonts w:cs="Times New Roman"/>
    </w:rPr>
  </w:style>
  <w:style w:type="paragraph" w:styleId="Heading8">
    <w:name w:val="heading 8"/>
    <w:basedOn w:val="Normal"/>
    <w:next w:val="BodyText"/>
    <w:link w:val="Heading8Char"/>
    <w:uiPriority w:val="9"/>
    <w:qFormat/>
    <w:rsid w:val="00901ECA"/>
    <w:pPr>
      <w:keepNext/>
      <w:keepLines/>
      <w:framePr w:hSpace="397" w:wrap="auto" w:vAnchor="text" w:hAnchor="text" w:y="1"/>
      <w:jc w:val="left"/>
      <w:outlineLvl w:val="7"/>
    </w:pPr>
    <w:rPr>
      <w:rFonts w:cs="Times New Roman"/>
    </w:rPr>
  </w:style>
  <w:style w:type="paragraph" w:styleId="Heading9">
    <w:name w:val="heading 9"/>
    <w:basedOn w:val="Normal"/>
    <w:next w:val="BodyText"/>
    <w:link w:val="Heading9Char"/>
    <w:uiPriority w:val="9"/>
    <w:qFormat/>
    <w:rsid w:val="00901ECA"/>
    <w:pPr>
      <w:keepNext/>
      <w:keepLines/>
      <w:framePr w:hSpace="397" w:wrap="auto" w:vAnchor="text" w:hAnchor="text" w:y="1"/>
      <w:jc w:val="left"/>
      <w:outlineLvl w:val="8"/>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1ECA"/>
    <w:rPr>
      <w:rFonts w:ascii="Arial" w:eastAsia="MS Gothic" w:hAnsi="Arial" w:cs="Times New Roman"/>
      <w:kern w:val="0"/>
      <w:sz w:val="24"/>
      <w:szCs w:val="24"/>
    </w:rPr>
  </w:style>
  <w:style w:type="character" w:customStyle="1" w:styleId="Heading2Char">
    <w:name w:val="Heading 2 Char"/>
    <w:link w:val="Heading2"/>
    <w:uiPriority w:val="9"/>
    <w:semiHidden/>
    <w:rsid w:val="00901ECA"/>
    <w:rPr>
      <w:rFonts w:ascii="Arial" w:eastAsia="MS Gothic" w:hAnsi="Arial" w:cs="Times New Roman"/>
      <w:kern w:val="0"/>
      <w:sz w:val="24"/>
      <w:szCs w:val="24"/>
    </w:rPr>
  </w:style>
  <w:style w:type="character" w:customStyle="1" w:styleId="Heading3Char">
    <w:name w:val="Heading 3 Char"/>
    <w:link w:val="Heading3"/>
    <w:uiPriority w:val="9"/>
    <w:semiHidden/>
    <w:rsid w:val="00901ECA"/>
    <w:rPr>
      <w:rFonts w:ascii="Arial" w:eastAsia="MS Gothic" w:hAnsi="Arial" w:cs="Times New Roman"/>
      <w:kern w:val="0"/>
      <w:sz w:val="24"/>
      <w:szCs w:val="24"/>
    </w:rPr>
  </w:style>
  <w:style w:type="character" w:customStyle="1" w:styleId="Heading4Char">
    <w:name w:val="Heading 4 Char"/>
    <w:link w:val="Heading4"/>
    <w:uiPriority w:val="9"/>
    <w:semiHidden/>
    <w:rsid w:val="00901ECA"/>
    <w:rPr>
      <w:rFonts w:ascii="平成明朝" w:eastAsia="平成明朝" w:hAnsi="Times New Roman" w:cs="平成明朝"/>
      <w:b/>
      <w:bCs/>
      <w:kern w:val="0"/>
      <w:sz w:val="24"/>
      <w:szCs w:val="24"/>
    </w:rPr>
  </w:style>
  <w:style w:type="character" w:customStyle="1" w:styleId="Heading5Char">
    <w:name w:val="Heading 5 Char"/>
    <w:link w:val="Heading5"/>
    <w:uiPriority w:val="9"/>
    <w:semiHidden/>
    <w:rsid w:val="00901ECA"/>
    <w:rPr>
      <w:rFonts w:ascii="Arial" w:eastAsia="MS Gothic" w:hAnsi="Arial" w:cs="Times New Roman"/>
      <w:kern w:val="0"/>
      <w:sz w:val="24"/>
      <w:szCs w:val="24"/>
    </w:rPr>
  </w:style>
  <w:style w:type="character" w:customStyle="1" w:styleId="Heading6Char">
    <w:name w:val="Heading 6 Char"/>
    <w:link w:val="Heading6"/>
    <w:uiPriority w:val="9"/>
    <w:semiHidden/>
    <w:rsid w:val="00901ECA"/>
    <w:rPr>
      <w:rFonts w:ascii="平成明朝" w:eastAsia="平成明朝" w:hAnsi="Times New Roman" w:cs="平成明朝"/>
      <w:b/>
      <w:bCs/>
      <w:kern w:val="0"/>
      <w:sz w:val="24"/>
      <w:szCs w:val="24"/>
    </w:rPr>
  </w:style>
  <w:style w:type="character" w:customStyle="1" w:styleId="Heading7Char">
    <w:name w:val="Heading 7 Char"/>
    <w:link w:val="Heading7"/>
    <w:uiPriority w:val="9"/>
    <w:semiHidden/>
    <w:rsid w:val="00901ECA"/>
    <w:rPr>
      <w:rFonts w:ascii="平成明朝" w:eastAsia="平成明朝" w:hAnsi="Times New Roman" w:cs="平成明朝"/>
      <w:kern w:val="0"/>
      <w:sz w:val="24"/>
      <w:szCs w:val="24"/>
    </w:rPr>
  </w:style>
  <w:style w:type="character" w:customStyle="1" w:styleId="Heading8Char">
    <w:name w:val="Heading 8 Char"/>
    <w:link w:val="Heading8"/>
    <w:uiPriority w:val="9"/>
    <w:semiHidden/>
    <w:rsid w:val="00901ECA"/>
    <w:rPr>
      <w:rFonts w:ascii="平成明朝" w:eastAsia="平成明朝" w:hAnsi="Times New Roman" w:cs="平成明朝"/>
      <w:kern w:val="0"/>
      <w:sz w:val="24"/>
      <w:szCs w:val="24"/>
    </w:rPr>
  </w:style>
  <w:style w:type="character" w:customStyle="1" w:styleId="Heading9Char">
    <w:name w:val="Heading 9 Char"/>
    <w:link w:val="Heading9"/>
    <w:uiPriority w:val="9"/>
    <w:semiHidden/>
    <w:rsid w:val="00901ECA"/>
    <w:rPr>
      <w:rFonts w:ascii="平成明朝" w:eastAsia="平成明朝" w:hAnsi="Times New Roman" w:cs="平成明朝"/>
      <w:kern w:val="0"/>
      <w:sz w:val="24"/>
      <w:szCs w:val="24"/>
    </w:rPr>
  </w:style>
  <w:style w:type="paragraph" w:styleId="NormalIndent">
    <w:name w:val="Normal Indent"/>
    <w:basedOn w:val="Normal"/>
    <w:uiPriority w:val="99"/>
    <w:rsid w:val="00901ECA"/>
    <w:pPr>
      <w:ind w:left="851"/>
    </w:pPr>
  </w:style>
  <w:style w:type="paragraph" w:customStyle="1" w:styleId="a">
    <w:name w:val="スタイル"/>
    <w:basedOn w:val="Normal"/>
    <w:uiPriority w:val="99"/>
    <w:rsid w:val="00901ECA"/>
    <w:pPr>
      <w:jc w:val="left"/>
    </w:pPr>
  </w:style>
  <w:style w:type="paragraph" w:customStyle="1" w:styleId="1">
    <w:name w:val="スタイル1"/>
    <w:basedOn w:val="Normal"/>
    <w:uiPriority w:val="99"/>
    <w:rsid w:val="00901ECA"/>
    <w:pPr>
      <w:jc w:val="left"/>
    </w:pPr>
  </w:style>
  <w:style w:type="paragraph" w:styleId="Footer">
    <w:name w:val="footer"/>
    <w:basedOn w:val="Normal"/>
    <w:link w:val="FooterChar"/>
    <w:uiPriority w:val="99"/>
    <w:rsid w:val="00901ECA"/>
    <w:pPr>
      <w:keepLines/>
      <w:tabs>
        <w:tab w:val="center" w:pos="4253"/>
        <w:tab w:val="right" w:pos="8505"/>
      </w:tabs>
    </w:pPr>
    <w:rPr>
      <w:rFonts w:cs="Times New Roman"/>
    </w:rPr>
  </w:style>
  <w:style w:type="character" w:customStyle="1" w:styleId="FooterChar">
    <w:name w:val="Footer Char"/>
    <w:link w:val="Footer"/>
    <w:uiPriority w:val="99"/>
    <w:rsid w:val="00901ECA"/>
    <w:rPr>
      <w:rFonts w:ascii="平成明朝" w:eastAsia="平成明朝" w:hAnsi="Times New Roman" w:cs="平成明朝"/>
      <w:kern w:val="0"/>
      <w:sz w:val="24"/>
      <w:szCs w:val="24"/>
    </w:rPr>
  </w:style>
  <w:style w:type="paragraph" w:customStyle="1" w:styleId="a0">
    <w:name w:val="フッター 奇数"/>
    <w:basedOn w:val="Footer"/>
    <w:uiPriority w:val="99"/>
    <w:rsid w:val="00901ECA"/>
    <w:pPr>
      <w:tabs>
        <w:tab w:val="right" w:pos="0"/>
      </w:tabs>
      <w:jc w:val="right"/>
    </w:pPr>
  </w:style>
  <w:style w:type="paragraph" w:customStyle="1" w:styleId="a1">
    <w:name w:val="フッター 偶数"/>
    <w:basedOn w:val="Footer"/>
    <w:uiPriority w:val="99"/>
    <w:rsid w:val="00901ECA"/>
  </w:style>
  <w:style w:type="paragraph" w:customStyle="1" w:styleId="a2">
    <w:name w:val="フッター 始め"/>
    <w:basedOn w:val="Footer"/>
    <w:uiPriority w:val="99"/>
    <w:rsid w:val="00901ECA"/>
    <w:pPr>
      <w:jc w:val="center"/>
    </w:pPr>
  </w:style>
  <w:style w:type="paragraph" w:styleId="Header">
    <w:name w:val="header"/>
    <w:basedOn w:val="Normal"/>
    <w:link w:val="HeaderChar"/>
    <w:uiPriority w:val="99"/>
    <w:rsid w:val="00901ECA"/>
    <w:pPr>
      <w:keepLines/>
      <w:tabs>
        <w:tab w:val="center" w:pos="4253"/>
        <w:tab w:val="right" w:pos="8505"/>
      </w:tabs>
    </w:pPr>
    <w:rPr>
      <w:rFonts w:cs="Times New Roman"/>
    </w:rPr>
  </w:style>
  <w:style w:type="character" w:customStyle="1" w:styleId="HeaderChar">
    <w:name w:val="Header Char"/>
    <w:link w:val="Header"/>
    <w:uiPriority w:val="99"/>
    <w:rsid w:val="00901ECA"/>
    <w:rPr>
      <w:rFonts w:ascii="平成明朝" w:eastAsia="平成明朝" w:hAnsi="Times New Roman" w:cs="平成明朝"/>
      <w:kern w:val="0"/>
      <w:sz w:val="24"/>
      <w:szCs w:val="24"/>
    </w:rPr>
  </w:style>
  <w:style w:type="paragraph" w:customStyle="1" w:styleId="a3">
    <w:name w:val="ヘッダー 奇数"/>
    <w:basedOn w:val="Header"/>
    <w:uiPriority w:val="99"/>
    <w:rsid w:val="00901ECA"/>
    <w:pPr>
      <w:tabs>
        <w:tab w:val="right" w:pos="0"/>
      </w:tabs>
      <w:jc w:val="right"/>
    </w:pPr>
  </w:style>
  <w:style w:type="paragraph" w:customStyle="1" w:styleId="a4">
    <w:name w:val="ヘッダー 偶数"/>
    <w:basedOn w:val="Header"/>
    <w:uiPriority w:val="99"/>
    <w:rsid w:val="00901ECA"/>
  </w:style>
  <w:style w:type="paragraph" w:customStyle="1" w:styleId="a5">
    <w:name w:val="ヘッダー 始め"/>
    <w:basedOn w:val="Header"/>
    <w:uiPriority w:val="99"/>
    <w:rsid w:val="00901ECA"/>
    <w:pPr>
      <w:jc w:val="center"/>
    </w:pPr>
  </w:style>
  <w:style w:type="paragraph" w:customStyle="1" w:styleId="a6">
    <w:name w:val="ヘッダー基準"/>
    <w:basedOn w:val="Normal"/>
    <w:uiPriority w:val="99"/>
    <w:rsid w:val="00901ECA"/>
    <w:pPr>
      <w:keepLines/>
      <w:tabs>
        <w:tab w:val="center" w:pos="4253"/>
        <w:tab w:val="right" w:pos="8505"/>
      </w:tabs>
    </w:pPr>
    <w:rPr>
      <w:b/>
      <w:bCs/>
      <w:sz w:val="18"/>
      <w:szCs w:val="18"/>
    </w:rPr>
  </w:style>
  <w:style w:type="character" w:styleId="PageNumber">
    <w:name w:val="page number"/>
    <w:uiPriority w:val="99"/>
    <w:rsid w:val="00901ECA"/>
    <w:rPr>
      <w:rFonts w:ascii="Times New Roman" w:hAnsi="Times New Roman" w:cs="Times New Roman"/>
      <w:b/>
      <w:bCs/>
    </w:rPr>
  </w:style>
  <w:style w:type="paragraph" w:styleId="MacroText">
    <w:name w:val="macro"/>
    <w:basedOn w:val="BodyText"/>
    <w:link w:val="MacroTextChar"/>
    <w:uiPriority w:val="99"/>
    <w:semiHidden/>
    <w:rsid w:val="00901ECA"/>
    <w:pPr>
      <w:spacing w:after="0"/>
    </w:pPr>
    <w:rPr>
      <w:rFonts w:ascii="Courier New" w:eastAsia="MS Mincho" w:hAnsi="Courier New"/>
      <w:sz w:val="18"/>
      <w:szCs w:val="18"/>
    </w:rPr>
  </w:style>
  <w:style w:type="character" w:customStyle="1" w:styleId="MacroTextChar">
    <w:name w:val="Macro Text Char"/>
    <w:link w:val="MacroText"/>
    <w:uiPriority w:val="99"/>
    <w:semiHidden/>
    <w:rsid w:val="00901ECA"/>
    <w:rPr>
      <w:rFonts w:ascii="Courier New" w:hAnsi="Courier New" w:cs="Courier New"/>
      <w:kern w:val="0"/>
      <w:sz w:val="18"/>
      <w:szCs w:val="18"/>
    </w:rPr>
  </w:style>
  <w:style w:type="paragraph" w:styleId="BodyText">
    <w:name w:val="Body Text"/>
    <w:basedOn w:val="Normal"/>
    <w:link w:val="BodyTextChar"/>
    <w:uiPriority w:val="99"/>
    <w:rsid w:val="00901ECA"/>
    <w:pPr>
      <w:spacing w:after="180"/>
    </w:pPr>
    <w:rPr>
      <w:rFonts w:cs="Times New Roman"/>
    </w:rPr>
  </w:style>
  <w:style w:type="character" w:customStyle="1" w:styleId="BodyTextChar">
    <w:name w:val="Body Text Char"/>
    <w:link w:val="BodyText"/>
    <w:uiPriority w:val="99"/>
    <w:semiHidden/>
    <w:rsid w:val="00901ECA"/>
    <w:rPr>
      <w:rFonts w:ascii="平成明朝" w:eastAsia="平成明朝" w:hAnsi="Times New Roman" w:cs="平成明朝"/>
      <w:kern w:val="0"/>
      <w:sz w:val="24"/>
      <w:szCs w:val="24"/>
    </w:rPr>
  </w:style>
  <w:style w:type="paragraph" w:styleId="MessageHeader">
    <w:name w:val="Message Header"/>
    <w:basedOn w:val="BodyText"/>
    <w:link w:val="MessageHeaderChar"/>
    <w:uiPriority w:val="99"/>
    <w:rsid w:val="00901ECA"/>
    <w:pPr>
      <w:keepLines/>
      <w:tabs>
        <w:tab w:val="left" w:pos="3600"/>
        <w:tab w:val="left" w:pos="4680"/>
      </w:tabs>
      <w:spacing w:after="0"/>
      <w:ind w:left="1080" w:right="2160" w:hanging="1080"/>
    </w:pPr>
    <w:rPr>
      <w:rFonts w:ascii="Arial" w:eastAsia="MS Gothic" w:hAnsi="Arial"/>
    </w:rPr>
  </w:style>
  <w:style w:type="character" w:customStyle="1" w:styleId="MessageHeaderChar">
    <w:name w:val="Message Header Char"/>
    <w:link w:val="MessageHeader"/>
    <w:uiPriority w:val="99"/>
    <w:semiHidden/>
    <w:rsid w:val="00901ECA"/>
    <w:rPr>
      <w:rFonts w:ascii="Arial" w:eastAsia="MS Gothic" w:hAnsi="Arial" w:cs="Times New Roman"/>
      <w:kern w:val="0"/>
      <w:sz w:val="24"/>
      <w:szCs w:val="24"/>
      <w:shd w:val="pct20" w:color="auto" w:fill="auto"/>
    </w:rPr>
  </w:style>
  <w:style w:type="paragraph" w:styleId="List">
    <w:name w:val="List"/>
    <w:basedOn w:val="BodyText"/>
    <w:uiPriority w:val="99"/>
    <w:rsid w:val="00901ECA"/>
    <w:pPr>
      <w:tabs>
        <w:tab w:val="left" w:pos="1588"/>
      </w:tabs>
      <w:spacing w:after="0" w:line="280" w:lineRule="atLeast"/>
      <w:ind w:left="596" w:hanging="199"/>
    </w:pPr>
  </w:style>
  <w:style w:type="paragraph" w:styleId="List2">
    <w:name w:val="List 2"/>
    <w:basedOn w:val="List"/>
    <w:uiPriority w:val="99"/>
    <w:rsid w:val="00901ECA"/>
    <w:pPr>
      <w:tabs>
        <w:tab w:val="clear" w:pos="1588"/>
        <w:tab w:val="left" w:pos="1985"/>
      </w:tabs>
      <w:ind w:left="993"/>
    </w:pPr>
  </w:style>
  <w:style w:type="paragraph" w:styleId="List3">
    <w:name w:val="List 3"/>
    <w:basedOn w:val="List"/>
    <w:uiPriority w:val="99"/>
    <w:rsid w:val="00901ECA"/>
    <w:pPr>
      <w:tabs>
        <w:tab w:val="clear" w:pos="1588"/>
        <w:tab w:val="left" w:pos="2381"/>
      </w:tabs>
      <w:ind w:left="1390"/>
    </w:pPr>
  </w:style>
  <w:style w:type="paragraph" w:styleId="List4">
    <w:name w:val="List 4"/>
    <w:basedOn w:val="List"/>
    <w:uiPriority w:val="99"/>
    <w:rsid w:val="00901ECA"/>
    <w:pPr>
      <w:tabs>
        <w:tab w:val="clear" w:pos="1588"/>
        <w:tab w:val="left" w:pos="2778"/>
      </w:tabs>
      <w:ind w:left="1787"/>
    </w:pPr>
  </w:style>
  <w:style w:type="paragraph" w:styleId="List5">
    <w:name w:val="List 5"/>
    <w:basedOn w:val="List"/>
    <w:uiPriority w:val="99"/>
    <w:rsid w:val="00901ECA"/>
    <w:pPr>
      <w:tabs>
        <w:tab w:val="clear" w:pos="1588"/>
        <w:tab w:val="left" w:pos="3175"/>
      </w:tabs>
      <w:ind w:left="2184"/>
    </w:pPr>
  </w:style>
  <w:style w:type="paragraph" w:customStyle="1" w:styleId="a7">
    <w:name w:val="一覧 始め"/>
    <w:basedOn w:val="List"/>
    <w:next w:val="List"/>
    <w:uiPriority w:val="99"/>
    <w:rsid w:val="00901ECA"/>
    <w:pPr>
      <w:spacing w:before="140"/>
    </w:pPr>
  </w:style>
  <w:style w:type="paragraph" w:customStyle="1" w:styleId="a8">
    <w:name w:val="一覧 終わり"/>
    <w:basedOn w:val="List"/>
    <w:next w:val="BodyText"/>
    <w:uiPriority w:val="99"/>
    <w:rsid w:val="00901ECA"/>
    <w:pPr>
      <w:spacing w:after="140"/>
    </w:pPr>
  </w:style>
  <w:style w:type="paragraph" w:customStyle="1" w:styleId="a9">
    <w:name w:val="引用"/>
    <w:basedOn w:val="BodyText"/>
    <w:uiPriority w:val="99"/>
    <w:rsid w:val="00901ECA"/>
    <w:pPr>
      <w:keepLines/>
      <w:spacing w:after="0" w:line="280" w:lineRule="atLeast"/>
      <w:ind w:left="595" w:right="595"/>
    </w:pPr>
  </w:style>
  <w:style w:type="paragraph" w:customStyle="1" w:styleId="aa">
    <w:name w:val="引用 始め"/>
    <w:basedOn w:val="a9"/>
    <w:next w:val="a9"/>
    <w:uiPriority w:val="99"/>
    <w:rsid w:val="00901ECA"/>
    <w:pPr>
      <w:spacing w:before="140"/>
    </w:pPr>
  </w:style>
  <w:style w:type="paragraph" w:customStyle="1" w:styleId="ab">
    <w:name w:val="引用 終わり"/>
    <w:basedOn w:val="a9"/>
    <w:next w:val="BodyText"/>
    <w:uiPriority w:val="99"/>
    <w:rsid w:val="00901ECA"/>
    <w:pPr>
      <w:spacing w:after="140"/>
    </w:pPr>
  </w:style>
  <w:style w:type="paragraph" w:styleId="ListBullet">
    <w:name w:val="List Bullet"/>
    <w:basedOn w:val="List"/>
    <w:autoRedefine/>
    <w:uiPriority w:val="99"/>
    <w:rsid w:val="00901ECA"/>
    <w:pPr>
      <w:tabs>
        <w:tab w:val="clear" w:pos="1588"/>
      </w:tabs>
    </w:pPr>
  </w:style>
  <w:style w:type="paragraph" w:styleId="ListBullet2">
    <w:name w:val="List Bullet 2"/>
    <w:basedOn w:val="ListBullet"/>
    <w:autoRedefine/>
    <w:uiPriority w:val="99"/>
    <w:rsid w:val="00901ECA"/>
    <w:pPr>
      <w:ind w:left="993"/>
    </w:pPr>
  </w:style>
  <w:style w:type="paragraph" w:styleId="ListBullet3">
    <w:name w:val="List Bullet 3"/>
    <w:basedOn w:val="ListBullet"/>
    <w:autoRedefine/>
    <w:uiPriority w:val="99"/>
    <w:rsid w:val="00901ECA"/>
    <w:pPr>
      <w:ind w:left="1390"/>
    </w:pPr>
  </w:style>
  <w:style w:type="paragraph" w:styleId="ListBullet4">
    <w:name w:val="List Bullet 4"/>
    <w:basedOn w:val="ListBullet"/>
    <w:autoRedefine/>
    <w:uiPriority w:val="99"/>
    <w:rsid w:val="00901ECA"/>
    <w:pPr>
      <w:ind w:left="1787"/>
    </w:pPr>
  </w:style>
  <w:style w:type="paragraph" w:styleId="ListBullet5">
    <w:name w:val="List Bullet 5"/>
    <w:basedOn w:val="ListBullet"/>
    <w:autoRedefine/>
    <w:uiPriority w:val="99"/>
    <w:rsid w:val="00901ECA"/>
    <w:pPr>
      <w:ind w:left="2184"/>
    </w:pPr>
  </w:style>
  <w:style w:type="paragraph" w:customStyle="1" w:styleId="ac">
    <w:name w:val="箇条書き 始め"/>
    <w:basedOn w:val="ListBullet"/>
    <w:next w:val="ListBullet"/>
    <w:uiPriority w:val="99"/>
    <w:rsid w:val="00901ECA"/>
    <w:pPr>
      <w:spacing w:before="140"/>
    </w:pPr>
  </w:style>
  <w:style w:type="paragraph" w:customStyle="1" w:styleId="ad">
    <w:name w:val="箇条書き 終わり"/>
    <w:basedOn w:val="ListBullet"/>
    <w:next w:val="BodyText"/>
    <w:uiPriority w:val="99"/>
    <w:rsid w:val="00901ECA"/>
    <w:pPr>
      <w:spacing w:after="140"/>
    </w:pPr>
  </w:style>
  <w:style w:type="paragraph" w:styleId="ListContinue">
    <w:name w:val="List Continue"/>
    <w:basedOn w:val="List"/>
    <w:uiPriority w:val="99"/>
    <w:rsid w:val="00901ECA"/>
    <w:pPr>
      <w:tabs>
        <w:tab w:val="clear" w:pos="1588"/>
      </w:tabs>
      <w:ind w:left="595" w:firstLine="0"/>
    </w:pPr>
  </w:style>
  <w:style w:type="paragraph" w:styleId="ListContinue2">
    <w:name w:val="List Continue 2"/>
    <w:basedOn w:val="ListContinue"/>
    <w:uiPriority w:val="99"/>
    <w:rsid w:val="00901ECA"/>
    <w:pPr>
      <w:ind w:left="992"/>
    </w:pPr>
  </w:style>
  <w:style w:type="paragraph" w:styleId="ListContinue3">
    <w:name w:val="List Continue 3"/>
    <w:basedOn w:val="ListContinue"/>
    <w:uiPriority w:val="99"/>
    <w:rsid w:val="00901ECA"/>
    <w:pPr>
      <w:ind w:left="1389"/>
    </w:pPr>
  </w:style>
  <w:style w:type="paragraph" w:styleId="ListContinue4">
    <w:name w:val="List Continue 4"/>
    <w:basedOn w:val="ListContinue"/>
    <w:uiPriority w:val="99"/>
    <w:rsid w:val="00901ECA"/>
    <w:pPr>
      <w:ind w:left="1786"/>
    </w:pPr>
  </w:style>
  <w:style w:type="paragraph" w:styleId="ListContinue5">
    <w:name w:val="List Continue 5"/>
    <w:basedOn w:val="ListContinue"/>
    <w:uiPriority w:val="99"/>
    <w:rsid w:val="00901ECA"/>
    <w:pPr>
      <w:ind w:left="2183"/>
    </w:pPr>
  </w:style>
  <w:style w:type="paragraph" w:customStyle="1" w:styleId="ae">
    <w:name w:val="脚注基準"/>
    <w:basedOn w:val="Normal"/>
    <w:uiPriority w:val="99"/>
    <w:rsid w:val="00901ECA"/>
    <w:pPr>
      <w:keepLines/>
      <w:tabs>
        <w:tab w:val="left" w:pos="187"/>
      </w:tabs>
      <w:spacing w:line="220" w:lineRule="exact"/>
      <w:ind w:left="187" w:hanging="187"/>
    </w:pPr>
    <w:rPr>
      <w:sz w:val="18"/>
      <w:szCs w:val="18"/>
    </w:rPr>
  </w:style>
  <w:style w:type="character" w:styleId="FootnoteReference">
    <w:name w:val="footnote reference"/>
    <w:uiPriority w:val="99"/>
    <w:semiHidden/>
    <w:rsid w:val="00901ECA"/>
    <w:rPr>
      <w:rFonts w:ascii="Times New Roman" w:hAnsi="Times New Roman" w:cs="Times New Roman"/>
      <w:b/>
      <w:bCs/>
      <w:vertAlign w:val="superscript"/>
    </w:rPr>
  </w:style>
  <w:style w:type="paragraph" w:styleId="FootnoteText">
    <w:name w:val="footnote text"/>
    <w:basedOn w:val="ae"/>
    <w:link w:val="FootnoteTextChar"/>
    <w:uiPriority w:val="99"/>
    <w:semiHidden/>
    <w:rsid w:val="00901ECA"/>
    <w:rPr>
      <w:rFonts w:cs="Times New Roman"/>
      <w:sz w:val="24"/>
      <w:szCs w:val="24"/>
    </w:rPr>
  </w:style>
  <w:style w:type="character" w:customStyle="1" w:styleId="FootnoteTextChar">
    <w:name w:val="Footnote Text Char"/>
    <w:link w:val="FootnoteText"/>
    <w:uiPriority w:val="99"/>
    <w:semiHidden/>
    <w:rsid w:val="00901ECA"/>
    <w:rPr>
      <w:rFonts w:ascii="平成明朝" w:eastAsia="平成明朝" w:hAnsi="Times New Roman" w:cs="平成明朝"/>
      <w:kern w:val="0"/>
      <w:sz w:val="24"/>
      <w:szCs w:val="24"/>
    </w:rPr>
  </w:style>
  <w:style w:type="character" w:customStyle="1" w:styleId="af">
    <w:name w:val="強調"/>
    <w:uiPriority w:val="99"/>
    <w:rsid w:val="00901ECA"/>
    <w:rPr>
      <w:b/>
      <w:bCs/>
    </w:rPr>
  </w:style>
  <w:style w:type="paragraph" w:customStyle="1" w:styleId="af0">
    <w:name w:val="見出し基準"/>
    <w:basedOn w:val="Normal"/>
    <w:next w:val="BodyText"/>
    <w:uiPriority w:val="99"/>
    <w:rsid w:val="00901ECA"/>
    <w:pPr>
      <w:keepNext/>
      <w:keepLines/>
      <w:spacing w:before="360" w:after="120" w:line="360" w:lineRule="exact"/>
      <w:jc w:val="left"/>
    </w:pPr>
    <w:rPr>
      <w:b/>
      <w:bCs/>
      <w:kern w:val="28"/>
      <w:sz w:val="28"/>
      <w:szCs w:val="28"/>
    </w:rPr>
  </w:style>
  <w:style w:type="character" w:styleId="LineNumber">
    <w:name w:val="line number"/>
    <w:uiPriority w:val="99"/>
    <w:rsid w:val="00901ECA"/>
    <w:rPr>
      <w:rFonts w:ascii="Times New Roman" w:hAnsi="Times New Roman" w:cs="Times New Roman"/>
      <w:sz w:val="18"/>
      <w:szCs w:val="18"/>
    </w:rPr>
  </w:style>
  <w:style w:type="paragraph" w:styleId="Index1">
    <w:name w:val="index 1"/>
    <w:basedOn w:val="Normal"/>
    <w:autoRedefine/>
    <w:uiPriority w:val="99"/>
    <w:semiHidden/>
    <w:rsid w:val="00901ECA"/>
    <w:pPr>
      <w:spacing w:line="280" w:lineRule="atLeast"/>
      <w:ind w:left="794" w:hanging="794"/>
    </w:pPr>
  </w:style>
  <w:style w:type="paragraph" w:styleId="Index2">
    <w:name w:val="index 2"/>
    <w:basedOn w:val="Normal"/>
    <w:autoRedefine/>
    <w:uiPriority w:val="99"/>
    <w:semiHidden/>
    <w:rsid w:val="00901ECA"/>
    <w:pPr>
      <w:spacing w:line="280" w:lineRule="atLeast"/>
      <w:ind w:left="1191" w:hanging="794"/>
    </w:pPr>
  </w:style>
  <w:style w:type="paragraph" w:styleId="Index3">
    <w:name w:val="index 3"/>
    <w:basedOn w:val="Normal"/>
    <w:autoRedefine/>
    <w:uiPriority w:val="99"/>
    <w:semiHidden/>
    <w:rsid w:val="00901ECA"/>
    <w:pPr>
      <w:spacing w:line="280" w:lineRule="atLeast"/>
      <w:ind w:left="1588" w:hanging="794"/>
    </w:pPr>
  </w:style>
  <w:style w:type="paragraph" w:styleId="Index4">
    <w:name w:val="index 4"/>
    <w:basedOn w:val="Normal"/>
    <w:autoRedefine/>
    <w:uiPriority w:val="99"/>
    <w:semiHidden/>
    <w:rsid w:val="00901ECA"/>
    <w:pPr>
      <w:spacing w:line="280" w:lineRule="atLeast"/>
      <w:ind w:left="1985" w:hanging="794"/>
    </w:pPr>
  </w:style>
  <w:style w:type="paragraph" w:styleId="Index5">
    <w:name w:val="index 5"/>
    <w:basedOn w:val="Normal"/>
    <w:autoRedefine/>
    <w:uiPriority w:val="99"/>
    <w:semiHidden/>
    <w:rsid w:val="00901ECA"/>
    <w:pPr>
      <w:spacing w:line="280" w:lineRule="atLeast"/>
      <w:ind w:left="2382" w:hanging="794"/>
    </w:pPr>
  </w:style>
  <w:style w:type="paragraph" w:styleId="Index6">
    <w:name w:val="index 6"/>
    <w:basedOn w:val="Normal"/>
    <w:autoRedefine/>
    <w:uiPriority w:val="99"/>
    <w:semiHidden/>
    <w:rsid w:val="00901ECA"/>
    <w:pPr>
      <w:spacing w:line="280" w:lineRule="atLeast"/>
      <w:ind w:left="2779" w:hanging="794"/>
    </w:pPr>
  </w:style>
  <w:style w:type="paragraph" w:styleId="Index7">
    <w:name w:val="index 7"/>
    <w:basedOn w:val="Normal"/>
    <w:autoRedefine/>
    <w:uiPriority w:val="99"/>
    <w:semiHidden/>
    <w:rsid w:val="00901ECA"/>
    <w:pPr>
      <w:spacing w:line="280" w:lineRule="atLeast"/>
      <w:ind w:left="3175" w:hanging="794"/>
    </w:pPr>
  </w:style>
  <w:style w:type="paragraph" w:styleId="Index8">
    <w:name w:val="index 8"/>
    <w:basedOn w:val="Normal"/>
    <w:autoRedefine/>
    <w:uiPriority w:val="99"/>
    <w:semiHidden/>
    <w:rsid w:val="00901ECA"/>
    <w:pPr>
      <w:spacing w:line="280" w:lineRule="atLeast"/>
      <w:ind w:left="3572" w:hanging="794"/>
    </w:pPr>
  </w:style>
  <w:style w:type="paragraph" w:styleId="Index9">
    <w:name w:val="index 9"/>
    <w:basedOn w:val="Normal"/>
    <w:autoRedefine/>
    <w:uiPriority w:val="99"/>
    <w:semiHidden/>
    <w:rsid w:val="00901ECA"/>
    <w:pPr>
      <w:spacing w:line="280" w:lineRule="atLeast"/>
      <w:ind w:left="3969" w:hanging="794"/>
    </w:pPr>
  </w:style>
  <w:style w:type="paragraph" w:customStyle="1" w:styleId="af1">
    <w:name w:val="索引基準"/>
    <w:basedOn w:val="Normal"/>
    <w:uiPriority w:val="99"/>
    <w:rsid w:val="00901ECA"/>
    <w:pPr>
      <w:spacing w:line="280" w:lineRule="atLeast"/>
      <w:ind w:left="794" w:hanging="794"/>
    </w:pPr>
  </w:style>
  <w:style w:type="paragraph" w:styleId="IndexHeading">
    <w:name w:val="index heading"/>
    <w:basedOn w:val="Normal"/>
    <w:next w:val="Index1"/>
    <w:uiPriority w:val="99"/>
    <w:semiHidden/>
    <w:rsid w:val="00901ECA"/>
    <w:pPr>
      <w:keepNext/>
      <w:keepLines/>
      <w:pBdr>
        <w:bottom w:val="single" w:sz="12" w:space="5" w:color="auto"/>
      </w:pBdr>
      <w:spacing w:after="280" w:line="240" w:lineRule="auto"/>
      <w:jc w:val="center"/>
    </w:pPr>
    <w:rPr>
      <w:b/>
      <w:bCs/>
      <w:kern w:val="28"/>
      <w:sz w:val="46"/>
      <w:szCs w:val="46"/>
    </w:rPr>
  </w:style>
  <w:style w:type="paragraph" w:styleId="TableofAuthorities">
    <w:name w:val="table of authorities"/>
    <w:basedOn w:val="Normal"/>
    <w:uiPriority w:val="99"/>
    <w:semiHidden/>
    <w:rsid w:val="00901ECA"/>
    <w:pPr>
      <w:tabs>
        <w:tab w:val="right" w:leader="dot" w:pos="8505"/>
      </w:tabs>
      <w:spacing w:before="60" w:after="60"/>
      <w:ind w:left="360" w:hanging="360"/>
    </w:pPr>
  </w:style>
  <w:style w:type="paragraph" w:styleId="TOAHeading">
    <w:name w:val="toa heading"/>
    <w:basedOn w:val="Normal"/>
    <w:next w:val="TableofAuthorities"/>
    <w:uiPriority w:val="99"/>
    <w:semiHidden/>
    <w:rsid w:val="00901ECA"/>
    <w:pPr>
      <w:keepNext/>
      <w:keepLines/>
      <w:pBdr>
        <w:bottom w:val="single" w:sz="12" w:space="5" w:color="auto"/>
      </w:pBdr>
      <w:spacing w:after="280" w:line="240" w:lineRule="auto"/>
      <w:jc w:val="center"/>
    </w:pPr>
    <w:rPr>
      <w:b/>
      <w:bCs/>
      <w:kern w:val="28"/>
      <w:sz w:val="46"/>
      <w:szCs w:val="46"/>
    </w:rPr>
  </w:style>
  <w:style w:type="paragraph" w:customStyle="1" w:styleId="af2">
    <w:name w:val="小見出し"/>
    <w:basedOn w:val="af0"/>
    <w:uiPriority w:val="99"/>
    <w:rsid w:val="00901ECA"/>
    <w:pPr>
      <w:spacing w:before="240"/>
    </w:pPr>
  </w:style>
  <w:style w:type="paragraph" w:customStyle="1" w:styleId="af3">
    <w:name w:val="章ラベル"/>
    <w:basedOn w:val="af0"/>
    <w:next w:val="Normal"/>
    <w:uiPriority w:val="99"/>
    <w:rsid w:val="00901ECA"/>
    <w:pPr>
      <w:framePr w:h="3402" w:hRule="exact" w:hSpace="142" w:vSpace="142" w:wrap="auto" w:vAnchor="text" w:hAnchor="text" w:y="1"/>
      <w:spacing w:before="0" w:after="0" w:line="480" w:lineRule="exact"/>
      <w:jc w:val="center"/>
    </w:pPr>
  </w:style>
  <w:style w:type="paragraph" w:customStyle="1" w:styleId="af4">
    <w:name w:val="章題"/>
    <w:basedOn w:val="af0"/>
    <w:next w:val="Normal"/>
    <w:uiPriority w:val="99"/>
    <w:rsid w:val="00901ECA"/>
    <w:pPr>
      <w:spacing w:before="480" w:after="240" w:line="480" w:lineRule="exact"/>
      <w:jc w:val="center"/>
    </w:pPr>
    <w:rPr>
      <w:sz w:val="36"/>
      <w:szCs w:val="36"/>
    </w:rPr>
  </w:style>
  <w:style w:type="paragraph" w:customStyle="1" w:styleId="af5">
    <w:name w:val="章副題"/>
    <w:basedOn w:val="af4"/>
    <w:next w:val="BodyText"/>
    <w:uiPriority w:val="99"/>
    <w:rsid w:val="00901ECA"/>
    <w:pPr>
      <w:spacing w:before="0" w:after="480" w:line="240" w:lineRule="auto"/>
    </w:pPr>
    <w:rPr>
      <w:i/>
      <w:iCs/>
      <w:sz w:val="24"/>
      <w:szCs w:val="24"/>
    </w:rPr>
  </w:style>
  <w:style w:type="character" w:customStyle="1" w:styleId="af6">
    <w:name w:val="上付き"/>
    <w:uiPriority w:val="99"/>
    <w:rsid w:val="00901ECA"/>
    <w:rPr>
      <w:b/>
      <w:bCs/>
      <w:vertAlign w:val="superscript"/>
    </w:rPr>
  </w:style>
  <w:style w:type="paragraph" w:customStyle="1" w:styleId="af7">
    <w:name w:val="図"/>
    <w:basedOn w:val="BodyText"/>
    <w:next w:val="Caption"/>
    <w:uiPriority w:val="99"/>
    <w:rsid w:val="00901ECA"/>
    <w:pPr>
      <w:keepNext/>
      <w:spacing w:before="120" w:after="0"/>
    </w:pPr>
  </w:style>
  <w:style w:type="paragraph" w:styleId="Caption">
    <w:name w:val="caption"/>
    <w:basedOn w:val="Normal"/>
    <w:next w:val="Normal"/>
    <w:uiPriority w:val="99"/>
    <w:qFormat/>
    <w:rsid w:val="00901ECA"/>
    <w:pPr>
      <w:spacing w:before="120" w:after="240"/>
    </w:pPr>
    <w:rPr>
      <w:b/>
      <w:bCs/>
    </w:rPr>
  </w:style>
  <w:style w:type="paragraph" w:styleId="TableofFigures">
    <w:name w:val="table of figures"/>
    <w:basedOn w:val="Normal"/>
    <w:uiPriority w:val="99"/>
    <w:semiHidden/>
    <w:rsid w:val="00901ECA"/>
    <w:pPr>
      <w:tabs>
        <w:tab w:val="right" w:leader="dot" w:pos="8505"/>
      </w:tabs>
      <w:spacing w:before="60" w:after="60"/>
      <w:ind w:left="720" w:hanging="720"/>
    </w:pPr>
  </w:style>
  <w:style w:type="character" w:styleId="Hyperlink">
    <w:name w:val="Hyperlink"/>
    <w:uiPriority w:val="99"/>
    <w:rsid w:val="00901ECA"/>
    <w:rPr>
      <w:rFonts w:ascii="Times New Roman" w:hAnsi="Times New Roman" w:cs="Times New Roman"/>
      <w:color w:val="0000FF"/>
      <w:u w:val="single"/>
    </w:rPr>
  </w:style>
  <w:style w:type="paragraph" w:customStyle="1" w:styleId="Default">
    <w:name w:val="Default"/>
    <w:uiPriority w:val="99"/>
    <w:rsid w:val="00901ECA"/>
    <w:pPr>
      <w:widowControl w:val="0"/>
      <w:autoSpaceDE w:val="0"/>
      <w:autoSpaceDN w:val="0"/>
    </w:pPr>
    <w:rPr>
      <w:rFonts w:ascii="Angsana New" w:eastAsia="平成明朝" w:hAnsi="Angsana New" w:cs="Angsana New"/>
      <w:color w:val="000000"/>
      <w:sz w:val="24"/>
      <w:szCs w:val="24"/>
    </w:rPr>
  </w:style>
  <w:style w:type="paragraph" w:customStyle="1" w:styleId="text">
    <w:name w:val="text"/>
    <w:link w:val="text0"/>
    <w:rsid w:val="00B90E30"/>
    <w:pPr>
      <w:adjustRightInd w:val="0"/>
      <w:snapToGrid w:val="0"/>
      <w:jc w:val="both"/>
    </w:pPr>
    <w:rPr>
      <w:rFonts w:ascii="Times New Roman" w:eastAsia="Times New Roman" w:hAnsi="Times New Roman"/>
      <w:color w:val="000000"/>
      <w:lang w:eastAsia="zh-TW"/>
    </w:rPr>
  </w:style>
  <w:style w:type="character" w:customStyle="1" w:styleId="text0">
    <w:name w:val="text 字元"/>
    <w:link w:val="text"/>
    <w:rsid w:val="00B90E30"/>
    <w:rPr>
      <w:rFonts w:ascii="Times New Roman" w:eastAsia="Times New Roman" w:hAnsi="Times New Roman"/>
      <w:color w:val="000000"/>
      <w:lang w:val="en-US" w:eastAsia="zh-TW" w:bidi="ar-SA"/>
    </w:rPr>
  </w:style>
  <w:style w:type="character" w:customStyle="1" w:styleId="apple-converted-space">
    <w:name w:val="apple-converted-space"/>
    <w:basedOn w:val="DefaultParagraphFont"/>
    <w:rsid w:val="00B90E30"/>
  </w:style>
  <w:style w:type="character" w:customStyle="1" w:styleId="il">
    <w:name w:val="il"/>
    <w:basedOn w:val="DefaultParagraphFont"/>
    <w:rsid w:val="00B90E30"/>
  </w:style>
  <w:style w:type="character" w:styleId="Emphasis">
    <w:name w:val="Emphasis"/>
    <w:uiPriority w:val="20"/>
    <w:qFormat/>
    <w:rsid w:val="00C36D5A"/>
    <w:rPr>
      <w:i/>
      <w:iCs/>
    </w:rPr>
  </w:style>
  <w:style w:type="paragraph" w:styleId="BalloonText">
    <w:name w:val="Balloon Text"/>
    <w:basedOn w:val="Normal"/>
    <w:link w:val="BalloonTextChar"/>
    <w:uiPriority w:val="99"/>
    <w:semiHidden/>
    <w:unhideWhenUsed/>
    <w:rsid w:val="008D75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592"/>
    <w:rPr>
      <w:rFonts w:ascii="Tahoma" w:eastAsia="平成明朝" w:hAnsi="Tahoma" w:cs="Tahoma"/>
      <w:sz w:val="16"/>
      <w:szCs w:val="16"/>
      <w:lang w:eastAsia="ja-JP"/>
    </w:rPr>
  </w:style>
  <w:style w:type="character" w:styleId="FollowedHyperlink">
    <w:name w:val="FollowedHyperlink"/>
    <w:basedOn w:val="DefaultParagraphFont"/>
    <w:uiPriority w:val="99"/>
    <w:semiHidden/>
    <w:unhideWhenUsed/>
    <w:rsid w:val="00751BBD"/>
    <w:rPr>
      <w:color w:val="800080" w:themeColor="followedHyperlink"/>
      <w:u w:val="single"/>
    </w:rPr>
  </w:style>
  <w:style w:type="table" w:styleId="TableGrid">
    <w:name w:val="Table Grid"/>
    <w:basedOn w:val="TableNormal"/>
    <w:uiPriority w:val="59"/>
    <w:rsid w:val="002411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4117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quation">
    <w:name w:val="equation"/>
    <w:basedOn w:val="Normal"/>
    <w:uiPriority w:val="99"/>
    <w:rsid w:val="006B74CA"/>
    <w:pPr>
      <w:widowControl/>
      <w:tabs>
        <w:tab w:val="center" w:pos="2520"/>
        <w:tab w:val="right" w:pos="5040"/>
      </w:tabs>
      <w:autoSpaceDE/>
      <w:autoSpaceDN/>
      <w:spacing w:before="240" w:after="240" w:line="216" w:lineRule="auto"/>
      <w:jc w:val="center"/>
    </w:pPr>
    <w:rPr>
      <w:rFonts w:ascii="Symbol" w:eastAsia="Times New Roman" w:hAnsi="Symbol" w:cs="Symbol"/>
      <w:sz w:val="20"/>
      <w:szCs w:val="20"/>
      <w:lang w:eastAsia="en-US"/>
    </w:rPr>
  </w:style>
  <w:style w:type="paragraph" w:customStyle="1" w:styleId="Equation0">
    <w:name w:val="Equation"/>
    <w:basedOn w:val="Normal"/>
    <w:next w:val="Normal"/>
    <w:rsid w:val="00570018"/>
    <w:pPr>
      <w:widowControl/>
      <w:suppressAutoHyphens/>
      <w:autoSpaceDE/>
      <w:autoSpaceDN/>
      <w:spacing w:before="120" w:after="120" w:line="260" w:lineRule="atLeast"/>
    </w:pPr>
    <w:rPr>
      <w:rFonts w:ascii="Times New Roman" w:eastAsia="Times New Roman" w:cs="Times New Roman"/>
      <w:sz w:val="22"/>
      <w:szCs w:val="20"/>
      <w:lang w:val="en-GB" w:eastAsia="zh-CN"/>
    </w:rPr>
  </w:style>
  <w:style w:type="table" w:customStyle="1" w:styleId="TableGrid1">
    <w:name w:val="Table Grid1"/>
    <w:basedOn w:val="TableNormal"/>
    <w:next w:val="TableGrid"/>
    <w:rsid w:val="00B208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55982"/>
    <w:pPr>
      <w:spacing w:line="240" w:lineRule="auto"/>
    </w:pPr>
    <w:rPr>
      <w:sz w:val="20"/>
      <w:szCs w:val="20"/>
    </w:rPr>
  </w:style>
  <w:style w:type="character" w:customStyle="1" w:styleId="CommentTextChar">
    <w:name w:val="Comment Text Char"/>
    <w:basedOn w:val="DefaultParagraphFont"/>
    <w:link w:val="CommentText"/>
    <w:uiPriority w:val="99"/>
    <w:semiHidden/>
    <w:rsid w:val="00D55982"/>
    <w:rPr>
      <w:rFonts w:ascii="平成明朝" w:eastAsia="平成明朝" w:hAnsi="Times New Roman" w:cs="平成明朝"/>
      <w:lang w:eastAsia="ja-JP"/>
    </w:rPr>
  </w:style>
  <w:style w:type="paragraph" w:styleId="ListParagraph">
    <w:name w:val="List Paragraph"/>
    <w:basedOn w:val="Normal"/>
    <w:uiPriority w:val="34"/>
    <w:qFormat/>
    <w:rsid w:val="001D3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515650">
      <w:bodyDiv w:val="1"/>
      <w:marLeft w:val="0"/>
      <w:marRight w:val="0"/>
      <w:marTop w:val="0"/>
      <w:marBottom w:val="0"/>
      <w:divBdr>
        <w:top w:val="none" w:sz="0" w:space="0" w:color="auto"/>
        <w:left w:val="none" w:sz="0" w:space="0" w:color="auto"/>
        <w:bottom w:val="none" w:sz="0" w:space="0" w:color="auto"/>
        <w:right w:val="none" w:sz="0" w:space="0" w:color="auto"/>
      </w:divBdr>
    </w:div>
    <w:div w:id="13787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dLbl>
              <c:idx val="0"/>
              <c:tx>
                <c:rich>
                  <a:bodyPr/>
                  <a:lstStyle/>
                  <a:p>
                    <a:pPr>
                      <a:defRPr/>
                    </a:pPr>
                    <a:r>
                      <a:rPr lang="en-US"/>
                      <a:t>0.51%</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25-4665-941F-29D0AD78C25A}"/>
                </c:ext>
              </c:extLst>
            </c:dLbl>
            <c:dLbl>
              <c:idx val="1"/>
              <c:tx>
                <c:rich>
                  <a:bodyPr/>
                  <a:lstStyle/>
                  <a:p>
                    <a:pPr>
                      <a:defRPr/>
                    </a:pPr>
                    <a:r>
                      <a:rPr lang="en-US"/>
                      <a:t>20%</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25-4665-941F-29D0AD78C25A}"/>
                </c:ext>
              </c:extLst>
            </c:dLbl>
            <c:dLbl>
              <c:idx val="2"/>
              <c:tx>
                <c:rich>
                  <a:bodyPr/>
                  <a:lstStyle/>
                  <a:p>
                    <a:pPr>
                      <a:defRPr/>
                    </a:pPr>
                    <a:r>
                      <a:rPr lang="en-US"/>
                      <a:t>33.98%</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25-4665-941F-29D0AD78C25A}"/>
                </c:ext>
              </c:extLst>
            </c:dLbl>
            <c:dLbl>
              <c:idx val="3"/>
              <c:tx>
                <c:rich>
                  <a:bodyPr/>
                  <a:lstStyle/>
                  <a:p>
                    <a:pPr>
                      <a:defRPr/>
                    </a:pPr>
                    <a:r>
                      <a:rPr lang="en-US"/>
                      <a:t>0.76%</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25-4665-941F-29D0AD78C25A}"/>
                </c:ext>
              </c:extLst>
            </c:dLbl>
            <c:dLbl>
              <c:idx val="4"/>
              <c:tx>
                <c:rich>
                  <a:bodyPr/>
                  <a:lstStyle/>
                  <a:p>
                    <a:pPr>
                      <a:defRPr/>
                    </a:pPr>
                    <a:r>
                      <a:rPr lang="en-US"/>
                      <a:t>1.56%</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25-4665-941F-29D0AD78C25A}"/>
                </c:ext>
              </c:extLst>
            </c:dLbl>
            <c:dLbl>
              <c:idx val="5"/>
              <c:tx>
                <c:rich>
                  <a:bodyPr/>
                  <a:lstStyle/>
                  <a:p>
                    <a:pPr>
                      <a:defRPr/>
                    </a:pPr>
                    <a:r>
                      <a:rPr lang="en-US"/>
                      <a:t>2.15%</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25-4665-941F-29D0AD78C25A}"/>
                </c:ext>
              </c:extLst>
            </c:dLbl>
            <c:dLbl>
              <c:idx val="6"/>
              <c:tx>
                <c:rich>
                  <a:bodyPr/>
                  <a:lstStyle/>
                  <a:p>
                    <a:pPr>
                      <a:defRPr/>
                    </a:pPr>
                    <a:r>
                      <a:rPr lang="en-US"/>
                      <a:t>2.23%</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25-4665-941F-29D0AD78C25A}"/>
                </c:ext>
              </c:extLst>
            </c:dLbl>
            <c:dLbl>
              <c:idx val="7"/>
              <c:tx>
                <c:rich>
                  <a:bodyPr/>
                  <a:lstStyle/>
                  <a:p>
                    <a:pPr>
                      <a:defRPr/>
                    </a:pPr>
                    <a:r>
                      <a:rPr lang="en-US"/>
                      <a:t>3.91%</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25-4665-941F-29D0AD78C25A}"/>
                </c:ext>
              </c:extLst>
            </c:dLbl>
            <c:dLbl>
              <c:idx val="8"/>
              <c:tx>
                <c:rich>
                  <a:bodyPr/>
                  <a:lstStyle/>
                  <a:p>
                    <a:pPr>
                      <a:defRPr/>
                    </a:pPr>
                    <a:r>
                      <a:rPr lang="en-US"/>
                      <a:t>4.67%</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25-4665-941F-29D0AD78C25A}"/>
                </c:ext>
              </c:extLst>
            </c:dLbl>
            <c:dLbl>
              <c:idx val="9"/>
              <c:tx>
                <c:rich>
                  <a:bodyPr/>
                  <a:lstStyle/>
                  <a:p>
                    <a:pPr>
                      <a:defRPr/>
                    </a:pPr>
                    <a:r>
                      <a:rPr lang="en-US"/>
                      <a:t>11.95%</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25-4665-941F-29D0AD78C25A}"/>
                </c:ext>
              </c:extLst>
            </c:dLbl>
            <c:dLbl>
              <c:idx val="10"/>
              <c:tx>
                <c:rich>
                  <a:bodyPr/>
                  <a:lstStyle/>
                  <a:p>
                    <a:pPr>
                      <a:defRPr/>
                    </a:pPr>
                    <a:r>
                      <a:rPr lang="en-US"/>
                      <a:t>18.28%</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A25-4665-941F-29D0AD78C25A}"/>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Sheet2!$E$5:$F$15</c:f>
              <c:multiLvlStrCache>
                <c:ptCount val="11"/>
                <c:lvl>
                  <c:pt idx="0">
                    <c:v>Hazardous</c:v>
                  </c:pt>
                  <c:pt idx="1">
                    <c:v>Miscellaneous</c:v>
                  </c:pt>
                  <c:pt idx="2">
                    <c:v>Food wastes</c:v>
                  </c:pt>
                  <c:pt idx="3">
                    <c:v>Metals</c:v>
                  </c:pt>
                  <c:pt idx="4">
                    <c:v>Cooking oil</c:v>
                  </c:pt>
                  <c:pt idx="5">
                    <c:v>Aluminium</c:v>
                  </c:pt>
                  <c:pt idx="6">
                    <c:v>Leather</c:v>
                  </c:pt>
                  <c:pt idx="7">
                    <c:v>Textile</c:v>
                  </c:pt>
                  <c:pt idx="8">
                    <c:v>Glass</c:v>
                  </c:pt>
                  <c:pt idx="9">
                    <c:v>Paper</c:v>
                  </c:pt>
                  <c:pt idx="10">
                    <c:v>Plastic</c:v>
                  </c:pt>
                </c:lvl>
                <c:lvl>
                  <c:pt idx="0">
                    <c:v>Non-Recyclables</c:v>
                  </c:pt>
                  <c:pt idx="2">
                    <c:v>Food Wastes</c:v>
                  </c:pt>
                  <c:pt idx="3">
                    <c:v>Recyclables</c:v>
                  </c:pt>
                </c:lvl>
              </c:multiLvlStrCache>
            </c:multiLvlStrRef>
          </c:cat>
          <c:val>
            <c:numRef>
              <c:f>Sheet2!$G$5:$G$15</c:f>
              <c:numCache>
                <c:formatCode>General</c:formatCode>
                <c:ptCount val="11"/>
                <c:pt idx="0">
                  <c:v>0.51</c:v>
                </c:pt>
                <c:pt idx="1">
                  <c:v>20</c:v>
                </c:pt>
                <c:pt idx="2">
                  <c:v>33.980000000000004</c:v>
                </c:pt>
                <c:pt idx="3">
                  <c:v>0.76000000000000245</c:v>
                </c:pt>
                <c:pt idx="4">
                  <c:v>1.56</c:v>
                </c:pt>
                <c:pt idx="5">
                  <c:v>2.15</c:v>
                </c:pt>
                <c:pt idx="6">
                  <c:v>2.23</c:v>
                </c:pt>
                <c:pt idx="7">
                  <c:v>3.9099999999999997</c:v>
                </c:pt>
                <c:pt idx="8">
                  <c:v>4.67</c:v>
                </c:pt>
                <c:pt idx="9">
                  <c:v>11.950000000000006</c:v>
                </c:pt>
                <c:pt idx="10">
                  <c:v>18.279999999999987</c:v>
                </c:pt>
              </c:numCache>
            </c:numRef>
          </c:val>
          <c:extLst>
            <c:ext xmlns:c16="http://schemas.microsoft.com/office/drawing/2014/chart" uri="{C3380CC4-5D6E-409C-BE32-E72D297353CC}">
              <c16:uniqueId val="{0000000B-0A25-4665-941F-29D0AD78C25A}"/>
            </c:ext>
          </c:extLst>
        </c:ser>
        <c:dLbls>
          <c:showLegendKey val="0"/>
          <c:showVal val="0"/>
          <c:showCatName val="0"/>
          <c:showSerName val="0"/>
          <c:showPercent val="0"/>
          <c:showBubbleSize val="0"/>
        </c:dLbls>
        <c:gapWidth val="150"/>
        <c:axId val="618547312"/>
        <c:axId val="618547704"/>
      </c:barChart>
      <c:catAx>
        <c:axId val="618547312"/>
        <c:scaling>
          <c:orientation val="minMax"/>
        </c:scaling>
        <c:delete val="0"/>
        <c:axPos val="l"/>
        <c:numFmt formatCode="General" sourceLinked="1"/>
        <c:majorTickMark val="out"/>
        <c:minorTickMark val="none"/>
        <c:tickLblPos val="nextTo"/>
        <c:crossAx val="618547704"/>
        <c:crosses val="autoZero"/>
        <c:auto val="1"/>
        <c:lblAlgn val="ctr"/>
        <c:lblOffset val="100"/>
        <c:noMultiLvlLbl val="0"/>
      </c:catAx>
      <c:valAx>
        <c:axId val="618547704"/>
        <c:scaling>
          <c:orientation val="minMax"/>
        </c:scaling>
        <c:delete val="0"/>
        <c:axPos val="b"/>
        <c:majorGridlines/>
        <c:numFmt formatCode="General" sourceLinked="1"/>
        <c:majorTickMark val="out"/>
        <c:minorTickMark val="none"/>
        <c:tickLblPos val="nextTo"/>
        <c:crossAx val="618547312"/>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0.02997</cdr:x>
      <cdr:y>0.56277</cdr:y>
    </cdr:from>
    <cdr:to>
      <cdr:x>0.14937</cdr:x>
      <cdr:y>0.63995</cdr:y>
    </cdr:to>
    <cdr:sp macro="" textlink="">
      <cdr:nvSpPr>
        <cdr:cNvPr id="2" name="Rectangle 1"/>
        <cdr:cNvSpPr/>
      </cdr:nvSpPr>
      <cdr:spPr>
        <a:xfrm xmlns:a="http://schemas.openxmlformats.org/drawingml/2006/main">
          <a:off x="158400" y="1519135"/>
          <a:ext cx="630953" cy="208331"/>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cdr:x>
      <cdr:y>0.50055</cdr:y>
    </cdr:from>
    <cdr:to>
      <cdr:x>0.18576</cdr:x>
      <cdr:y>0.5839</cdr:y>
    </cdr:to>
    <cdr:sp macro="" textlink="">
      <cdr:nvSpPr>
        <cdr:cNvPr id="3" name="Text Box 2"/>
        <cdr:cNvSpPr txBox="1"/>
      </cdr:nvSpPr>
      <cdr:spPr>
        <a:xfrm xmlns:a="http://schemas.openxmlformats.org/drawingml/2006/main">
          <a:off x="-1209600" y="1351184"/>
          <a:ext cx="981630" cy="224998"/>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endParaRPr lang="en-US" sz="800"/>
        </a:p>
      </cdr:txBody>
    </cdr:sp>
  </cdr:relSizeAnchor>
  <cdr:relSizeAnchor xmlns:cdr="http://schemas.openxmlformats.org/drawingml/2006/chartDrawing">
    <cdr:from>
      <cdr:x>0.02589</cdr:x>
      <cdr:y>0.66415</cdr:y>
    </cdr:from>
    <cdr:to>
      <cdr:x>0.16622</cdr:x>
      <cdr:y>0.72016</cdr:y>
    </cdr:to>
    <cdr:sp macro="" textlink="">
      <cdr:nvSpPr>
        <cdr:cNvPr id="4" name="Text Box 3"/>
        <cdr:cNvSpPr txBox="1"/>
      </cdr:nvSpPr>
      <cdr:spPr>
        <a:xfrm xmlns:a="http://schemas.openxmlformats.org/drawingml/2006/main">
          <a:off x="136800" y="1792800"/>
          <a:ext cx="741600" cy="151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9A55D-1C85-4CD0-BCCF-958187D4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10</Pages>
  <Words>4430</Words>
  <Characters>25254</Characters>
  <Application>Microsoft Office Word</Application>
  <DocSecurity>0</DocSecurity>
  <Lines>210</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GoGreen2015: Proceedings of Postgraduate Conference on Green Issues, Malaysia, 7-8 October 2015</vt:lpstr>
      <vt:lpstr>GUIDELINES FOR AUTHORS</vt:lpstr>
    </vt:vector>
  </TitlesOfParts>
  <Company>東大生産技術研究所</Company>
  <LinksUpToDate>false</LinksUpToDate>
  <CharactersWithSpaces>29625</CharactersWithSpaces>
  <SharedDoc>false</SharedDoc>
  <HLinks>
    <vt:vector size="12" baseType="variant">
      <vt:variant>
        <vt:i4>393299</vt:i4>
      </vt:variant>
      <vt:variant>
        <vt:i4>3</vt:i4>
      </vt:variant>
      <vt:variant>
        <vt:i4>0</vt:i4>
      </vt:variant>
      <vt:variant>
        <vt:i4>5</vt:i4>
      </vt:variant>
      <vt:variant>
        <vt:lpwstr>http://www.remotesening.net/index.htm</vt:lpwstr>
      </vt:variant>
      <vt:variant>
        <vt:lpwstr/>
      </vt:variant>
      <vt:variant>
        <vt:i4>393299</vt:i4>
      </vt:variant>
      <vt:variant>
        <vt:i4>0</vt:i4>
      </vt:variant>
      <vt:variant>
        <vt:i4>0</vt:i4>
      </vt:variant>
      <vt:variant>
        <vt:i4>5</vt:i4>
      </vt:variant>
      <vt:variant>
        <vt:lpwstr>http://www.remotesening.net/index.htm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GoGreen2015: Proceedings of Postgraduate Conference on Green Issues, Malaysia, 7-8 October 2015</dc:title>
  <dc:subject/>
  <dc:creator>Rabieahtul Abu Bakar</dc:creator>
  <cp:keywords/>
  <dc:description/>
  <cp:lastModifiedBy>HP</cp:lastModifiedBy>
  <cp:revision>59</cp:revision>
  <cp:lastPrinted>2004-05-20T05:26:00Z</cp:lastPrinted>
  <dcterms:created xsi:type="dcterms:W3CDTF">2017-01-03T01:50:00Z</dcterms:created>
  <dcterms:modified xsi:type="dcterms:W3CDTF">2019-08-19T07:35:00Z</dcterms:modified>
</cp:coreProperties>
</file>