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5B" w:rsidRDefault="0088385B" w:rsidP="00357C68">
      <w:pPr>
        <w:pStyle w:val="Authors"/>
        <w:spacing w:line="360" w:lineRule="auto"/>
        <w:ind w:left="0"/>
        <w:jc w:val="center"/>
        <w:rPr>
          <w:rFonts w:ascii="Times New Roman" w:hAnsi="Times New Roman"/>
          <w:sz w:val="28"/>
          <w:szCs w:val="28"/>
        </w:rPr>
      </w:pPr>
    </w:p>
    <w:p w:rsidR="00852280" w:rsidRDefault="00852280" w:rsidP="00357C68">
      <w:pPr>
        <w:pStyle w:val="Authors"/>
        <w:spacing w:line="360" w:lineRule="auto"/>
        <w:ind w:left="0"/>
        <w:jc w:val="center"/>
        <w:rPr>
          <w:rFonts w:ascii="Times New Roman" w:hAnsi="Times New Roman"/>
          <w:sz w:val="28"/>
          <w:szCs w:val="28"/>
        </w:rPr>
      </w:pPr>
    </w:p>
    <w:p w:rsidR="00852280" w:rsidRDefault="009E0555" w:rsidP="00852280">
      <w:pPr>
        <w:pStyle w:val="BodyText"/>
        <w:shd w:val="clear" w:color="auto" w:fill="FFFFFF" w:themeFill="background1"/>
        <w:tabs>
          <w:tab w:val="left" w:pos="2274"/>
          <w:tab w:val="left" w:pos="3517"/>
        </w:tabs>
        <w:ind w:left="153" w:right="45"/>
        <w:jc w:val="center"/>
        <w:rPr>
          <w:rFonts w:ascii="Times New Roman" w:eastAsia="Times New Roman" w:hAnsi="Times New Roman"/>
          <w:b/>
          <w:color w:val="202124"/>
          <w:sz w:val="28"/>
          <w:szCs w:val="28"/>
          <w:lang w:val="en-US"/>
        </w:rPr>
      </w:pPr>
      <w:proofErr w:type="gramStart"/>
      <w:r w:rsidRPr="009E0555">
        <w:rPr>
          <w:rFonts w:ascii="Times New Roman" w:eastAsia="Times New Roman" w:hAnsi="Times New Roman"/>
          <w:b/>
          <w:color w:val="202124"/>
          <w:sz w:val="28"/>
          <w:szCs w:val="28"/>
          <w:lang w:val="en-US"/>
        </w:rPr>
        <w:t>MICROBIOLOGICAL ANALYSIS ON BONE FLOUR PATIN FISH (</w:t>
      </w:r>
      <w:proofErr w:type="spellStart"/>
      <w:r w:rsidRPr="009E0555">
        <w:rPr>
          <w:rFonts w:ascii="Times New Roman" w:eastAsia="Times New Roman" w:hAnsi="Times New Roman"/>
          <w:b/>
          <w:color w:val="202124"/>
          <w:sz w:val="28"/>
          <w:szCs w:val="28"/>
          <w:lang w:val="en-US"/>
        </w:rPr>
        <w:t>Pangasius</w:t>
      </w:r>
      <w:proofErr w:type="spellEnd"/>
      <w:r w:rsidRPr="009E0555">
        <w:rPr>
          <w:rFonts w:ascii="Times New Roman" w:eastAsia="Times New Roman" w:hAnsi="Times New Roman"/>
          <w:b/>
          <w:color w:val="202124"/>
          <w:sz w:val="28"/>
          <w:szCs w:val="28"/>
          <w:lang w:val="en-US"/>
        </w:rPr>
        <w:t xml:space="preserve"> </w:t>
      </w:r>
      <w:proofErr w:type="spellStart"/>
      <w:r w:rsidRPr="009E0555">
        <w:rPr>
          <w:rFonts w:ascii="Times New Roman" w:eastAsia="Times New Roman" w:hAnsi="Times New Roman"/>
          <w:b/>
          <w:color w:val="202124"/>
          <w:sz w:val="28"/>
          <w:szCs w:val="28"/>
          <w:lang w:val="en-US"/>
        </w:rPr>
        <w:t>Hypophthalmus</w:t>
      </w:r>
      <w:proofErr w:type="spellEnd"/>
      <w:r w:rsidRPr="009E0555">
        <w:rPr>
          <w:rFonts w:ascii="Times New Roman" w:eastAsia="Times New Roman" w:hAnsi="Times New Roman"/>
          <w:b/>
          <w:color w:val="202124"/>
          <w:sz w:val="28"/>
          <w:szCs w:val="28"/>
          <w:lang w:val="en-US"/>
        </w:rPr>
        <w:t xml:space="preserve"> Sp.)</w:t>
      </w:r>
      <w:proofErr w:type="gramEnd"/>
      <w:r w:rsidRPr="009E0555">
        <w:rPr>
          <w:rFonts w:ascii="Times New Roman" w:eastAsia="Times New Roman" w:hAnsi="Times New Roman"/>
          <w:b/>
          <w:color w:val="202124"/>
          <w:sz w:val="28"/>
          <w:szCs w:val="28"/>
          <w:lang w:val="en-US"/>
        </w:rPr>
        <w:t xml:space="preserve"> BISCUIT IS RICH IN CALCIUM FOR CHILDREN</w:t>
      </w:r>
    </w:p>
    <w:p w:rsidR="00852280" w:rsidRPr="00852280" w:rsidRDefault="00852280" w:rsidP="00852280">
      <w:pPr>
        <w:pStyle w:val="BodyText"/>
        <w:shd w:val="clear" w:color="auto" w:fill="FFFFFF" w:themeFill="background1"/>
        <w:tabs>
          <w:tab w:val="left" w:pos="2274"/>
          <w:tab w:val="left" w:pos="3517"/>
        </w:tabs>
        <w:ind w:left="153" w:right="45"/>
        <w:jc w:val="center"/>
        <w:rPr>
          <w:rFonts w:ascii="Times New Roman" w:eastAsia="Times New Roman" w:hAnsi="Times New Roman"/>
          <w:b/>
          <w:color w:val="202124"/>
          <w:sz w:val="28"/>
          <w:szCs w:val="28"/>
          <w:lang w:val="en-US"/>
        </w:rPr>
      </w:pPr>
    </w:p>
    <w:p w:rsidR="00852280" w:rsidRDefault="00852280" w:rsidP="00852280">
      <w:pPr>
        <w:spacing w:before="255"/>
        <w:ind w:left="234" w:right="197"/>
        <w:jc w:val="center"/>
        <w:rPr>
          <w:rFonts w:ascii="Times New Roman" w:hAnsi="Times New Roman"/>
          <w:b/>
          <w:sz w:val="24"/>
          <w:szCs w:val="24"/>
          <w:vertAlign w:val="superscript"/>
        </w:rPr>
      </w:pPr>
      <w:r w:rsidRPr="00F05D57">
        <w:rPr>
          <w:rFonts w:ascii="Times New Roman" w:hAnsi="Times New Roman"/>
          <w:b/>
          <w:i/>
          <w:sz w:val="24"/>
          <w:szCs w:val="24"/>
        </w:rPr>
        <w:t>Dewi Sartika Siagian</w:t>
      </w:r>
      <w:r w:rsidRPr="00F05D57">
        <w:rPr>
          <w:rFonts w:ascii="Times New Roman" w:hAnsi="Times New Roman"/>
          <w:b/>
          <w:i/>
          <w:sz w:val="24"/>
          <w:szCs w:val="24"/>
          <w:vertAlign w:val="superscript"/>
        </w:rPr>
        <w:t>1</w:t>
      </w:r>
      <w:r w:rsidRPr="00F05D57">
        <w:rPr>
          <w:rFonts w:ascii="Times New Roman" w:hAnsi="Times New Roman"/>
          <w:b/>
          <w:i/>
          <w:sz w:val="24"/>
          <w:szCs w:val="24"/>
        </w:rPr>
        <w:t xml:space="preserve">, </w:t>
      </w:r>
      <w:r w:rsidRPr="006334A4">
        <w:rPr>
          <w:rFonts w:ascii="Times New Roman" w:hAnsi="Times New Roman"/>
          <w:b/>
          <w:sz w:val="24"/>
          <w:szCs w:val="24"/>
        </w:rPr>
        <w:t>Wahyu Margi Sidoretno</w:t>
      </w:r>
      <w:r w:rsidRPr="006334A4">
        <w:rPr>
          <w:rFonts w:ascii="Times New Roman" w:hAnsi="Times New Roman"/>
          <w:b/>
          <w:sz w:val="24"/>
          <w:szCs w:val="24"/>
          <w:vertAlign w:val="superscript"/>
        </w:rPr>
        <w:t>2</w:t>
      </w:r>
      <w:r w:rsidRPr="006334A4">
        <w:rPr>
          <w:rFonts w:ascii="Times New Roman" w:hAnsi="Times New Roman"/>
          <w:b/>
          <w:sz w:val="24"/>
          <w:szCs w:val="24"/>
        </w:rPr>
        <w:t>, Sri Kartini</w:t>
      </w:r>
      <w:r w:rsidRPr="006334A4">
        <w:rPr>
          <w:rFonts w:ascii="Times New Roman" w:hAnsi="Times New Roman"/>
          <w:b/>
          <w:sz w:val="24"/>
          <w:szCs w:val="24"/>
          <w:vertAlign w:val="superscript"/>
        </w:rPr>
        <w:t>3</w:t>
      </w:r>
    </w:p>
    <w:p w:rsidR="00852280" w:rsidRDefault="00852280" w:rsidP="00852280">
      <w:pPr>
        <w:spacing w:before="255"/>
        <w:ind w:left="234" w:right="197"/>
        <w:jc w:val="center"/>
        <w:rPr>
          <w:rFonts w:ascii="Times New Roman" w:hAnsi="Times New Roman"/>
          <w:b/>
          <w:i/>
          <w:sz w:val="24"/>
          <w:szCs w:val="24"/>
          <w:lang w:val="en-US"/>
        </w:rPr>
      </w:pPr>
    </w:p>
    <w:p w:rsidR="00852280" w:rsidRPr="00852280" w:rsidRDefault="00852280" w:rsidP="00852280">
      <w:pPr>
        <w:spacing w:before="255"/>
        <w:ind w:left="234" w:right="197"/>
        <w:jc w:val="center"/>
        <w:rPr>
          <w:rFonts w:ascii="Times New Roman" w:hAnsi="Times New Roman"/>
          <w:b/>
          <w:i/>
          <w:sz w:val="24"/>
          <w:szCs w:val="24"/>
          <w:lang w:val="en-US"/>
        </w:rPr>
      </w:pPr>
    </w:p>
    <w:p w:rsidR="00852280" w:rsidRPr="00612B81" w:rsidRDefault="00852280" w:rsidP="00852280">
      <w:pPr>
        <w:pStyle w:val="ListParagraph"/>
        <w:numPr>
          <w:ilvl w:val="0"/>
          <w:numId w:val="10"/>
        </w:numPr>
        <w:spacing w:after="0" w:line="240" w:lineRule="auto"/>
        <w:ind w:left="426" w:hanging="240"/>
        <w:jc w:val="center"/>
        <w:rPr>
          <w:rFonts w:ascii="Times New Roman" w:hAnsi="Times New Roman"/>
          <w:bCs/>
          <w:i/>
          <w:sz w:val="18"/>
          <w:szCs w:val="18"/>
        </w:rPr>
      </w:pPr>
      <w:r>
        <w:rPr>
          <w:rFonts w:ascii="Times New Roman" w:hAnsi="Times New Roman"/>
          <w:bCs/>
          <w:i/>
          <w:sz w:val="18"/>
          <w:szCs w:val="18"/>
        </w:rPr>
        <w:t xml:space="preserve">Program </w:t>
      </w:r>
      <w:proofErr w:type="spellStart"/>
      <w:r>
        <w:rPr>
          <w:rFonts w:ascii="Times New Roman" w:hAnsi="Times New Roman"/>
          <w:bCs/>
          <w:i/>
          <w:sz w:val="18"/>
          <w:szCs w:val="18"/>
        </w:rPr>
        <w:t>Studi</w:t>
      </w:r>
      <w:proofErr w:type="spellEnd"/>
      <w:r>
        <w:rPr>
          <w:rFonts w:ascii="Times New Roman" w:hAnsi="Times New Roman"/>
          <w:bCs/>
          <w:i/>
          <w:sz w:val="18"/>
          <w:szCs w:val="18"/>
        </w:rPr>
        <w:t xml:space="preserve"> </w:t>
      </w:r>
      <w:proofErr w:type="spellStart"/>
      <w:r w:rsidRPr="00612B81">
        <w:rPr>
          <w:rFonts w:ascii="Times New Roman" w:hAnsi="Times New Roman"/>
          <w:bCs/>
          <w:i/>
          <w:sz w:val="18"/>
          <w:szCs w:val="18"/>
        </w:rPr>
        <w:t>Kebidanan</w:t>
      </w:r>
      <w:proofErr w:type="spellEnd"/>
      <w:r w:rsidRPr="00612B81">
        <w:rPr>
          <w:rFonts w:ascii="Times New Roman" w:hAnsi="Times New Roman"/>
          <w:bCs/>
          <w:i/>
          <w:sz w:val="18"/>
          <w:szCs w:val="18"/>
          <w:vertAlign w:val="superscript"/>
        </w:rPr>
        <w:t xml:space="preserve"> </w:t>
      </w:r>
      <w:proofErr w:type="spellStart"/>
      <w:r w:rsidRPr="00612B81">
        <w:rPr>
          <w:rFonts w:ascii="Times New Roman" w:hAnsi="Times New Roman"/>
          <w:bCs/>
          <w:i/>
          <w:sz w:val="18"/>
          <w:szCs w:val="18"/>
        </w:rPr>
        <w:t>Universitas</w:t>
      </w:r>
      <w:proofErr w:type="spellEnd"/>
      <w:r w:rsidRPr="00612B81">
        <w:rPr>
          <w:rFonts w:ascii="Times New Roman" w:hAnsi="Times New Roman"/>
          <w:bCs/>
          <w:i/>
          <w:sz w:val="18"/>
          <w:szCs w:val="18"/>
        </w:rPr>
        <w:t xml:space="preserve"> </w:t>
      </w:r>
      <w:proofErr w:type="spellStart"/>
      <w:r w:rsidRPr="00612B81">
        <w:rPr>
          <w:rFonts w:ascii="Times New Roman" w:hAnsi="Times New Roman"/>
          <w:bCs/>
          <w:i/>
          <w:sz w:val="18"/>
          <w:szCs w:val="18"/>
        </w:rPr>
        <w:t>Abdurrab</w:t>
      </w:r>
      <w:proofErr w:type="spellEnd"/>
    </w:p>
    <w:p w:rsidR="00852280" w:rsidRPr="00D2660E" w:rsidRDefault="00852280" w:rsidP="00852280">
      <w:pPr>
        <w:pStyle w:val="ListParagraph"/>
        <w:ind w:left="426"/>
        <w:jc w:val="center"/>
        <w:rPr>
          <w:rFonts w:ascii="Times New Roman" w:hAnsi="Times New Roman"/>
          <w:bCs/>
          <w:i/>
          <w:sz w:val="18"/>
          <w:szCs w:val="18"/>
        </w:rPr>
      </w:pPr>
      <w:r w:rsidRPr="00612B81">
        <w:rPr>
          <w:rFonts w:ascii="Times New Roman" w:hAnsi="Times New Roman"/>
          <w:bCs/>
          <w:i/>
          <w:sz w:val="18"/>
          <w:szCs w:val="18"/>
        </w:rPr>
        <w:t xml:space="preserve">Jl. Riau Ujung no. 73 </w:t>
      </w:r>
      <w:proofErr w:type="spellStart"/>
      <w:r w:rsidRPr="00612B81">
        <w:rPr>
          <w:rFonts w:ascii="Times New Roman" w:hAnsi="Times New Roman"/>
          <w:bCs/>
          <w:i/>
          <w:sz w:val="18"/>
          <w:szCs w:val="18"/>
        </w:rPr>
        <w:t>Pekanbaru</w:t>
      </w:r>
      <w:proofErr w:type="spellEnd"/>
      <w:r>
        <w:rPr>
          <w:rFonts w:ascii="Times New Roman" w:hAnsi="Times New Roman"/>
          <w:bCs/>
          <w:i/>
          <w:sz w:val="18"/>
          <w:szCs w:val="18"/>
        </w:rPr>
        <w:t>, postcode 28291, Indonesia</w:t>
      </w:r>
    </w:p>
    <w:p w:rsidR="00852280" w:rsidRPr="00612B81" w:rsidRDefault="00852280" w:rsidP="00852280">
      <w:pPr>
        <w:pStyle w:val="ListParagraph"/>
        <w:numPr>
          <w:ilvl w:val="0"/>
          <w:numId w:val="10"/>
        </w:numPr>
        <w:spacing w:after="0" w:line="240" w:lineRule="auto"/>
        <w:ind w:left="426" w:hanging="240"/>
        <w:jc w:val="center"/>
        <w:rPr>
          <w:rFonts w:ascii="Times New Roman" w:hAnsi="Times New Roman"/>
          <w:bCs/>
          <w:i/>
          <w:color w:val="000000"/>
          <w:sz w:val="18"/>
          <w:szCs w:val="18"/>
        </w:rPr>
      </w:pPr>
      <w:r w:rsidRPr="00612B81">
        <w:rPr>
          <w:rFonts w:ascii="Times New Roman" w:hAnsi="Times New Roman"/>
          <w:bCs/>
          <w:i/>
          <w:color w:val="000000"/>
          <w:sz w:val="18"/>
          <w:szCs w:val="18"/>
        </w:rPr>
        <w:t xml:space="preserve">Program </w:t>
      </w:r>
      <w:proofErr w:type="spellStart"/>
      <w:r w:rsidRPr="00612B81">
        <w:rPr>
          <w:rFonts w:ascii="Times New Roman" w:hAnsi="Times New Roman"/>
          <w:bCs/>
          <w:i/>
          <w:color w:val="000000"/>
          <w:sz w:val="18"/>
          <w:szCs w:val="18"/>
        </w:rPr>
        <w:t>Studi</w:t>
      </w:r>
      <w:proofErr w:type="spellEnd"/>
      <w:r w:rsidRPr="00612B81">
        <w:rPr>
          <w:rFonts w:ascii="Times New Roman" w:hAnsi="Times New Roman"/>
          <w:bCs/>
          <w:i/>
          <w:color w:val="000000"/>
          <w:sz w:val="18"/>
          <w:szCs w:val="18"/>
        </w:rPr>
        <w:t xml:space="preserve"> D-III </w:t>
      </w:r>
      <w:proofErr w:type="spellStart"/>
      <w:r w:rsidRPr="00612B81">
        <w:rPr>
          <w:rFonts w:ascii="Times New Roman" w:hAnsi="Times New Roman"/>
          <w:bCs/>
          <w:i/>
          <w:color w:val="000000"/>
          <w:sz w:val="18"/>
          <w:szCs w:val="18"/>
        </w:rPr>
        <w:t>Analis</w:t>
      </w:r>
      <w:proofErr w:type="spellEnd"/>
      <w:r w:rsidRPr="00612B81">
        <w:rPr>
          <w:rFonts w:ascii="Times New Roman" w:hAnsi="Times New Roman"/>
          <w:bCs/>
          <w:i/>
          <w:color w:val="000000"/>
          <w:sz w:val="18"/>
          <w:szCs w:val="18"/>
        </w:rPr>
        <w:t xml:space="preserve"> </w:t>
      </w:r>
      <w:proofErr w:type="spellStart"/>
      <w:r w:rsidRPr="00612B81">
        <w:rPr>
          <w:rFonts w:ascii="Times New Roman" w:hAnsi="Times New Roman"/>
          <w:bCs/>
          <w:i/>
          <w:color w:val="000000"/>
          <w:sz w:val="18"/>
          <w:szCs w:val="18"/>
        </w:rPr>
        <w:t>Farmasi</w:t>
      </w:r>
      <w:proofErr w:type="spellEnd"/>
      <w:r w:rsidRPr="00612B81">
        <w:rPr>
          <w:rFonts w:ascii="Times New Roman" w:hAnsi="Times New Roman"/>
          <w:bCs/>
          <w:i/>
          <w:color w:val="000000"/>
          <w:sz w:val="18"/>
          <w:szCs w:val="18"/>
        </w:rPr>
        <w:t xml:space="preserve"> </w:t>
      </w:r>
      <w:proofErr w:type="spellStart"/>
      <w:r w:rsidRPr="00612B81">
        <w:rPr>
          <w:rFonts w:ascii="Times New Roman" w:hAnsi="Times New Roman"/>
          <w:bCs/>
          <w:i/>
          <w:color w:val="000000"/>
          <w:sz w:val="18"/>
          <w:szCs w:val="18"/>
        </w:rPr>
        <w:t>dan</w:t>
      </w:r>
      <w:proofErr w:type="spellEnd"/>
      <w:r w:rsidRPr="00612B81">
        <w:rPr>
          <w:rFonts w:ascii="Times New Roman" w:hAnsi="Times New Roman"/>
          <w:bCs/>
          <w:i/>
          <w:color w:val="000000"/>
          <w:sz w:val="18"/>
          <w:szCs w:val="18"/>
        </w:rPr>
        <w:t xml:space="preserve"> </w:t>
      </w:r>
      <w:proofErr w:type="spellStart"/>
      <w:r w:rsidRPr="00612B81">
        <w:rPr>
          <w:rFonts w:ascii="Times New Roman" w:hAnsi="Times New Roman"/>
          <w:bCs/>
          <w:i/>
          <w:color w:val="000000"/>
          <w:sz w:val="18"/>
          <w:szCs w:val="18"/>
        </w:rPr>
        <w:t>Makanan</w:t>
      </w:r>
      <w:proofErr w:type="spellEnd"/>
      <w:r w:rsidRPr="00612B81">
        <w:rPr>
          <w:rFonts w:ascii="Times New Roman" w:hAnsi="Times New Roman"/>
          <w:bCs/>
          <w:i/>
          <w:color w:val="000000"/>
          <w:sz w:val="18"/>
          <w:szCs w:val="18"/>
          <w:vertAlign w:val="superscript"/>
        </w:rPr>
        <w:t xml:space="preserve"> </w:t>
      </w:r>
      <w:proofErr w:type="spellStart"/>
      <w:r w:rsidRPr="00612B81">
        <w:rPr>
          <w:rFonts w:ascii="Times New Roman" w:hAnsi="Times New Roman"/>
          <w:bCs/>
          <w:i/>
          <w:color w:val="000000"/>
          <w:sz w:val="18"/>
          <w:szCs w:val="18"/>
        </w:rPr>
        <w:t>Universitas</w:t>
      </w:r>
      <w:proofErr w:type="spellEnd"/>
      <w:r w:rsidRPr="00612B81">
        <w:rPr>
          <w:rFonts w:ascii="Times New Roman" w:hAnsi="Times New Roman"/>
          <w:bCs/>
          <w:i/>
          <w:color w:val="000000"/>
          <w:sz w:val="18"/>
          <w:szCs w:val="18"/>
        </w:rPr>
        <w:t xml:space="preserve"> </w:t>
      </w:r>
      <w:proofErr w:type="spellStart"/>
      <w:r w:rsidRPr="00612B81">
        <w:rPr>
          <w:rFonts w:ascii="Times New Roman" w:hAnsi="Times New Roman"/>
          <w:bCs/>
          <w:i/>
          <w:color w:val="000000"/>
          <w:sz w:val="18"/>
          <w:szCs w:val="18"/>
        </w:rPr>
        <w:t>Abdurrab</w:t>
      </w:r>
      <w:proofErr w:type="spellEnd"/>
    </w:p>
    <w:p w:rsidR="00852280" w:rsidRPr="00612B81" w:rsidRDefault="00852280" w:rsidP="00852280">
      <w:pPr>
        <w:pStyle w:val="ListParagraph"/>
        <w:ind w:left="426"/>
        <w:jc w:val="center"/>
        <w:rPr>
          <w:rFonts w:ascii="Times New Roman" w:hAnsi="Times New Roman"/>
          <w:bCs/>
          <w:i/>
          <w:color w:val="000000"/>
          <w:sz w:val="18"/>
          <w:szCs w:val="18"/>
        </w:rPr>
      </w:pPr>
      <w:r w:rsidRPr="00612B81">
        <w:rPr>
          <w:rFonts w:ascii="Times New Roman" w:hAnsi="Times New Roman"/>
          <w:bCs/>
          <w:i/>
          <w:color w:val="000000"/>
          <w:sz w:val="18"/>
          <w:szCs w:val="18"/>
        </w:rPr>
        <w:t xml:space="preserve">Jl. Riau Ujung no. 73 </w:t>
      </w:r>
      <w:proofErr w:type="spellStart"/>
      <w:r w:rsidRPr="00612B81">
        <w:rPr>
          <w:rFonts w:ascii="Times New Roman" w:hAnsi="Times New Roman"/>
          <w:bCs/>
          <w:i/>
          <w:color w:val="000000"/>
          <w:sz w:val="18"/>
          <w:szCs w:val="18"/>
        </w:rPr>
        <w:t>Pekanbaru</w:t>
      </w:r>
      <w:proofErr w:type="spellEnd"/>
      <w:r>
        <w:rPr>
          <w:rFonts w:ascii="Times New Roman" w:hAnsi="Times New Roman"/>
          <w:bCs/>
          <w:i/>
          <w:sz w:val="18"/>
          <w:szCs w:val="18"/>
        </w:rPr>
        <w:t>, postcode 28291, Indonesia</w:t>
      </w:r>
    </w:p>
    <w:p w:rsidR="00852280" w:rsidRPr="00612B81" w:rsidRDefault="00852280" w:rsidP="00852280">
      <w:pPr>
        <w:pStyle w:val="ListParagraph"/>
        <w:numPr>
          <w:ilvl w:val="0"/>
          <w:numId w:val="10"/>
        </w:numPr>
        <w:spacing w:after="0" w:line="240" w:lineRule="auto"/>
        <w:ind w:left="426" w:hanging="240"/>
        <w:jc w:val="center"/>
        <w:rPr>
          <w:rFonts w:ascii="Times New Roman" w:hAnsi="Times New Roman"/>
          <w:bCs/>
          <w:i/>
          <w:color w:val="000000"/>
          <w:sz w:val="18"/>
          <w:szCs w:val="18"/>
        </w:rPr>
      </w:pPr>
      <w:r w:rsidRPr="00612B81">
        <w:rPr>
          <w:rFonts w:ascii="Times New Roman" w:hAnsi="Times New Roman"/>
          <w:bCs/>
          <w:i/>
          <w:color w:val="000000"/>
          <w:sz w:val="18"/>
          <w:szCs w:val="18"/>
        </w:rPr>
        <w:t xml:space="preserve">Program </w:t>
      </w:r>
      <w:proofErr w:type="spellStart"/>
      <w:r w:rsidRPr="00612B81">
        <w:rPr>
          <w:rFonts w:ascii="Times New Roman" w:hAnsi="Times New Roman"/>
          <w:bCs/>
          <w:i/>
          <w:color w:val="000000"/>
          <w:sz w:val="18"/>
          <w:szCs w:val="18"/>
        </w:rPr>
        <w:t>Studi</w:t>
      </w:r>
      <w:proofErr w:type="spellEnd"/>
      <w:r w:rsidRPr="00612B81">
        <w:rPr>
          <w:rFonts w:ascii="Times New Roman" w:hAnsi="Times New Roman"/>
          <w:bCs/>
          <w:i/>
          <w:color w:val="000000"/>
          <w:sz w:val="18"/>
          <w:szCs w:val="18"/>
        </w:rPr>
        <w:t xml:space="preserve"> D-III </w:t>
      </w:r>
      <w:proofErr w:type="spellStart"/>
      <w:r w:rsidRPr="00612B81">
        <w:rPr>
          <w:rFonts w:ascii="Times New Roman" w:hAnsi="Times New Roman"/>
          <w:bCs/>
          <w:i/>
          <w:color w:val="000000"/>
          <w:sz w:val="18"/>
          <w:szCs w:val="18"/>
        </w:rPr>
        <w:t>Analis</w:t>
      </w:r>
      <w:proofErr w:type="spellEnd"/>
      <w:r w:rsidRPr="00612B81">
        <w:rPr>
          <w:rFonts w:ascii="Times New Roman" w:hAnsi="Times New Roman"/>
          <w:bCs/>
          <w:i/>
          <w:color w:val="000000"/>
          <w:sz w:val="18"/>
          <w:szCs w:val="18"/>
        </w:rPr>
        <w:t xml:space="preserve"> </w:t>
      </w:r>
      <w:proofErr w:type="spellStart"/>
      <w:r w:rsidRPr="00612B81">
        <w:rPr>
          <w:rFonts w:ascii="Times New Roman" w:hAnsi="Times New Roman"/>
          <w:bCs/>
          <w:i/>
          <w:color w:val="000000"/>
          <w:sz w:val="18"/>
          <w:szCs w:val="18"/>
        </w:rPr>
        <w:t>Farmasi</w:t>
      </w:r>
      <w:proofErr w:type="spellEnd"/>
      <w:r w:rsidRPr="00612B81">
        <w:rPr>
          <w:rFonts w:ascii="Times New Roman" w:hAnsi="Times New Roman"/>
          <w:bCs/>
          <w:i/>
          <w:color w:val="000000"/>
          <w:sz w:val="18"/>
          <w:szCs w:val="18"/>
        </w:rPr>
        <w:t xml:space="preserve"> </w:t>
      </w:r>
      <w:proofErr w:type="spellStart"/>
      <w:r w:rsidRPr="00612B81">
        <w:rPr>
          <w:rFonts w:ascii="Times New Roman" w:hAnsi="Times New Roman"/>
          <w:bCs/>
          <w:i/>
          <w:color w:val="000000"/>
          <w:sz w:val="18"/>
          <w:szCs w:val="18"/>
        </w:rPr>
        <w:t>dan</w:t>
      </w:r>
      <w:proofErr w:type="spellEnd"/>
      <w:r w:rsidRPr="00612B81">
        <w:rPr>
          <w:rFonts w:ascii="Times New Roman" w:hAnsi="Times New Roman"/>
          <w:bCs/>
          <w:i/>
          <w:color w:val="000000"/>
          <w:sz w:val="18"/>
          <w:szCs w:val="18"/>
        </w:rPr>
        <w:t xml:space="preserve"> </w:t>
      </w:r>
      <w:proofErr w:type="spellStart"/>
      <w:r w:rsidRPr="00612B81">
        <w:rPr>
          <w:rFonts w:ascii="Times New Roman" w:hAnsi="Times New Roman"/>
          <w:bCs/>
          <w:i/>
          <w:color w:val="000000"/>
          <w:sz w:val="18"/>
          <w:szCs w:val="18"/>
        </w:rPr>
        <w:t>Makanan</w:t>
      </w:r>
      <w:proofErr w:type="spellEnd"/>
      <w:r w:rsidRPr="00612B81">
        <w:rPr>
          <w:rFonts w:ascii="Times New Roman" w:hAnsi="Times New Roman"/>
          <w:bCs/>
          <w:i/>
          <w:color w:val="000000"/>
          <w:sz w:val="18"/>
          <w:szCs w:val="18"/>
          <w:vertAlign w:val="superscript"/>
        </w:rPr>
        <w:t xml:space="preserve"> </w:t>
      </w:r>
      <w:proofErr w:type="spellStart"/>
      <w:r w:rsidRPr="00612B81">
        <w:rPr>
          <w:rFonts w:ascii="Times New Roman" w:hAnsi="Times New Roman"/>
          <w:bCs/>
          <w:i/>
          <w:color w:val="000000"/>
          <w:sz w:val="18"/>
          <w:szCs w:val="18"/>
        </w:rPr>
        <w:t>Universitas</w:t>
      </w:r>
      <w:proofErr w:type="spellEnd"/>
      <w:r w:rsidRPr="00612B81">
        <w:rPr>
          <w:rFonts w:ascii="Times New Roman" w:hAnsi="Times New Roman"/>
          <w:bCs/>
          <w:i/>
          <w:color w:val="000000"/>
          <w:sz w:val="18"/>
          <w:szCs w:val="18"/>
        </w:rPr>
        <w:t xml:space="preserve"> </w:t>
      </w:r>
      <w:proofErr w:type="spellStart"/>
      <w:r w:rsidRPr="00612B81">
        <w:rPr>
          <w:rFonts w:ascii="Times New Roman" w:hAnsi="Times New Roman"/>
          <w:bCs/>
          <w:i/>
          <w:color w:val="000000"/>
          <w:sz w:val="18"/>
          <w:szCs w:val="18"/>
        </w:rPr>
        <w:t>Abdurrab</w:t>
      </w:r>
      <w:proofErr w:type="spellEnd"/>
    </w:p>
    <w:p w:rsidR="00852280" w:rsidRPr="00612B81" w:rsidRDefault="00852280" w:rsidP="00852280">
      <w:pPr>
        <w:pStyle w:val="ListParagraph"/>
        <w:ind w:left="426"/>
        <w:jc w:val="center"/>
        <w:rPr>
          <w:rFonts w:ascii="Times New Roman" w:hAnsi="Times New Roman"/>
          <w:bCs/>
          <w:i/>
          <w:color w:val="000000"/>
          <w:sz w:val="18"/>
          <w:szCs w:val="18"/>
        </w:rPr>
      </w:pPr>
      <w:r w:rsidRPr="00612B81">
        <w:rPr>
          <w:rFonts w:ascii="Times New Roman" w:hAnsi="Times New Roman"/>
          <w:bCs/>
          <w:i/>
          <w:color w:val="000000"/>
          <w:sz w:val="18"/>
          <w:szCs w:val="18"/>
        </w:rPr>
        <w:t xml:space="preserve">Jl. Riau Ujung no. 73 </w:t>
      </w:r>
      <w:proofErr w:type="spellStart"/>
      <w:r w:rsidRPr="00612B81">
        <w:rPr>
          <w:rFonts w:ascii="Times New Roman" w:hAnsi="Times New Roman"/>
          <w:bCs/>
          <w:i/>
          <w:color w:val="000000"/>
          <w:sz w:val="18"/>
          <w:szCs w:val="18"/>
        </w:rPr>
        <w:t>Pekanbaru</w:t>
      </w:r>
      <w:proofErr w:type="spellEnd"/>
      <w:r>
        <w:rPr>
          <w:rFonts w:ascii="Times New Roman" w:hAnsi="Times New Roman"/>
          <w:bCs/>
          <w:i/>
          <w:sz w:val="18"/>
          <w:szCs w:val="18"/>
        </w:rPr>
        <w:t>, postcode 28291, Indonesia</w:t>
      </w:r>
    </w:p>
    <w:p w:rsidR="00852280" w:rsidRDefault="00852280" w:rsidP="00852280">
      <w:pPr>
        <w:jc w:val="center"/>
        <w:rPr>
          <w:rFonts w:ascii="Times New Roman" w:hAnsi="Times New Roman"/>
          <w:bCs/>
          <w:i/>
          <w:color w:val="000000" w:themeColor="text1"/>
          <w:sz w:val="18"/>
          <w:szCs w:val="18"/>
        </w:rPr>
      </w:pPr>
      <w:r w:rsidRPr="00612B81">
        <w:rPr>
          <w:rFonts w:ascii="Times New Roman" w:hAnsi="Times New Roman"/>
          <w:bCs/>
          <w:i/>
          <w:sz w:val="18"/>
          <w:szCs w:val="18"/>
        </w:rPr>
        <w:t xml:space="preserve">email: </w:t>
      </w:r>
      <w:r>
        <w:fldChar w:fldCharType="begin"/>
      </w:r>
      <w:r>
        <w:instrText xml:space="preserve"> HYPERLINK "mailto:dewi.sartika.siagian@univrab.ac.id" </w:instrText>
      </w:r>
      <w:r>
        <w:fldChar w:fldCharType="separate"/>
      </w:r>
      <w:r w:rsidRPr="00612B81">
        <w:rPr>
          <w:rStyle w:val="Hyperlink"/>
          <w:rFonts w:ascii="Times New Roman" w:hAnsi="Times New Roman"/>
          <w:bCs/>
          <w:i/>
          <w:color w:val="000000"/>
          <w:sz w:val="18"/>
          <w:szCs w:val="18"/>
        </w:rPr>
        <w:t>dewi.sartika.siagian@univrab.ac.id</w:t>
      </w:r>
      <w:r>
        <w:rPr>
          <w:rStyle w:val="Hyperlink"/>
          <w:rFonts w:ascii="Times New Roman" w:hAnsi="Times New Roman"/>
          <w:bCs/>
          <w:i/>
          <w:color w:val="000000"/>
          <w:sz w:val="18"/>
          <w:szCs w:val="18"/>
        </w:rPr>
        <w:fldChar w:fldCharType="end"/>
      </w:r>
      <w:r>
        <w:rPr>
          <w:rStyle w:val="Hyperlink"/>
          <w:rFonts w:ascii="Times New Roman" w:hAnsi="Times New Roman"/>
          <w:bCs/>
          <w:i/>
          <w:color w:val="000000"/>
          <w:sz w:val="18"/>
          <w:szCs w:val="18"/>
        </w:rPr>
        <w:t xml:space="preserve">, </w:t>
      </w:r>
      <w:r w:rsidRPr="00612B81">
        <w:rPr>
          <w:rFonts w:ascii="Times New Roman" w:hAnsi="Times New Roman"/>
          <w:bCs/>
          <w:i/>
          <w:color w:val="000000"/>
          <w:sz w:val="18"/>
          <w:szCs w:val="18"/>
        </w:rPr>
        <w:t xml:space="preserve">email: </w:t>
      </w:r>
      <w:r>
        <w:fldChar w:fldCharType="begin"/>
      </w:r>
      <w:r>
        <w:instrText xml:space="preserve"> HYPERLINK "mailto:wahyu.margi@univrab.ac.id" </w:instrText>
      </w:r>
      <w:r>
        <w:fldChar w:fldCharType="separate"/>
      </w:r>
      <w:r w:rsidRPr="00612B81">
        <w:rPr>
          <w:rStyle w:val="Hyperlink"/>
          <w:rFonts w:ascii="Times New Roman" w:hAnsi="Times New Roman"/>
          <w:bCs/>
          <w:i/>
          <w:color w:val="000000"/>
          <w:sz w:val="18"/>
          <w:szCs w:val="18"/>
        </w:rPr>
        <w:t>wahyu.margi@univrab.ac.id</w:t>
      </w:r>
      <w:r>
        <w:rPr>
          <w:rStyle w:val="Hyperlink"/>
          <w:rFonts w:ascii="Times New Roman" w:hAnsi="Times New Roman"/>
          <w:bCs/>
          <w:i/>
          <w:color w:val="000000"/>
          <w:sz w:val="18"/>
          <w:szCs w:val="18"/>
        </w:rPr>
        <w:fldChar w:fldCharType="end"/>
      </w:r>
      <w:r>
        <w:rPr>
          <w:rStyle w:val="Hyperlink"/>
          <w:rFonts w:ascii="Times New Roman" w:hAnsi="Times New Roman"/>
          <w:bCs/>
          <w:i/>
          <w:color w:val="000000"/>
          <w:sz w:val="18"/>
          <w:szCs w:val="18"/>
        </w:rPr>
        <w:t xml:space="preserve">, </w:t>
      </w:r>
      <w:r w:rsidRPr="00612B81">
        <w:rPr>
          <w:rFonts w:ascii="Times New Roman" w:hAnsi="Times New Roman"/>
          <w:bCs/>
          <w:i/>
          <w:color w:val="000000"/>
          <w:sz w:val="18"/>
          <w:szCs w:val="18"/>
        </w:rPr>
        <w:t>email:</w:t>
      </w:r>
      <w:r w:rsidRPr="00612B81">
        <w:rPr>
          <w:rFonts w:ascii="Times New Roman" w:hAnsi="Times New Roman"/>
          <w:bCs/>
          <w:i/>
          <w:color w:val="000000" w:themeColor="text1"/>
          <w:sz w:val="18"/>
          <w:szCs w:val="18"/>
        </w:rPr>
        <w:t xml:space="preserve"> </w:t>
      </w:r>
      <w:hyperlink r:id="rId9" w:history="1">
        <w:r w:rsidRPr="00612B81">
          <w:rPr>
            <w:rStyle w:val="Hyperlink"/>
            <w:rFonts w:ascii="Times New Roman" w:hAnsi="Times New Roman"/>
            <w:bCs/>
            <w:i/>
            <w:color w:val="000000" w:themeColor="text1"/>
            <w:sz w:val="18"/>
            <w:szCs w:val="18"/>
          </w:rPr>
          <w:t>sri.kartini@univrab.ac.id</w:t>
        </w:r>
      </w:hyperlink>
    </w:p>
    <w:p w:rsidR="00B43AB9" w:rsidRDefault="00B43AB9" w:rsidP="00B43AB9">
      <w:pPr>
        <w:pStyle w:val="afiliasiauthor"/>
        <w:rPr>
          <w:sz w:val="18"/>
          <w:szCs w:val="18"/>
          <w:lang w:val="en-US"/>
        </w:rPr>
      </w:pPr>
    </w:p>
    <w:p w:rsidR="00B43AB9" w:rsidRPr="00B43AB9" w:rsidRDefault="00B43AB9" w:rsidP="00B43AB9">
      <w:pPr>
        <w:pStyle w:val="afiliasiauthor"/>
        <w:rPr>
          <w:sz w:val="18"/>
          <w:szCs w:val="18"/>
          <w:lang w:val="en-US"/>
        </w:rPr>
      </w:pPr>
    </w:p>
    <w:p w:rsidR="00852280" w:rsidRDefault="00852280" w:rsidP="00852280">
      <w:pPr>
        <w:pStyle w:val="BodyText"/>
        <w:tabs>
          <w:tab w:val="left" w:pos="2274"/>
          <w:tab w:val="left" w:pos="3517"/>
        </w:tabs>
        <w:ind w:left="153" w:right="45"/>
        <w:rPr>
          <w:rFonts w:ascii="Times New Roman" w:eastAsia="Times New Roman" w:hAnsi="Times New Roman"/>
          <w:color w:val="202124"/>
        </w:rPr>
      </w:pPr>
    </w:p>
    <w:p w:rsidR="00852280" w:rsidRDefault="00852280" w:rsidP="00852280">
      <w:pPr>
        <w:spacing w:line="251" w:lineRule="exact"/>
        <w:ind w:left="152"/>
        <w:jc w:val="center"/>
        <w:rPr>
          <w:rFonts w:ascii="Times New Roman" w:hAnsi="Times New Roman"/>
          <w:b/>
          <w:i/>
        </w:rPr>
      </w:pPr>
      <w:r w:rsidRPr="00710BCF">
        <w:rPr>
          <w:rFonts w:ascii="Times New Roman" w:hAnsi="Times New Roman"/>
          <w:b/>
          <w:i/>
        </w:rPr>
        <w:t>ABSTRACT</w:t>
      </w:r>
    </w:p>
    <w:p w:rsidR="00852280" w:rsidRDefault="00852280" w:rsidP="00852280">
      <w:pPr>
        <w:pStyle w:val="BodyText"/>
        <w:tabs>
          <w:tab w:val="left" w:pos="2274"/>
          <w:tab w:val="left" w:pos="3517"/>
        </w:tabs>
        <w:ind w:left="153" w:right="45"/>
        <w:rPr>
          <w:rFonts w:ascii="Times New Roman" w:eastAsia="Times New Roman" w:hAnsi="Times New Roman"/>
          <w:color w:val="202124"/>
        </w:rPr>
      </w:pPr>
    </w:p>
    <w:p w:rsidR="00852280" w:rsidRDefault="00852280" w:rsidP="00852280">
      <w:pPr>
        <w:pStyle w:val="BodyText"/>
        <w:tabs>
          <w:tab w:val="left" w:pos="2274"/>
          <w:tab w:val="left" w:pos="3517"/>
        </w:tabs>
        <w:ind w:left="153" w:right="45"/>
        <w:rPr>
          <w:rFonts w:ascii="Times New Roman" w:eastAsia="Times New Roman" w:hAnsi="Times New Roman"/>
          <w:color w:val="202124"/>
        </w:rPr>
      </w:pPr>
    </w:p>
    <w:p w:rsidR="00852280" w:rsidRDefault="00852280" w:rsidP="00852280">
      <w:pPr>
        <w:pStyle w:val="BodyText"/>
        <w:tabs>
          <w:tab w:val="left" w:pos="2274"/>
          <w:tab w:val="left" w:pos="3517"/>
        </w:tabs>
        <w:ind w:left="153" w:right="45"/>
        <w:rPr>
          <w:rFonts w:ascii="Times New Roman" w:eastAsia="Times New Roman" w:hAnsi="Times New Roman"/>
          <w:color w:val="202124"/>
        </w:rPr>
      </w:pPr>
    </w:p>
    <w:p w:rsidR="00852280" w:rsidRPr="00612B81" w:rsidRDefault="00852280" w:rsidP="00852280">
      <w:pPr>
        <w:pStyle w:val="BodyText"/>
        <w:tabs>
          <w:tab w:val="left" w:pos="2274"/>
          <w:tab w:val="left" w:pos="3517"/>
        </w:tabs>
        <w:ind w:left="153" w:right="45"/>
        <w:jc w:val="both"/>
        <w:rPr>
          <w:rFonts w:ascii="Times New Roman" w:hAnsi="Times New Roman"/>
        </w:rPr>
      </w:pPr>
      <w:r w:rsidRPr="00612B81">
        <w:rPr>
          <w:rFonts w:ascii="Times New Roman" w:eastAsia="Times New Roman" w:hAnsi="Times New Roman"/>
          <w:color w:val="202124"/>
        </w:rPr>
        <w:t>Ikan Patin</w:t>
      </w:r>
      <w:r w:rsidR="00094DA7">
        <w:rPr>
          <w:rFonts w:ascii="Times New Roman" w:eastAsia="Times New Roman" w:hAnsi="Times New Roman"/>
          <w:color w:val="202124"/>
          <w:lang w:val="en-US"/>
        </w:rPr>
        <w:t xml:space="preserve"> bones are a by-product</w:t>
      </w:r>
      <w:r w:rsidR="000775F5">
        <w:rPr>
          <w:rFonts w:ascii="Times New Roman" w:eastAsia="Times New Roman" w:hAnsi="Times New Roman"/>
          <w:color w:val="202124"/>
          <w:lang w:val="en-US"/>
        </w:rPr>
        <w:t xml:space="preserve"> of the fish processing industry which contains the most calcium from the fish body because the main elements</w:t>
      </w:r>
      <w:r w:rsidR="00842A93">
        <w:rPr>
          <w:rFonts w:ascii="Times New Roman" w:eastAsia="Times New Roman" w:hAnsi="Times New Roman"/>
          <w:color w:val="202124"/>
          <w:lang w:val="en-US"/>
        </w:rPr>
        <w:t xml:space="preserve"> of fish bones are calcium, phosphorus and carbonate. Biscuits are snack that have </w:t>
      </w:r>
      <w:r w:rsidR="00AA615D">
        <w:rPr>
          <w:rFonts w:ascii="Times New Roman" w:eastAsia="Times New Roman" w:hAnsi="Times New Roman"/>
          <w:color w:val="202124"/>
          <w:lang w:val="en-US"/>
        </w:rPr>
        <w:t xml:space="preserve">a water quality standard of less </w:t>
      </w:r>
      <w:r w:rsidR="00952834">
        <w:rPr>
          <w:rFonts w:ascii="Times New Roman" w:eastAsia="Times New Roman" w:hAnsi="Times New Roman"/>
          <w:color w:val="202124"/>
          <w:lang w:val="en-US"/>
        </w:rPr>
        <w:t>than 5% so that they have a crunchy texture. The purpose of this study was to see microbial contamination in biscuits using the ALT (Total Plate Number) method. The results of microbial contamination meet the specified requirements and are included in the category of safe and normal standards according to SNI 2973:2011.</w:t>
      </w:r>
    </w:p>
    <w:p w:rsidR="00852280" w:rsidRDefault="00852280" w:rsidP="00852280"/>
    <w:p w:rsidR="00852280" w:rsidRPr="00094DA7" w:rsidRDefault="00852280" w:rsidP="00852280">
      <w:pPr>
        <w:rPr>
          <w:rStyle w:val="jlqj4b"/>
          <w:rFonts w:ascii="Times New Roman" w:hAnsi="Times New Roman"/>
          <w:color w:val="000000"/>
          <w:shd w:val="clear" w:color="auto" w:fill="F5F5F5"/>
          <w:lang w:val="en-US"/>
        </w:rPr>
      </w:pPr>
      <w:r>
        <w:t xml:space="preserve">Keywords: </w:t>
      </w:r>
      <w:r w:rsidRPr="00612B81">
        <w:rPr>
          <w:rFonts w:ascii="Times New Roman" w:eastAsia="Times New Roman" w:hAnsi="Times New Roman"/>
          <w:color w:val="202124"/>
        </w:rPr>
        <w:t>Patin</w:t>
      </w:r>
      <w:r w:rsidR="00952834">
        <w:rPr>
          <w:rFonts w:ascii="Times New Roman" w:eastAsia="Times New Roman" w:hAnsi="Times New Roman"/>
          <w:color w:val="202124"/>
          <w:lang w:val="en-US"/>
        </w:rPr>
        <w:t xml:space="preserve"> </w:t>
      </w:r>
      <w:bookmarkStart w:id="0" w:name="_GoBack"/>
      <w:bookmarkEnd w:id="0"/>
      <w:r w:rsidR="00952834">
        <w:rPr>
          <w:rFonts w:ascii="Times New Roman" w:eastAsia="Times New Roman" w:hAnsi="Times New Roman"/>
          <w:color w:val="202124"/>
          <w:lang w:val="en-US"/>
        </w:rPr>
        <w:t xml:space="preserve">bones, Biscuits, Microbial </w:t>
      </w:r>
      <w:r w:rsidR="00094DA7">
        <w:rPr>
          <w:rStyle w:val="jlqj4b"/>
          <w:rFonts w:ascii="Times New Roman" w:hAnsi="Times New Roman"/>
          <w:color w:val="000000"/>
          <w:shd w:val="clear" w:color="auto" w:fill="F5F5F5"/>
          <w:lang w:val="en-US"/>
        </w:rPr>
        <w:t xml:space="preserve"> </w:t>
      </w:r>
    </w:p>
    <w:p w:rsidR="0027407D" w:rsidRDefault="00434F40" w:rsidP="0027407D">
      <w:pPr>
        <w:keepNext/>
        <w:keepLines/>
        <w:autoSpaceDE w:val="0"/>
        <w:autoSpaceDN w:val="0"/>
        <w:adjustRightInd w:val="0"/>
        <w:spacing w:before="240" w:after="120" w:line="259" w:lineRule="atLeast"/>
        <w:rPr>
          <w:rFonts w:ascii="Times New Roman" w:hAnsi="Times New Roman"/>
          <w:b/>
          <w:bCs/>
          <w:color w:val="000000"/>
          <w:sz w:val="24"/>
          <w:szCs w:val="24"/>
          <w:lang w:val="en-US"/>
        </w:rPr>
      </w:pPr>
      <w:r>
        <w:rPr>
          <w:rFonts w:ascii="Times New Roman" w:hAnsi="Times New Roman"/>
          <w:b/>
          <w:bCs/>
          <w:noProof/>
          <w:color w:val="000000"/>
          <w:sz w:val="24"/>
          <w:szCs w:val="24"/>
          <w:lang w:val="en-US"/>
        </w:rPr>
        <w:lastRenderedPageBreak/>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292735</wp:posOffset>
                </wp:positionV>
                <wp:extent cx="5400040" cy="0"/>
                <wp:effectExtent l="0" t="0" r="0" b="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00040" cy="0"/>
                        </a:xfrm>
                        <a:prstGeom prst="straightConnector1">
                          <a:avLst/>
                        </a:prstGeom>
                        <a:noFill/>
                        <a:ln w="2540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0A0E5C" id="_x0000_t32" coordsize="21600,21600" o:spt="32" o:oned="t" path="m,l21600,21600e" filled="f">
                <v:path arrowok="t" fillok="f" o:connecttype="none"/>
                <o:lock v:ext="edit" shapetype="t"/>
              </v:shapetype>
              <v:shape id=" 3" o:spid="_x0000_s1026" type="#_x0000_t32" style="position:absolute;margin-left:1.2pt;margin-top:23.05pt;width:425.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" strokecolor="#0070c0" strokeweight="2pt">
                <o:lock v:ext="edit" shapetype="f"/>
              </v:shape>
            </w:pict>
          </mc:Fallback>
        </mc:AlternateContent>
      </w:r>
    </w:p>
    <w:p w:rsidR="00FF4D0F" w:rsidRDefault="00FF4D0F" w:rsidP="00FF4D0F">
      <w:pPr>
        <w:keepNext/>
        <w:keepLines/>
        <w:autoSpaceDE w:val="0"/>
        <w:autoSpaceDN w:val="0"/>
        <w:adjustRightInd w:val="0"/>
        <w:spacing w:before="240" w:after="120" w:line="259" w:lineRule="atLeast"/>
        <w:jc w:val="center"/>
        <w:rPr>
          <w:rFonts w:ascii="Times New Roman" w:hAnsi="Times New Roman"/>
          <w:b/>
          <w:bCs/>
          <w:color w:val="000000"/>
          <w:sz w:val="24"/>
          <w:szCs w:val="24"/>
          <w:lang w:val="en-US"/>
        </w:rPr>
      </w:pPr>
      <w:r>
        <w:rPr>
          <w:rFonts w:ascii="Times New Roman" w:hAnsi="Times New Roman"/>
          <w:b/>
          <w:bCs/>
          <w:color w:val="000000"/>
          <w:sz w:val="24"/>
          <w:szCs w:val="24"/>
        </w:rPr>
        <w:t>INTRODUCTION</w:t>
      </w:r>
    </w:p>
    <w:p w:rsidR="00852280" w:rsidRPr="00852280" w:rsidRDefault="00852280" w:rsidP="00FF4D0F">
      <w:pPr>
        <w:keepNext/>
        <w:keepLines/>
        <w:autoSpaceDE w:val="0"/>
        <w:autoSpaceDN w:val="0"/>
        <w:adjustRightInd w:val="0"/>
        <w:spacing w:before="240" w:after="120" w:line="259" w:lineRule="atLeast"/>
        <w:jc w:val="center"/>
        <w:rPr>
          <w:rFonts w:ascii="Times New Roman" w:hAnsi="Times New Roman"/>
          <w:b/>
          <w:bCs/>
          <w:color w:val="000000"/>
          <w:sz w:val="24"/>
          <w:szCs w:val="24"/>
          <w:lang w:val="en-US"/>
        </w:rPr>
      </w:pPr>
    </w:p>
    <w:p w:rsidR="00AB3517" w:rsidRDefault="003C52F8" w:rsidP="00A90C36">
      <w:pPr>
        <w:spacing w:after="0" w:line="360" w:lineRule="auto"/>
        <w:ind w:firstLine="567"/>
        <w:jc w:val="both"/>
        <w:rPr>
          <w:lang w:val="en-US"/>
        </w:rPr>
      </w:pP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w:t>
      </w:r>
      <w:r w:rsidRPr="003C52F8">
        <w:rPr>
          <w:rFonts w:ascii="Times New Roman" w:hAnsi="Times New Roman"/>
          <w:sz w:val="24"/>
          <w:szCs w:val="24"/>
          <w:lang w:val="en-US"/>
        </w:rPr>
        <w:t xml:space="preserve">fish bones are a </w:t>
      </w:r>
      <w:proofErr w:type="spellStart"/>
      <w:r w:rsidRPr="003C52F8">
        <w:rPr>
          <w:rFonts w:ascii="Times New Roman" w:hAnsi="Times New Roman"/>
          <w:sz w:val="24"/>
          <w:szCs w:val="24"/>
          <w:lang w:val="en-US"/>
        </w:rPr>
        <w:t>by</w:t>
      </w:r>
      <w:r>
        <w:rPr>
          <w:rFonts w:ascii="Times New Roman" w:hAnsi="Times New Roman"/>
          <w:sz w:val="24"/>
          <w:szCs w:val="24"/>
          <w:lang w:val="en-US"/>
        </w:rPr>
        <w:t xml:space="preserve"> </w:t>
      </w:r>
      <w:r w:rsidRPr="003C52F8">
        <w:rPr>
          <w:rFonts w:ascii="Times New Roman" w:hAnsi="Times New Roman"/>
          <w:sz w:val="24"/>
          <w:szCs w:val="24"/>
          <w:lang w:val="en-US"/>
        </w:rPr>
        <w:t>product</w:t>
      </w:r>
      <w:proofErr w:type="spellEnd"/>
      <w:r w:rsidRPr="003C52F8">
        <w:rPr>
          <w:rFonts w:ascii="Times New Roman" w:hAnsi="Times New Roman"/>
          <w:sz w:val="24"/>
          <w:szCs w:val="24"/>
          <w:lang w:val="en-US"/>
        </w:rPr>
        <w:t xml:space="preserve"> of the fish processing industry which contains the most calcium from the fish body because the main elements of fish bones are calcium, pho</w:t>
      </w:r>
      <w:r>
        <w:rPr>
          <w:rFonts w:ascii="Times New Roman" w:hAnsi="Times New Roman"/>
          <w:sz w:val="24"/>
          <w:szCs w:val="24"/>
          <w:lang w:val="en-US"/>
        </w:rPr>
        <w:t xml:space="preserve">sphorus and carbonate </w:t>
      </w:r>
      <w:r w:rsidR="00AB3517">
        <w:rPr>
          <w:rFonts w:ascii="Times New Roman" w:hAnsi="Times New Roman"/>
          <w:sz w:val="24"/>
          <w:szCs w:val="24"/>
          <w:lang w:val="en-US"/>
        </w:rPr>
        <w:fldChar w:fldCharType="begin" w:fldLock="1"/>
      </w:r>
      <w:r w:rsidR="00AB3517">
        <w:rPr>
          <w:rFonts w:ascii="Times New Roman" w:hAnsi="Times New Roman"/>
          <w:sz w:val="24"/>
          <w:szCs w:val="24"/>
          <w:lang w:val="en-US"/>
        </w:rPr>
        <w:instrText>ADDIN CSL_CITATION {"citationItems":[{"id":"ITEM-1","itemData":{"author":[{"dropping-particle":"","family":"K","given":"M.Ghufran H.Kordi","non-dropping-particle":"","parse-names":false,"suffix":""}],"id":"ITEM-1","issued":{"date-parts":[["2010"]]},"publisher":"Lily Publisher","title":"Panduan Lengkap Memelihara Ikan Air Tawar di Kolam Terpal","type":"book"},"uris":["http://www.mendeley.com/documents/?uuid=88868610-65c6-437c-b49e-1c292951bafd"]}],"mendeley":{"formattedCitation":"(K, 2010)","plainTextFormattedCitation":"(K, 2010)","previouslyFormattedCitation":"(K, 2010)"},"properties":{"noteIndex":0},"schema":"https://github.com/citation-style-language/schema/raw/master/csl-citation.json"}</w:instrText>
      </w:r>
      <w:r w:rsidR="00AB3517">
        <w:rPr>
          <w:rFonts w:ascii="Times New Roman" w:hAnsi="Times New Roman"/>
          <w:sz w:val="24"/>
          <w:szCs w:val="24"/>
          <w:lang w:val="en-US"/>
        </w:rPr>
        <w:fldChar w:fldCharType="separate"/>
      </w:r>
      <w:r w:rsidR="00AB3517" w:rsidRPr="00AB3517">
        <w:rPr>
          <w:rFonts w:ascii="Times New Roman" w:hAnsi="Times New Roman"/>
          <w:noProof/>
          <w:sz w:val="24"/>
          <w:szCs w:val="24"/>
          <w:lang w:val="en-US"/>
        </w:rPr>
        <w:t>(K, 2010)</w:t>
      </w:r>
      <w:r w:rsidR="00AB3517">
        <w:rPr>
          <w:rFonts w:ascii="Times New Roman" w:hAnsi="Times New Roman"/>
          <w:sz w:val="24"/>
          <w:szCs w:val="24"/>
          <w:lang w:val="en-US"/>
        </w:rPr>
        <w:fldChar w:fldCharType="end"/>
      </w:r>
      <w:r w:rsidR="00852280" w:rsidRPr="00612B81">
        <w:rPr>
          <w:rFonts w:ascii="Times New Roman" w:hAnsi="Times New Roman"/>
          <w:sz w:val="24"/>
          <w:szCs w:val="24"/>
        </w:rPr>
        <w:t>.</w:t>
      </w:r>
      <w:r w:rsidR="00852280">
        <w:rPr>
          <w:rFonts w:ascii="Times New Roman" w:hAnsi="Times New Roman"/>
          <w:sz w:val="24"/>
          <w:szCs w:val="24"/>
          <w:lang w:val="en-US"/>
        </w:rPr>
        <w:t xml:space="preserve"> </w:t>
      </w:r>
      <w:r w:rsidR="00AB3517" w:rsidRPr="00AB3517">
        <w:rPr>
          <w:rFonts w:ascii="Times New Roman" w:hAnsi="Times New Roman"/>
          <w:sz w:val="24"/>
          <w:szCs w:val="24"/>
        </w:rPr>
        <w:t>Calcium absorption and retention in body is influenced by the quantity and quality of the dietary protein consumed. The interaction between calcium and protein is of special concern considering the fact that bone tissue is nearly 50 per cent protein by volume and other 50 per cent of bone is calcium</w:t>
      </w:r>
      <w:r w:rsidR="00AB3517">
        <w:rPr>
          <w:rFonts w:ascii="Times New Roman" w:hAnsi="Times New Roman"/>
          <w:sz w:val="24"/>
          <w:szCs w:val="24"/>
          <w:lang w:val="en-US"/>
        </w:rPr>
        <w:t xml:space="preserve"> </w:t>
      </w:r>
      <w:r w:rsidR="00AB3517">
        <w:rPr>
          <w:rFonts w:ascii="Times New Roman" w:hAnsi="Times New Roman"/>
          <w:sz w:val="24"/>
          <w:szCs w:val="24"/>
          <w:lang w:val="en-US"/>
        </w:rPr>
        <w:fldChar w:fldCharType="begin" w:fldLock="1"/>
      </w:r>
      <w:r w:rsidR="00AB3517">
        <w:rPr>
          <w:rFonts w:ascii="Times New Roman" w:hAnsi="Times New Roman"/>
          <w:sz w:val="24"/>
          <w:szCs w:val="24"/>
          <w:lang w:val="en-US"/>
        </w:rPr>
        <w:instrText>ADDIN CSL_CITATION {"citationItems":[{"id":"ITEM-1","itemData":{"DOI":"10.1108/NFS-02-2018-0041","ISSN":"17586917","abstract":"Purpose: This study aims to evaluate the effectiveness of substituting different concentrations of sesame, soy butter, dried moringa leaves and coconut powder on the physicochemical and sensory properties especially calcium and protein content of salted and sweet cookies. Design/methodology/approach: Cookies were prepared by fortifying refined flour with sesame (T1 and T3) and soy butter (T2 and T4) and further fortified with dried moringa leaves (salted) and coconut (sweet). Linear programing was used to formulate percentage of major ingredients to yield maximum calcium and protein. Cookies were evaluated for physical, textural, colour, nutritional, functional and organoleptic properties and compared with refined flour cookies, C1 (salted) and C2 (sweet). Findings: It was observed that fortification significantly decreased the hardness of the test cookies when compared with control. C2 cookies were observed to be the hardest (42.3 N), whereas T2 cookies were the softest (23.7 N). Nutritional and functional components of fortified (T) cookies were significantly (p = 0.01) higher than control (C) cookies, and within T cookies, salted cookies were more nutritious than sweet cookies. Cookies fortified with sesame and dried moringa leaves (T1) contained the highest protein (19 g), calcium (312 mg) and flavonoids (2.0 QE mg/100g) content. Scores on sensory acceptability revealed that T cookies were highly acceptable when compared to cookies for all sensory attributes tested. Research limitations/implications: Incorporation of protein and mineral rich natural ingredients like sesame, soy butter, dried moringa leaves and coconut powder has improved the nutritional, functional and sensory properties especially calcium and protein content of salted and sweet cookies. There is tremendous scope for utilisation, commercialization of such plant-based nutrient dense ingredients in variety of food snacks, and this will ensure better nutritional security. Originality/value: Fortification of biscuits with sesame, soy butter, dried moringa leaves and coconut powder resulted in to a superior quality of biscuits in terms of its protein, minerals specially calcium, flavonoid content and organoleptic acceptability. These protein and calcium rich biscuits may help in solving many nutritional deficiencies and can add variety to the bakery industry.","author":[{"dropping-particle":"","family":"Agrahar-Murugkar","given":"Dipika","non-dropping-particle":"","parse-names":false,"suffix":""},{"dropping-particle":"","family":"Dwivedi","given":"Shraddha","non-dropping-particle":"","parse-names":false,"suffix":""},{"dropping-particle":"","family":"Dixit-Bajpai","given":"Preeti","non-dropping-particle":"","parse-names":false,"suffix":""},{"dropping-particle":"","family":"Kumar","given":"Manoj","non-dropping-particle":"","parse-names":false,"suffix":""}],"container-title":"Nutrition and Food Science","id":"ITEM-1","issue":"5","issued":{"date-parts":[["2018"]]},"page":"807-818","title":"Effect of natural fortification with calcium and protein rich ingredients on texture, nutritional quality and sensory acceptance of cookies","type":"article-journal","volume":"48"},"uris":["http://www.mendeley.com/documents/?uuid=e5dcd2f9-d86f-46fb-bfdc-f481391d132e"]}],"mendeley":{"formattedCitation":"(Agrahar-Murugkar et al., 2018)","plainTextFormattedCitation":"(Agrahar-Murugkar et al., 2018)","previouslyFormattedCitation":"(Agrahar-Murugkar et al., 2018)"},"properties":{"noteIndex":0},"schema":"https://github.com/citation-style-language/schema/raw/master/csl-citation.json"}</w:instrText>
      </w:r>
      <w:r w:rsidR="00AB3517">
        <w:rPr>
          <w:rFonts w:ascii="Times New Roman" w:hAnsi="Times New Roman"/>
          <w:sz w:val="24"/>
          <w:szCs w:val="24"/>
          <w:lang w:val="en-US"/>
        </w:rPr>
        <w:fldChar w:fldCharType="separate"/>
      </w:r>
      <w:r w:rsidR="00AB3517" w:rsidRPr="00AB3517">
        <w:rPr>
          <w:rFonts w:ascii="Times New Roman" w:hAnsi="Times New Roman"/>
          <w:noProof/>
          <w:sz w:val="24"/>
          <w:szCs w:val="24"/>
          <w:lang w:val="en-US"/>
        </w:rPr>
        <w:t>(Agrahar-Murugkar et al., 2018)</w:t>
      </w:r>
      <w:r w:rsidR="00AB3517">
        <w:rPr>
          <w:rFonts w:ascii="Times New Roman" w:hAnsi="Times New Roman"/>
          <w:sz w:val="24"/>
          <w:szCs w:val="24"/>
          <w:lang w:val="en-US"/>
        </w:rPr>
        <w:fldChar w:fldCharType="end"/>
      </w:r>
      <w:r w:rsidR="00AB3517">
        <w:rPr>
          <w:lang w:val="en-US"/>
        </w:rPr>
        <w:t>.</w:t>
      </w:r>
    </w:p>
    <w:p w:rsidR="00852280" w:rsidRDefault="003C52F8" w:rsidP="00A90C36">
      <w:pPr>
        <w:spacing w:after="0" w:line="360" w:lineRule="auto"/>
        <w:ind w:firstLine="567"/>
        <w:jc w:val="both"/>
        <w:rPr>
          <w:rFonts w:ascii="Times New Roman" w:hAnsi="Times New Roman"/>
          <w:sz w:val="24"/>
          <w:szCs w:val="24"/>
          <w:lang w:val="en-US"/>
        </w:rPr>
      </w:pPr>
      <w:r w:rsidRPr="003C52F8">
        <w:rPr>
          <w:rFonts w:ascii="Times New Roman" w:hAnsi="Times New Roman"/>
          <w:sz w:val="24"/>
          <w:szCs w:val="24"/>
          <w:lang w:val="en-US"/>
        </w:rPr>
        <w:t xml:space="preserve">One of the easiest and cheapest food sources to obtain is fish, such as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w:t>
      </w:r>
      <w:r w:rsidRPr="003C52F8">
        <w:rPr>
          <w:rFonts w:ascii="Times New Roman" w:hAnsi="Times New Roman"/>
          <w:sz w:val="24"/>
          <w:szCs w:val="24"/>
          <w:lang w:val="en-US"/>
        </w:rPr>
        <w:t xml:space="preserve">fish.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w:t>
      </w:r>
      <w:r w:rsidRPr="003C52F8">
        <w:rPr>
          <w:rFonts w:ascii="Times New Roman" w:hAnsi="Times New Roman"/>
          <w:sz w:val="24"/>
          <w:szCs w:val="24"/>
          <w:lang w:val="en-US"/>
        </w:rPr>
        <w:t xml:space="preserve">fish is a fish that is classified as tasty, delicious and savory fish. In addition,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w:t>
      </w:r>
      <w:r w:rsidRPr="003C52F8">
        <w:rPr>
          <w:rFonts w:ascii="Times New Roman" w:hAnsi="Times New Roman"/>
          <w:sz w:val="24"/>
          <w:szCs w:val="24"/>
          <w:lang w:val="en-US"/>
        </w:rPr>
        <w:t xml:space="preserve">fish contains high protein and low cholesterol. </w:t>
      </w:r>
      <w:proofErr w:type="spellStart"/>
      <w:r w:rsidRPr="003C52F8">
        <w:rPr>
          <w:rFonts w:ascii="Times New Roman" w:hAnsi="Times New Roman"/>
          <w:sz w:val="24"/>
          <w:szCs w:val="24"/>
          <w:lang w:val="en-US"/>
        </w:rPr>
        <w:t>Patin</w:t>
      </w:r>
      <w:proofErr w:type="spellEnd"/>
      <w:r w:rsidRPr="003C52F8">
        <w:rPr>
          <w:rFonts w:ascii="Times New Roman" w:hAnsi="Times New Roman"/>
          <w:sz w:val="24"/>
          <w:szCs w:val="24"/>
          <w:lang w:val="en-US"/>
        </w:rPr>
        <w:t xml:space="preserve"> contains 68.6% protein, 5.8% fat, 3.5% ash, and 59.3% water</w:t>
      </w:r>
      <w:r>
        <w:rPr>
          <w:rFonts w:ascii="Times New Roman" w:hAnsi="Times New Roman"/>
          <w:sz w:val="24"/>
          <w:szCs w:val="24"/>
          <w:lang w:val="en-US"/>
        </w:rPr>
        <w:t xml:space="preserve"> </w:t>
      </w:r>
      <w:r w:rsidR="00D16965">
        <w:rPr>
          <w:rFonts w:ascii="Times New Roman" w:hAnsi="Times New Roman"/>
          <w:sz w:val="24"/>
          <w:szCs w:val="24"/>
          <w:lang w:val="en-US"/>
        </w:rPr>
        <w:fldChar w:fldCharType="begin" w:fldLock="1"/>
      </w:r>
      <w:r w:rsidR="00D16965">
        <w:rPr>
          <w:rFonts w:ascii="Times New Roman" w:hAnsi="Times New Roman"/>
          <w:sz w:val="24"/>
          <w:szCs w:val="24"/>
          <w:lang w:val="en-US"/>
        </w:rPr>
        <w:instrText>ADDIN CSL_CITATION {"citationItems":[{"id":"ITEM-1","itemData":{"author":[{"dropping-particle":"","family":"K","given":"M.Ghufran H.Kordi","non-dropping-particle":"","parse-names":false,"suffix":""}],"id":"ITEM-1","issued":{"date-parts":[["2010"]]},"publisher":"Lily Publisher","title":"Panduan Lengkap Memelihara Ikan Air Tawar di Kolam Terpal","type":"book"},"uris":["http://www.mendeley.com/documents/?uuid=88868610-65c6-437c-b49e-1c292951bafd"]}],"mendeley":{"formattedCitation":"(K, 2010)","plainTextFormattedCitation":"(K, 2010)","previouslyFormattedCitation":"(K, 2010)"},"properties":{"noteIndex":0},"schema":"https://github.com/citation-style-language/schema/raw/master/csl-citation.json"}</w:instrText>
      </w:r>
      <w:r w:rsidR="00D16965">
        <w:rPr>
          <w:rFonts w:ascii="Times New Roman" w:hAnsi="Times New Roman"/>
          <w:sz w:val="24"/>
          <w:szCs w:val="24"/>
          <w:lang w:val="en-US"/>
        </w:rPr>
        <w:fldChar w:fldCharType="separate"/>
      </w:r>
      <w:r w:rsidR="00D16965" w:rsidRPr="00D16965">
        <w:rPr>
          <w:rFonts w:ascii="Times New Roman" w:hAnsi="Times New Roman"/>
          <w:noProof/>
          <w:sz w:val="24"/>
          <w:szCs w:val="24"/>
          <w:lang w:val="en-US"/>
        </w:rPr>
        <w:t>(K, 2010)</w:t>
      </w:r>
      <w:r w:rsidR="00D16965">
        <w:rPr>
          <w:rFonts w:ascii="Times New Roman" w:hAnsi="Times New Roman"/>
          <w:sz w:val="24"/>
          <w:szCs w:val="24"/>
          <w:lang w:val="en-US"/>
        </w:rPr>
        <w:fldChar w:fldCharType="end"/>
      </w:r>
      <w:r w:rsidR="00852280">
        <w:rPr>
          <w:rFonts w:ascii="Times New Roman" w:hAnsi="Times New Roman"/>
          <w:sz w:val="24"/>
          <w:szCs w:val="24"/>
        </w:rPr>
        <w:t>.</w:t>
      </w:r>
    </w:p>
    <w:p w:rsidR="003C52F8" w:rsidRDefault="003C52F8" w:rsidP="00A90C36">
      <w:pPr>
        <w:pStyle w:val="BodyText"/>
        <w:spacing w:after="0" w:line="360" w:lineRule="auto"/>
        <w:ind w:right="45" w:firstLine="578"/>
        <w:jc w:val="both"/>
        <w:rPr>
          <w:rFonts w:ascii="Times New Roman" w:hAnsi="Times New Roman"/>
          <w:sz w:val="24"/>
          <w:szCs w:val="24"/>
          <w:lang w:val="en-US"/>
        </w:rPr>
      </w:pP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w:t>
      </w:r>
      <w:r w:rsidRPr="003C52F8">
        <w:rPr>
          <w:rFonts w:ascii="Times New Roman" w:hAnsi="Times New Roman"/>
          <w:sz w:val="24"/>
          <w:szCs w:val="24"/>
          <w:lang w:val="en-US"/>
        </w:rPr>
        <w:t>fish</w:t>
      </w:r>
      <w:r w:rsidRPr="003C52F8">
        <w:rPr>
          <w:rFonts w:ascii="Times New Roman" w:hAnsi="Times New Roman"/>
          <w:sz w:val="24"/>
          <w:szCs w:val="24"/>
        </w:rPr>
        <w:t xml:space="preserve"> bone meal is rich in nutrients. The nutritional content of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w:t>
      </w:r>
      <w:r w:rsidRPr="003C52F8">
        <w:rPr>
          <w:rFonts w:ascii="Times New Roman" w:hAnsi="Times New Roman"/>
          <w:sz w:val="24"/>
          <w:szCs w:val="24"/>
          <w:lang w:val="en-US"/>
        </w:rPr>
        <w:t>fish</w:t>
      </w:r>
      <w:r w:rsidRPr="003C52F8">
        <w:rPr>
          <w:rFonts w:ascii="Times New Roman" w:hAnsi="Times New Roman"/>
          <w:sz w:val="24"/>
          <w:szCs w:val="24"/>
        </w:rPr>
        <w:t xml:space="preserve"> bone meal can be determined by proximate analysis and mineral analysis. Proximate analysis is the determination of the percentage of the main components (ash content, moisture content, fat content, protein and carbohydrates) of food</w:t>
      </w:r>
      <w:r>
        <w:rPr>
          <w:rFonts w:ascii="Times New Roman" w:hAnsi="Times New Roman"/>
          <w:sz w:val="24"/>
          <w:szCs w:val="24"/>
          <w:lang w:val="en-US"/>
        </w:rPr>
        <w:t xml:space="preserve"> </w:t>
      </w:r>
      <w:r w:rsidRPr="003C52F8">
        <w:rPr>
          <w:rFonts w:ascii="Times New Roman" w:hAnsi="Times New Roman"/>
          <w:sz w:val="24"/>
          <w:szCs w:val="24"/>
        </w:rPr>
        <w:t>stuffs, while mineral analysis is the determination of the percentage of calcium and phosphorus in food</w:t>
      </w:r>
      <w:r>
        <w:rPr>
          <w:rFonts w:ascii="Times New Roman" w:hAnsi="Times New Roman"/>
          <w:sz w:val="24"/>
          <w:szCs w:val="24"/>
          <w:lang w:val="en-US"/>
        </w:rPr>
        <w:t xml:space="preserve"> </w:t>
      </w:r>
      <w:r w:rsidRPr="003C52F8">
        <w:rPr>
          <w:rFonts w:ascii="Times New Roman" w:hAnsi="Times New Roman"/>
          <w:sz w:val="24"/>
          <w:szCs w:val="24"/>
        </w:rPr>
        <w:t xml:space="preserve">stuffs.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w:t>
      </w:r>
      <w:r w:rsidRPr="003C52F8">
        <w:rPr>
          <w:rFonts w:ascii="Times New Roman" w:hAnsi="Times New Roman"/>
          <w:sz w:val="24"/>
          <w:szCs w:val="24"/>
          <w:lang w:val="en-US"/>
        </w:rPr>
        <w:t>fish</w:t>
      </w:r>
      <w:r w:rsidRPr="003C52F8">
        <w:rPr>
          <w:rFonts w:ascii="Times New Roman" w:hAnsi="Times New Roman"/>
          <w:sz w:val="24"/>
          <w:szCs w:val="24"/>
        </w:rPr>
        <w:t xml:space="preserve"> bone meal contains 25.6% calcium and 15.1% phosphorus.</w:t>
      </w:r>
    </w:p>
    <w:p w:rsidR="00852280" w:rsidRDefault="00441691" w:rsidP="00A90C36">
      <w:pPr>
        <w:pStyle w:val="BodyText"/>
        <w:spacing w:after="0" w:line="360" w:lineRule="auto"/>
        <w:ind w:right="45" w:firstLine="578"/>
        <w:jc w:val="both"/>
        <w:rPr>
          <w:rFonts w:ascii="Times New Roman" w:hAnsi="Times New Roman"/>
          <w:sz w:val="24"/>
          <w:szCs w:val="24"/>
          <w:lang w:val="en-US"/>
        </w:rPr>
      </w:pPr>
      <w:r w:rsidRPr="00441691">
        <w:rPr>
          <w:rFonts w:ascii="Times New Roman" w:hAnsi="Times New Roman"/>
          <w:sz w:val="24"/>
          <w:szCs w:val="24"/>
        </w:rPr>
        <w:t>Biscuits are snacks that have a water quality standard of less than 5% so they have a crunchy texture (Manley, 2001). The chemical properties of biscuits can be seen from the parameters of moisture content, fat content, protein content, and ash content according to the Indonesian National Standard. Changes in the chemical properties of biscuits can occur due to the influence of several factors, such as the composition of the ingredients, temperature and baking time. The biscuit quality standard as a whole has been regulated in SNI 2973-2011</w:t>
      </w:r>
      <w:r w:rsidR="00D16965">
        <w:rPr>
          <w:rFonts w:ascii="Times New Roman" w:hAnsi="Times New Roman"/>
          <w:color w:val="000000"/>
          <w:sz w:val="24"/>
          <w:szCs w:val="24"/>
        </w:rPr>
        <w:fldChar w:fldCharType="begin" w:fldLock="1"/>
      </w:r>
      <w:r w:rsidR="00D16965">
        <w:rPr>
          <w:rFonts w:ascii="Times New Roman" w:hAnsi="Times New Roman"/>
          <w:color w:val="000000"/>
          <w:sz w:val="24"/>
          <w:szCs w:val="24"/>
        </w:rPr>
        <w:instrText>ADDIN CSL_CITATION {"citationItems":[{"id":"ITEM-1","itemData":{"author":[{"dropping-particle":"","family":"Indonesia","given":"Badan Standarisasi Nasional","non-dropping-particle":"","parse-names":false,"suffix":""}],"id":"ITEM-1","issued":{"date-parts":[["2011"]]},"title":"Badan Standarisasi Nasional Indonesia. Biskuit. Sni 2973: 2011.","type":"legislation"},"uris":["http://www.mendeley.com/documents/?uuid=60edb883-17d5-48f7-ab16-5b729a3f70f7"]}],"mendeley":{"formattedCitation":"(Badan Standarisasi Nasional Indonesia. Biskuit. Sni 2973: 2011., 2011)","plainTextFormattedCitation":"(Badan Standarisasi Nasional Indonesia. Biskuit. Sni 2973: 2011., 2011)","previouslyFormattedCitation":"(Badan Standarisasi Nasional Indonesia. Biskuit. Sni 2973: 2011., 2011)"},"properties":{"noteIndex":0},"schema":"https://github.com/citation-style-language/schema/raw/master/csl-citation.json"}</w:instrText>
      </w:r>
      <w:r w:rsidR="00D16965">
        <w:rPr>
          <w:rFonts w:ascii="Times New Roman" w:hAnsi="Times New Roman"/>
          <w:color w:val="000000"/>
          <w:sz w:val="24"/>
          <w:szCs w:val="24"/>
        </w:rPr>
        <w:fldChar w:fldCharType="separate"/>
      </w:r>
      <w:r w:rsidR="00D16965" w:rsidRPr="00D16965">
        <w:rPr>
          <w:rFonts w:ascii="Times New Roman" w:hAnsi="Times New Roman"/>
          <w:noProof/>
          <w:color w:val="000000"/>
          <w:sz w:val="24"/>
          <w:szCs w:val="24"/>
        </w:rPr>
        <w:t>(Badan Standarisasi Nasional Indonesia. Biskuit. Sni 2973: 2011., 2011)</w:t>
      </w:r>
      <w:r w:rsidR="00D16965">
        <w:rPr>
          <w:rFonts w:ascii="Times New Roman" w:hAnsi="Times New Roman"/>
          <w:color w:val="000000"/>
          <w:sz w:val="24"/>
          <w:szCs w:val="24"/>
        </w:rPr>
        <w:fldChar w:fldCharType="end"/>
      </w:r>
      <w:r w:rsidR="00852280">
        <w:rPr>
          <w:rFonts w:ascii="Times New Roman" w:hAnsi="Times New Roman"/>
          <w:color w:val="000000"/>
          <w:sz w:val="24"/>
          <w:szCs w:val="24"/>
          <w:lang w:val="en-US"/>
        </w:rPr>
        <w:t>.</w:t>
      </w:r>
      <w:r w:rsidR="00852280">
        <w:rPr>
          <w:rFonts w:ascii="Times New Roman" w:hAnsi="Times New Roman"/>
          <w:sz w:val="24"/>
          <w:szCs w:val="24"/>
          <w:lang w:val="en-US"/>
        </w:rPr>
        <w:t xml:space="preserve"> </w:t>
      </w:r>
    </w:p>
    <w:p w:rsidR="00441691" w:rsidRDefault="00441691" w:rsidP="00015782">
      <w:pPr>
        <w:pStyle w:val="BodyText"/>
        <w:spacing w:after="0" w:line="360" w:lineRule="auto"/>
        <w:ind w:right="45" w:firstLine="578"/>
        <w:jc w:val="both"/>
        <w:rPr>
          <w:rFonts w:ascii="Times New Roman" w:hAnsi="Times New Roman"/>
          <w:sz w:val="24"/>
          <w:szCs w:val="24"/>
          <w:lang w:val="en-US"/>
        </w:rPr>
      </w:pPr>
      <w:r w:rsidRPr="00441691">
        <w:rPr>
          <w:rFonts w:ascii="Times New Roman" w:hAnsi="Times New Roman"/>
          <w:sz w:val="24"/>
          <w:szCs w:val="24"/>
        </w:rPr>
        <w:t>Stunting is one of the nutritional problems in Indonesia, the direct causes of stunting are infectious diseases and inadequate food intake, such as protein and calcium deficiency.</w:t>
      </w:r>
      <w:r w:rsidRPr="00441691">
        <w:rPr>
          <w:rFonts w:ascii="Times New Roman" w:hAnsi="Times New Roman"/>
          <w:i/>
          <w:sz w:val="24"/>
          <w:szCs w:val="24"/>
        </w:rPr>
        <w:t xml:space="preserve"> </w:t>
      </w:r>
      <w:r w:rsidR="00D16965">
        <w:rPr>
          <w:rFonts w:ascii="Times New Roman" w:hAnsi="Times New Roman"/>
          <w:sz w:val="24"/>
          <w:szCs w:val="24"/>
        </w:rPr>
        <w:fldChar w:fldCharType="begin" w:fldLock="1"/>
      </w:r>
      <w:r w:rsidR="00D16965">
        <w:rPr>
          <w:rFonts w:ascii="Times New Roman" w:hAnsi="Times New Roman"/>
          <w:sz w:val="24"/>
          <w:szCs w:val="24"/>
        </w:rPr>
        <w:instrText>ADDIN CSL_CITATION {"citationItems":[{"id":"ITEM-1","itemData":{"author":[{"dropping-particle":"","family":"Nur Afrinis","given":"Verawati Besti dan Harahap Dewi Anggraini","non-dropping-particle":"","parse-names":false,"suffix":""}],"container-title":"MKMI","id":"ITEM-1","issue":"2","issued":{"date-parts":[["2018"]]},"title":"Formulasi Dan Karakteristik Bihun Tinggi Protein Dan Kalsium Dengan Penambahan Tepung Tulang Ikan Patin (Pangasius Hypopthalmus sp.) Untuk Balita Stunting","type":"article-journal","volume":"14"},"uris":["http://www.mendeley.com/documents/?uuid=d865962a-41e3-4c76-b223-effbfbf349ec"]}],"mendeley":{"formattedCitation":"(Nur Afrinis, 2018)","plainTextFormattedCitation":"(Nur Afrinis, 2018)","previouslyFormattedCitation":"(Nur Afrinis, 2018)"},"properties":{"noteIndex":0},"schema":"https://github.com/citation-style-language/schema/raw/master/csl-citation.json"}</w:instrText>
      </w:r>
      <w:r w:rsidR="00D16965">
        <w:rPr>
          <w:rFonts w:ascii="Times New Roman" w:hAnsi="Times New Roman"/>
          <w:sz w:val="24"/>
          <w:szCs w:val="24"/>
        </w:rPr>
        <w:fldChar w:fldCharType="separate"/>
      </w:r>
      <w:r w:rsidR="00D16965" w:rsidRPr="00D16965">
        <w:rPr>
          <w:rFonts w:ascii="Times New Roman" w:hAnsi="Times New Roman"/>
          <w:noProof/>
          <w:sz w:val="24"/>
          <w:szCs w:val="24"/>
        </w:rPr>
        <w:t>(Nur Afrinis, 2018)</w:t>
      </w:r>
      <w:r w:rsidR="00D16965">
        <w:rPr>
          <w:rFonts w:ascii="Times New Roman" w:hAnsi="Times New Roman"/>
          <w:sz w:val="24"/>
          <w:szCs w:val="24"/>
        </w:rPr>
        <w:fldChar w:fldCharType="end"/>
      </w:r>
      <w:r w:rsidR="00852280">
        <w:rPr>
          <w:rFonts w:ascii="Times New Roman" w:hAnsi="Times New Roman"/>
          <w:sz w:val="24"/>
          <w:szCs w:val="24"/>
        </w:rPr>
        <w:t xml:space="preserve">. </w:t>
      </w:r>
      <w:r w:rsidRPr="00441691">
        <w:rPr>
          <w:rFonts w:ascii="Times New Roman" w:hAnsi="Times New Roman"/>
          <w:sz w:val="24"/>
          <w:szCs w:val="24"/>
          <w:lang w:val="en-US"/>
        </w:rPr>
        <w:t xml:space="preserve">Biscuits with additional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fish </w:t>
      </w:r>
      <w:r w:rsidRPr="00441691">
        <w:rPr>
          <w:rFonts w:ascii="Times New Roman" w:hAnsi="Times New Roman"/>
          <w:sz w:val="24"/>
          <w:szCs w:val="24"/>
          <w:lang w:val="en-US"/>
        </w:rPr>
        <w:t xml:space="preserve">bone meal are biscuits that contain calcium so that they can be given to children under five to support </w:t>
      </w:r>
      <w:r w:rsidRPr="00441691">
        <w:rPr>
          <w:rFonts w:ascii="Times New Roman" w:hAnsi="Times New Roman"/>
          <w:sz w:val="24"/>
          <w:szCs w:val="24"/>
          <w:lang w:val="en-US"/>
        </w:rPr>
        <w:lastRenderedPageBreak/>
        <w:t xml:space="preserve">growth and development. These protein and calcium rich biscuits can help overcome many nutritional deficiencies and can add variety to the bakery industry </w:t>
      </w:r>
      <w:r w:rsidR="00AB3517">
        <w:rPr>
          <w:rFonts w:ascii="Times New Roman" w:hAnsi="Times New Roman"/>
          <w:sz w:val="24"/>
          <w:szCs w:val="24"/>
          <w:lang w:val="en-US"/>
        </w:rPr>
        <w:fldChar w:fldCharType="begin" w:fldLock="1"/>
      </w:r>
      <w:r w:rsidR="00AB3517">
        <w:rPr>
          <w:rFonts w:ascii="Times New Roman" w:hAnsi="Times New Roman"/>
          <w:sz w:val="24"/>
          <w:szCs w:val="24"/>
          <w:lang w:val="en-US"/>
        </w:rPr>
        <w:instrText>ADDIN CSL_CITATION {"citationItems":[{"id":"ITEM-1","itemData":{"DOI":"10.1108/NFS-02-2018-0041","ISSN":"17586917","abstract":"Purpose: This study aims to evaluate the effectiveness of substituting different concentrations of sesame, soy butter, dried moringa leaves and coconut powder on the physicochemical and sensory properties especially calcium and protein content of salted and sweet cookies. Design/methodology/approach: Cookies were prepared by fortifying refined flour with sesame (T1 and T3) and soy butter (T2 and T4) and further fortified with dried moringa leaves (salted) and coconut (sweet). Linear programing was used to formulate percentage of major ingredients to yield maximum calcium and protein. Cookies were evaluated for physical, textural, colour, nutritional, functional and organoleptic properties and compared with refined flour cookies, C1 (salted) and C2 (sweet). Findings: It was observed that fortification significantly decreased the hardness of the test cookies when compared with control. C2 cookies were observed to be the hardest (42.3 N), whereas T2 cookies were the softest (23.7 N). Nutritional and functional components of fortified (T) cookies were significantly (p = 0.01) higher than control (C) cookies, and within T cookies, salted cookies were more nutritious than sweet cookies. Cookies fortified with sesame and dried moringa leaves (T1) contained the highest protein (19 g), calcium (312 mg) and flavonoids (2.0 QE mg/100g) content. Scores on sensory acceptability revealed that T cookies were highly acceptable when compared to cookies for all sensory attributes tested. Research limitations/implications: Incorporation of protein and mineral rich natural ingredients like sesame, soy butter, dried moringa leaves and coconut powder has improved the nutritional, functional and sensory properties especially calcium and protein content of salted and sweet cookies. There is tremendous scope for utilisation, commercialization of such plant-based nutrient dense ingredients in variety of food snacks, and this will ensure better nutritional security. Originality/value: Fortification of biscuits with sesame, soy butter, dried moringa leaves and coconut powder resulted in to a superior quality of biscuits in terms of its protein, minerals specially calcium, flavonoid content and organoleptic acceptability. These protein and calcium rich biscuits may help in solving many nutritional deficiencies and can add variety to the bakery industry.","author":[{"dropping-particle":"","family":"Agrahar-Murugkar","given":"Dipika","non-dropping-particle":"","parse-names":false,"suffix":""},{"dropping-particle":"","family":"Dwivedi","given":"Shraddha","non-dropping-particle":"","parse-names":false,"suffix":""},{"dropping-particle":"","family":"Dixit-Bajpai","given":"Preeti","non-dropping-particle":"","parse-names":false,"suffix":""},{"dropping-particle":"","family":"Kumar","given":"Manoj","non-dropping-particle":"","parse-names":false,"suffix":""}],"container-title":"Nutrition and Food Science","id":"ITEM-1","issue":"5","issued":{"date-parts":[["2018"]]},"page":"807-818","title":"Effect of natural fortification with calcium and protein rich ingredients on texture, nutritional quality and sensory acceptance of cookies","type":"article-journal","volume":"48"},"uris":["http://www.mendeley.com/documents/?uuid=e5dcd2f9-d86f-46fb-bfdc-f481391d132e"]}],"mendeley":{"formattedCitation":"(Agrahar-Murugkar et al., 2018)","plainTextFormattedCitation":"(Agrahar-Murugkar et al., 2018)"},"properties":{"noteIndex":0},"schema":"https://github.com/citation-style-language/schema/raw/master/csl-citation.json"}</w:instrText>
      </w:r>
      <w:r w:rsidR="00AB3517">
        <w:rPr>
          <w:rFonts w:ascii="Times New Roman" w:hAnsi="Times New Roman"/>
          <w:sz w:val="24"/>
          <w:szCs w:val="24"/>
          <w:lang w:val="en-US"/>
        </w:rPr>
        <w:fldChar w:fldCharType="separate"/>
      </w:r>
      <w:r w:rsidR="00AB3517" w:rsidRPr="00AB3517">
        <w:rPr>
          <w:rFonts w:ascii="Times New Roman" w:hAnsi="Times New Roman"/>
          <w:noProof/>
          <w:sz w:val="24"/>
          <w:szCs w:val="24"/>
          <w:lang w:val="en-US"/>
        </w:rPr>
        <w:t>(Agrahar-Murugkar et al., 2018)</w:t>
      </w:r>
      <w:r w:rsidR="00AB3517">
        <w:rPr>
          <w:rFonts w:ascii="Times New Roman" w:hAnsi="Times New Roman"/>
          <w:sz w:val="24"/>
          <w:szCs w:val="24"/>
          <w:lang w:val="en-US"/>
        </w:rPr>
        <w:fldChar w:fldCharType="end"/>
      </w:r>
      <w:r w:rsidR="00AB3517" w:rsidRPr="00AB3517">
        <w:rPr>
          <w:rFonts w:ascii="Times New Roman" w:hAnsi="Times New Roman"/>
          <w:sz w:val="24"/>
          <w:szCs w:val="24"/>
          <w:lang w:val="en-US"/>
        </w:rPr>
        <w:t>.</w:t>
      </w:r>
      <w:r>
        <w:rPr>
          <w:rFonts w:ascii="Times New Roman" w:hAnsi="Times New Roman"/>
          <w:sz w:val="24"/>
          <w:szCs w:val="24"/>
          <w:lang w:val="en-US"/>
        </w:rPr>
        <w:t xml:space="preserve"> </w:t>
      </w:r>
      <w:r w:rsidRPr="00441691">
        <w:rPr>
          <w:rFonts w:ascii="Times New Roman" w:hAnsi="Times New Roman"/>
          <w:sz w:val="24"/>
          <w:szCs w:val="24"/>
        </w:rPr>
        <w:t>The purpose of this study was to see microbial contamination in biscuits and to determine the number of microbes contained in biscuits so that they are safe for consumption.</w:t>
      </w:r>
    </w:p>
    <w:p w:rsidR="009E0555" w:rsidRPr="005C3699" w:rsidRDefault="005C3699" w:rsidP="00015782">
      <w:pPr>
        <w:pStyle w:val="BodyText"/>
        <w:spacing w:after="0" w:line="360" w:lineRule="auto"/>
        <w:ind w:right="45" w:firstLine="578"/>
        <w:jc w:val="both"/>
        <w:rPr>
          <w:rFonts w:ascii="Times New Roman" w:hAnsi="Times New Roman"/>
          <w:sz w:val="24"/>
          <w:szCs w:val="24"/>
          <w:lang w:val="en-US"/>
        </w:rPr>
      </w:pPr>
      <w:r w:rsidRPr="005C3699">
        <w:rPr>
          <w:rFonts w:ascii="Times New Roman" w:hAnsi="Times New Roman"/>
          <w:sz w:val="24"/>
          <w:szCs w:val="24"/>
        </w:rPr>
        <w:t xml:space="preserve"> </w:t>
      </w:r>
      <w:r>
        <w:rPr>
          <w:rFonts w:ascii="Times New Roman" w:hAnsi="Times New Roman"/>
          <w:sz w:val="24"/>
          <w:szCs w:val="24"/>
        </w:rPr>
        <w:t>Based on research</w:t>
      </w:r>
      <w:r w:rsidR="00D16965">
        <w:rPr>
          <w:rFonts w:ascii="Times New Roman" w:hAnsi="Times New Roman"/>
          <w:sz w:val="24"/>
          <w:szCs w:val="24"/>
          <w:lang w:val="en-US"/>
        </w:rPr>
        <w:t xml:space="preserve"> </w:t>
      </w:r>
      <w:r w:rsidR="00D16965">
        <w:rPr>
          <w:rFonts w:ascii="Times New Roman" w:hAnsi="Times New Roman"/>
          <w:sz w:val="24"/>
          <w:szCs w:val="24"/>
        </w:rPr>
        <w:fldChar w:fldCharType="begin" w:fldLock="1"/>
      </w:r>
      <w:r w:rsidR="00D16965">
        <w:rPr>
          <w:rFonts w:ascii="Times New Roman" w:hAnsi="Times New Roman"/>
          <w:sz w:val="24"/>
          <w:szCs w:val="24"/>
        </w:rPr>
        <w:instrText>ADDIN CSL_CITATION {"citationItems":[{"id":"ITEM-1","itemData":{"author":[{"dropping-particle":"","family":"Nur Afrinis","given":"Verawati Besti dan Harahap Dewi Anggraini","non-dropping-particle":"","parse-names":false,"suffix":""}],"container-title":"MKMI","id":"ITEM-1","issue":"2","issued":{"date-parts":[["2018"]]},"title":"Formulasi Dan Karakteristik Bihun Tinggi Protein Dan Kalsium Dengan Penambahan Tepung Tulang Ikan Patin (Pangasius Hypopthalmus sp.) Untuk Balita Stunting","type":"article-journal","volume":"14"},"uris":["http://www.mendeley.com/documents/?uuid=d865962a-41e3-4c76-b223-effbfbf349ec"]}],"mendeley":{"formattedCitation":"(Nur Afrinis, 2018)","plainTextFormattedCitation":"(Nur Afrinis, 2018)","previouslyFormattedCitation":"(Nur Afrinis, 2018)"},"properties":{"noteIndex":0},"schema":"https://github.com/citation-style-language/schema/raw/master/csl-citation.json"}</w:instrText>
      </w:r>
      <w:r w:rsidR="00D16965">
        <w:rPr>
          <w:rFonts w:ascii="Times New Roman" w:hAnsi="Times New Roman"/>
          <w:sz w:val="24"/>
          <w:szCs w:val="24"/>
        </w:rPr>
        <w:fldChar w:fldCharType="separate"/>
      </w:r>
      <w:r w:rsidR="00D16965" w:rsidRPr="00D16965">
        <w:rPr>
          <w:rFonts w:ascii="Times New Roman" w:hAnsi="Times New Roman"/>
          <w:noProof/>
          <w:sz w:val="24"/>
          <w:szCs w:val="24"/>
        </w:rPr>
        <w:t>(Nur Afrinis, 2018)</w:t>
      </w:r>
      <w:r w:rsidR="00D16965">
        <w:rPr>
          <w:rFonts w:ascii="Times New Roman" w:hAnsi="Times New Roman"/>
          <w:sz w:val="24"/>
          <w:szCs w:val="24"/>
        </w:rPr>
        <w:fldChar w:fldCharType="end"/>
      </w:r>
      <w:r w:rsidR="003748A8">
        <w:rPr>
          <w:rFonts w:ascii="Times New Roman" w:hAnsi="Times New Roman"/>
          <w:sz w:val="24"/>
          <w:szCs w:val="24"/>
        </w:rPr>
        <w:t xml:space="preserve"> </w:t>
      </w:r>
      <w:r w:rsidRPr="005C3699">
        <w:rPr>
          <w:rFonts w:ascii="Times New Roman" w:hAnsi="Times New Roman"/>
          <w:sz w:val="24"/>
          <w:szCs w:val="24"/>
        </w:rPr>
        <w:t xml:space="preserve">on the formulation and characteristics of </w:t>
      </w:r>
      <w:proofErr w:type="spellStart"/>
      <w:r>
        <w:rPr>
          <w:rFonts w:ascii="Times New Roman" w:hAnsi="Times New Roman"/>
          <w:sz w:val="24"/>
          <w:szCs w:val="24"/>
          <w:lang w:val="en-US"/>
        </w:rPr>
        <w:t>bihun</w:t>
      </w:r>
      <w:proofErr w:type="spellEnd"/>
      <w:r w:rsidRPr="005C3699">
        <w:rPr>
          <w:rFonts w:ascii="Times New Roman" w:hAnsi="Times New Roman"/>
          <w:sz w:val="24"/>
          <w:szCs w:val="24"/>
        </w:rPr>
        <w:t xml:space="preserve"> high in protein an</w:t>
      </w:r>
      <w:r>
        <w:rPr>
          <w:rFonts w:ascii="Times New Roman" w:hAnsi="Times New Roman"/>
          <w:sz w:val="24"/>
          <w:szCs w:val="24"/>
        </w:rPr>
        <w:t xml:space="preserve">d calcium with the addition of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fish</w:t>
      </w:r>
      <w:r w:rsidRPr="005C3699">
        <w:rPr>
          <w:rFonts w:ascii="Times New Roman" w:hAnsi="Times New Roman"/>
          <w:sz w:val="24"/>
          <w:szCs w:val="24"/>
        </w:rPr>
        <w:t xml:space="preserve"> bone meal (</w:t>
      </w:r>
      <w:r w:rsidRPr="005C3699">
        <w:rPr>
          <w:rFonts w:ascii="Times New Roman" w:hAnsi="Times New Roman"/>
          <w:i/>
          <w:sz w:val="24"/>
          <w:szCs w:val="24"/>
        </w:rPr>
        <w:t>pangasius hypopthalmus sp</w:t>
      </w:r>
      <w:r w:rsidRPr="005C3699">
        <w:rPr>
          <w:rFonts w:ascii="Times New Roman" w:hAnsi="Times New Roman"/>
          <w:sz w:val="24"/>
          <w:szCs w:val="24"/>
        </w:rPr>
        <w:t xml:space="preserve">.) For stunting toddlers with the aim of knowing the best formula and characteristics of </w:t>
      </w:r>
      <w:proofErr w:type="spellStart"/>
      <w:r>
        <w:rPr>
          <w:rFonts w:ascii="Times New Roman" w:hAnsi="Times New Roman"/>
          <w:sz w:val="24"/>
          <w:szCs w:val="24"/>
          <w:lang w:val="en-US"/>
        </w:rPr>
        <w:t>bihun</w:t>
      </w:r>
      <w:proofErr w:type="spellEnd"/>
      <w:r w:rsidRPr="005C3699">
        <w:rPr>
          <w:rFonts w:ascii="Times New Roman" w:hAnsi="Times New Roman"/>
          <w:sz w:val="24"/>
          <w:szCs w:val="24"/>
        </w:rPr>
        <w:t xml:space="preserve"> high in protein and calcium with the addition of fish bone meal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fish</w:t>
      </w:r>
      <w:r w:rsidRPr="005C3699">
        <w:rPr>
          <w:rFonts w:ascii="Times New Roman" w:hAnsi="Times New Roman"/>
          <w:sz w:val="24"/>
          <w:szCs w:val="24"/>
        </w:rPr>
        <w:t xml:space="preserve"> (</w:t>
      </w:r>
      <w:r w:rsidRPr="005C3699">
        <w:rPr>
          <w:rFonts w:ascii="Times New Roman" w:hAnsi="Times New Roman"/>
          <w:i/>
          <w:sz w:val="24"/>
          <w:szCs w:val="24"/>
        </w:rPr>
        <w:t>pangasius hypopthalmus sp</w:t>
      </w:r>
      <w:r w:rsidRPr="005C3699">
        <w:rPr>
          <w:rFonts w:ascii="Times New Roman" w:hAnsi="Times New Roman"/>
          <w:sz w:val="24"/>
          <w:szCs w:val="24"/>
        </w:rPr>
        <w:t xml:space="preserve">.). The results of research on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fish</w:t>
      </w:r>
      <w:r w:rsidRPr="005C3699">
        <w:rPr>
          <w:rFonts w:ascii="Times New Roman" w:hAnsi="Times New Roman"/>
          <w:sz w:val="24"/>
          <w:szCs w:val="24"/>
        </w:rPr>
        <w:t xml:space="preserve"> bone meal showed protein content of 20.39%, water content of 6.79%, ash content of 64.23%, 3.36% fat, 8.35% carbohydrates, 1002.00 mg / 100g calcium, and formulations. The selected </w:t>
      </w:r>
      <w:proofErr w:type="spellStart"/>
      <w:r>
        <w:rPr>
          <w:rFonts w:ascii="Times New Roman" w:hAnsi="Times New Roman"/>
          <w:sz w:val="24"/>
          <w:szCs w:val="24"/>
          <w:lang w:val="en-US"/>
        </w:rPr>
        <w:t>bihun</w:t>
      </w:r>
      <w:proofErr w:type="spellEnd"/>
      <w:r w:rsidRPr="005C3699">
        <w:rPr>
          <w:rFonts w:ascii="Times New Roman" w:hAnsi="Times New Roman"/>
          <w:sz w:val="24"/>
          <w:szCs w:val="24"/>
        </w:rPr>
        <w:t xml:space="preserve"> was F1 (4%) for children under five with stuntin</w:t>
      </w:r>
      <w:r>
        <w:rPr>
          <w:rFonts w:ascii="Times New Roman" w:hAnsi="Times New Roman"/>
          <w:sz w:val="24"/>
          <w:szCs w:val="24"/>
          <w:lang w:val="en-US"/>
        </w:rPr>
        <w:t>g.</w:t>
      </w:r>
    </w:p>
    <w:p w:rsidR="005C3699" w:rsidRPr="005C3699" w:rsidRDefault="005C3699" w:rsidP="00015782">
      <w:pPr>
        <w:pStyle w:val="BodyText"/>
        <w:spacing w:after="0" w:line="360" w:lineRule="auto"/>
        <w:ind w:right="45" w:firstLine="578"/>
        <w:jc w:val="both"/>
        <w:rPr>
          <w:rFonts w:ascii="Times New Roman" w:hAnsi="Times New Roman"/>
          <w:sz w:val="24"/>
          <w:szCs w:val="24"/>
          <w:lang w:val="en-US"/>
        </w:rPr>
      </w:pPr>
    </w:p>
    <w:p w:rsidR="00FF4D0F" w:rsidRDefault="00FF4D0F" w:rsidP="009E0555">
      <w:pPr>
        <w:keepNext/>
        <w:keepLines/>
        <w:autoSpaceDE w:val="0"/>
        <w:autoSpaceDN w:val="0"/>
        <w:adjustRightInd w:val="0"/>
        <w:spacing w:after="0" w:line="360" w:lineRule="auto"/>
        <w:ind w:firstLine="284"/>
        <w:jc w:val="center"/>
        <w:rPr>
          <w:rFonts w:ascii="Times New Roman" w:hAnsi="Times New Roman"/>
          <w:b/>
          <w:bCs/>
          <w:color w:val="000000"/>
          <w:sz w:val="24"/>
          <w:szCs w:val="24"/>
          <w:lang w:val="en-US"/>
        </w:rPr>
      </w:pPr>
      <w:r>
        <w:rPr>
          <w:rFonts w:ascii="Times New Roman" w:hAnsi="Times New Roman"/>
          <w:b/>
          <w:bCs/>
          <w:color w:val="000000"/>
          <w:sz w:val="24"/>
          <w:szCs w:val="24"/>
        </w:rPr>
        <w:t>RESEARCH METHODS</w:t>
      </w:r>
    </w:p>
    <w:p w:rsidR="009E0555" w:rsidRPr="009E0555" w:rsidRDefault="009E0555" w:rsidP="009E0555">
      <w:pPr>
        <w:keepNext/>
        <w:keepLines/>
        <w:autoSpaceDE w:val="0"/>
        <w:autoSpaceDN w:val="0"/>
        <w:adjustRightInd w:val="0"/>
        <w:spacing w:after="0" w:line="360" w:lineRule="auto"/>
        <w:ind w:firstLine="284"/>
        <w:jc w:val="center"/>
        <w:rPr>
          <w:rFonts w:ascii="Times New Roman" w:hAnsi="Times New Roman"/>
          <w:b/>
          <w:bCs/>
          <w:color w:val="000000"/>
          <w:sz w:val="24"/>
          <w:szCs w:val="24"/>
          <w:lang w:val="en-US"/>
        </w:rPr>
      </w:pPr>
    </w:p>
    <w:p w:rsidR="003748A8" w:rsidRDefault="005C3699" w:rsidP="005C3699">
      <w:pPr>
        <w:pStyle w:val="BodyText"/>
        <w:spacing w:after="0" w:line="360" w:lineRule="auto"/>
        <w:ind w:right="45" w:firstLine="578"/>
        <w:jc w:val="both"/>
        <w:rPr>
          <w:rFonts w:ascii="Times New Roman" w:hAnsi="Times New Roman"/>
          <w:sz w:val="24"/>
          <w:szCs w:val="24"/>
          <w:lang w:val="en-US"/>
        </w:rPr>
      </w:pPr>
      <w:r w:rsidRPr="005C3699">
        <w:rPr>
          <w:rFonts w:ascii="Times New Roman" w:hAnsi="Times New Roman"/>
          <w:sz w:val="24"/>
          <w:szCs w:val="24"/>
        </w:rPr>
        <w:t>In addition to determining the quality of biscuits using chemical criteria, it is also necessary to determine microbial contamination. This aims to determine the number of microbes contained in biscuits so that they are safe for consumption. The principle is to liberate bacterial cells that may be protected by food particles and to reactivate bacteria which may have reduced viability due to unfavorable conditions in food. Microbial contamination using the ALT method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Lempeng</w:t>
      </w:r>
      <w:proofErr w:type="spellEnd"/>
      <w:r>
        <w:rPr>
          <w:rFonts w:ascii="Times New Roman" w:hAnsi="Times New Roman"/>
          <w:sz w:val="24"/>
          <w:szCs w:val="24"/>
          <w:lang w:val="en-US"/>
        </w:rPr>
        <w:t xml:space="preserve"> </w:t>
      </w:r>
      <w:r w:rsidRPr="005C3699">
        <w:rPr>
          <w:rFonts w:ascii="Times New Roman" w:hAnsi="Times New Roman"/>
          <w:sz w:val="24"/>
          <w:szCs w:val="24"/>
        </w:rPr>
        <w:t>Total) has a maximum limit of 1 x 104 colonies / g.</w:t>
      </w:r>
    </w:p>
    <w:p w:rsidR="00FD3BD6" w:rsidRDefault="00FF4D0F" w:rsidP="00FD3BD6">
      <w:pPr>
        <w:keepNext/>
        <w:keepLines/>
        <w:autoSpaceDE w:val="0"/>
        <w:autoSpaceDN w:val="0"/>
        <w:adjustRightInd w:val="0"/>
        <w:spacing w:before="240" w:after="120" w:line="259" w:lineRule="atLeast"/>
        <w:ind w:firstLine="284"/>
        <w:jc w:val="center"/>
        <w:rPr>
          <w:rFonts w:ascii="Times New Roman" w:hAnsi="Times New Roman"/>
          <w:sz w:val="24"/>
          <w:szCs w:val="24"/>
          <w:lang w:val="en-US"/>
        </w:rPr>
      </w:pPr>
      <w:r>
        <w:rPr>
          <w:rFonts w:ascii="Times New Roman" w:hAnsi="Times New Roman"/>
          <w:b/>
          <w:bCs/>
          <w:color w:val="000000"/>
          <w:sz w:val="24"/>
          <w:szCs w:val="24"/>
        </w:rPr>
        <w:t>RESULTS AND DISCUSSION</w:t>
      </w:r>
      <w:r w:rsidR="00FD3BD6" w:rsidRPr="00FD3BD6">
        <w:rPr>
          <w:rFonts w:ascii="Times New Roman" w:hAnsi="Times New Roman"/>
          <w:sz w:val="24"/>
          <w:szCs w:val="24"/>
        </w:rPr>
        <w:t xml:space="preserve"> </w:t>
      </w:r>
    </w:p>
    <w:p w:rsidR="00FD3BD6" w:rsidRPr="00FD3BD6" w:rsidRDefault="00FD3BD6" w:rsidP="00FD3BD6">
      <w:pPr>
        <w:keepNext/>
        <w:keepLines/>
        <w:autoSpaceDE w:val="0"/>
        <w:autoSpaceDN w:val="0"/>
        <w:adjustRightInd w:val="0"/>
        <w:spacing w:before="240" w:after="120" w:line="259" w:lineRule="atLeast"/>
        <w:ind w:firstLine="284"/>
        <w:jc w:val="center"/>
        <w:rPr>
          <w:rFonts w:ascii="Times New Roman" w:hAnsi="Times New Roman"/>
          <w:sz w:val="24"/>
          <w:szCs w:val="24"/>
          <w:lang w:val="en-US"/>
        </w:rPr>
      </w:pPr>
    </w:p>
    <w:p w:rsidR="009E0555" w:rsidRPr="009E0555" w:rsidRDefault="005C3699" w:rsidP="00FD3BD6">
      <w:pPr>
        <w:pStyle w:val="BodyText"/>
        <w:spacing w:line="360" w:lineRule="auto"/>
        <w:ind w:right="45" w:firstLine="578"/>
        <w:jc w:val="both"/>
        <w:rPr>
          <w:rFonts w:ascii="Times New Roman" w:hAnsi="Times New Roman"/>
          <w:sz w:val="24"/>
          <w:szCs w:val="24"/>
          <w:lang w:val="en-US"/>
        </w:rPr>
      </w:pPr>
      <w:r w:rsidRPr="005C3699">
        <w:rPr>
          <w:rFonts w:ascii="Times New Roman" w:hAnsi="Times New Roman"/>
          <w:sz w:val="24"/>
          <w:szCs w:val="24"/>
        </w:rPr>
        <w:t>Based on the test results, all formulas meet the requirements for microbial contamination limits required by SNI 2973: 2011. This can be seen in the table below;</w:t>
      </w:r>
    </w:p>
    <w:tbl>
      <w:tblPr>
        <w:tblW w:w="7143" w:type="dxa"/>
        <w:tblInd w:w="534"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1887"/>
        <w:gridCol w:w="1417"/>
        <w:gridCol w:w="1418"/>
        <w:gridCol w:w="1473"/>
      </w:tblGrid>
      <w:tr w:rsidR="00FD3BD6" w:rsidRPr="00FD3BD6" w:rsidTr="00FD3BD6">
        <w:trPr>
          <w:trHeight w:val="236"/>
        </w:trPr>
        <w:tc>
          <w:tcPr>
            <w:tcW w:w="948" w:type="dxa"/>
            <w:vMerge w:val="restart"/>
            <w:tcBorders>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Sampel</w:t>
            </w:r>
          </w:p>
        </w:tc>
        <w:tc>
          <w:tcPr>
            <w:tcW w:w="6195" w:type="dxa"/>
            <w:gridSpan w:val="4"/>
            <w:tcBorders>
              <w:left w:val="nil"/>
            </w:tcBorders>
            <w:shd w:val="clear" w:color="auto" w:fill="auto"/>
          </w:tcPr>
          <w:p w:rsidR="00FD3BD6" w:rsidRPr="00FD3BD6" w:rsidRDefault="00FD3BD6" w:rsidP="00B361A2">
            <w:pPr>
              <w:spacing w:after="0" w:line="240" w:lineRule="auto"/>
              <w:jc w:val="center"/>
              <w:rPr>
                <w:rFonts w:ascii="Times New Roman" w:hAnsi="Times New Roman"/>
                <w:sz w:val="20"/>
                <w:szCs w:val="20"/>
              </w:rPr>
            </w:pPr>
            <w:r w:rsidRPr="00FD3BD6">
              <w:rPr>
                <w:rFonts w:ascii="Times New Roman" w:hAnsi="Times New Roman"/>
                <w:sz w:val="20"/>
                <w:szCs w:val="20"/>
              </w:rPr>
              <w:t>Parameter Uji Cemaran Mikroba</w:t>
            </w:r>
          </w:p>
        </w:tc>
      </w:tr>
      <w:tr w:rsidR="00FD3BD6" w:rsidRPr="00FD3BD6" w:rsidTr="00DF08BE">
        <w:trPr>
          <w:trHeight w:val="151"/>
        </w:trPr>
        <w:tc>
          <w:tcPr>
            <w:tcW w:w="948" w:type="dxa"/>
            <w:vMerge/>
            <w:tcBorders>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p>
        </w:tc>
        <w:tc>
          <w:tcPr>
            <w:tcW w:w="1887"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Angka Lempeng Total</w:t>
            </w:r>
          </w:p>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(Koloni/g)</w:t>
            </w:r>
          </w:p>
        </w:tc>
        <w:tc>
          <w:tcPr>
            <w:tcW w:w="1417"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Coliform</w:t>
            </w:r>
          </w:p>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(APM/g)</w:t>
            </w:r>
          </w:p>
        </w:tc>
        <w:tc>
          <w:tcPr>
            <w:tcW w:w="1418"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Escherecia coli</w:t>
            </w:r>
          </w:p>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(APM/g)</w:t>
            </w:r>
          </w:p>
        </w:tc>
        <w:tc>
          <w:tcPr>
            <w:tcW w:w="1473" w:type="dxa"/>
            <w:tcBorders>
              <w:left w:val="nil"/>
            </w:tcBorders>
            <w:shd w:val="clear" w:color="auto" w:fill="auto"/>
          </w:tcPr>
          <w:p w:rsidR="00FD3BD6" w:rsidRPr="00FD3BD6" w:rsidRDefault="006B23B3" w:rsidP="00B361A2">
            <w:pPr>
              <w:spacing w:after="0" w:line="240" w:lineRule="auto"/>
              <w:jc w:val="both"/>
              <w:rPr>
                <w:rFonts w:ascii="Times New Roman" w:hAnsi="Times New Roman"/>
                <w:sz w:val="20"/>
                <w:szCs w:val="20"/>
              </w:rPr>
            </w:pPr>
            <w:r>
              <w:rPr>
                <w:rFonts w:ascii="Times New Roman" w:hAnsi="Times New Roman"/>
                <w:sz w:val="20"/>
                <w:szCs w:val="20"/>
              </w:rPr>
              <w:t>Kapang dan K</w:t>
            </w:r>
            <w:r w:rsidR="00FD3BD6" w:rsidRPr="00FD3BD6">
              <w:rPr>
                <w:rFonts w:ascii="Times New Roman" w:hAnsi="Times New Roman"/>
                <w:sz w:val="20"/>
                <w:szCs w:val="20"/>
              </w:rPr>
              <w:t>amir</w:t>
            </w:r>
          </w:p>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(Koloni/g)</w:t>
            </w:r>
          </w:p>
        </w:tc>
      </w:tr>
      <w:tr w:rsidR="00FD3BD6" w:rsidRPr="00FD3BD6" w:rsidTr="00DF08BE">
        <w:trPr>
          <w:trHeight w:val="236"/>
        </w:trPr>
        <w:tc>
          <w:tcPr>
            <w:tcW w:w="948" w:type="dxa"/>
            <w:tcBorders>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F0</w:t>
            </w:r>
          </w:p>
        </w:tc>
        <w:tc>
          <w:tcPr>
            <w:tcW w:w="1887"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29 x 10</w:t>
            </w:r>
            <w:r w:rsidRPr="00FD3BD6">
              <w:rPr>
                <w:rFonts w:ascii="Times New Roman" w:hAnsi="Times New Roman"/>
                <w:sz w:val="20"/>
                <w:szCs w:val="20"/>
                <w:vertAlign w:val="superscript"/>
              </w:rPr>
              <w:t>1</w:t>
            </w:r>
          </w:p>
        </w:tc>
        <w:tc>
          <w:tcPr>
            <w:tcW w:w="1417"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 20</w:t>
            </w:r>
          </w:p>
        </w:tc>
        <w:tc>
          <w:tcPr>
            <w:tcW w:w="1418"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&lt;3</w:t>
            </w:r>
          </w:p>
        </w:tc>
        <w:tc>
          <w:tcPr>
            <w:tcW w:w="1473" w:type="dxa"/>
            <w:tcBorders>
              <w:lef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14 x 10</w:t>
            </w:r>
            <w:r w:rsidRPr="00FD3BD6">
              <w:rPr>
                <w:rFonts w:ascii="Times New Roman" w:hAnsi="Times New Roman"/>
                <w:sz w:val="20"/>
                <w:szCs w:val="20"/>
                <w:vertAlign w:val="superscript"/>
              </w:rPr>
              <w:t>1</w:t>
            </w:r>
          </w:p>
        </w:tc>
      </w:tr>
      <w:tr w:rsidR="00FD3BD6" w:rsidRPr="00FD3BD6" w:rsidTr="00DF08BE">
        <w:trPr>
          <w:trHeight w:val="487"/>
        </w:trPr>
        <w:tc>
          <w:tcPr>
            <w:tcW w:w="948" w:type="dxa"/>
            <w:tcBorders>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lastRenderedPageBreak/>
              <w:t>F1</w:t>
            </w:r>
          </w:p>
        </w:tc>
        <w:tc>
          <w:tcPr>
            <w:tcW w:w="1887"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 2,5 x 10</w:t>
            </w:r>
            <w:r w:rsidRPr="00FD3BD6">
              <w:rPr>
                <w:rFonts w:ascii="Times New Roman" w:hAnsi="Times New Roman"/>
                <w:sz w:val="20"/>
                <w:szCs w:val="20"/>
                <w:vertAlign w:val="superscript"/>
              </w:rPr>
              <w:t>2</w:t>
            </w:r>
          </w:p>
        </w:tc>
        <w:tc>
          <w:tcPr>
            <w:tcW w:w="1417"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 20</w:t>
            </w:r>
          </w:p>
        </w:tc>
        <w:tc>
          <w:tcPr>
            <w:tcW w:w="1418"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&lt;3</w:t>
            </w:r>
          </w:p>
        </w:tc>
        <w:tc>
          <w:tcPr>
            <w:tcW w:w="1473" w:type="dxa"/>
            <w:tcBorders>
              <w:lef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 2 x 10</w:t>
            </w:r>
            <w:r w:rsidRPr="00FD3BD6">
              <w:rPr>
                <w:rFonts w:ascii="Times New Roman" w:hAnsi="Times New Roman"/>
                <w:sz w:val="20"/>
                <w:szCs w:val="20"/>
                <w:vertAlign w:val="superscript"/>
              </w:rPr>
              <w:t>2</w:t>
            </w:r>
          </w:p>
        </w:tc>
      </w:tr>
      <w:tr w:rsidR="00FD3BD6" w:rsidRPr="00FD3BD6" w:rsidTr="00DF08BE">
        <w:trPr>
          <w:trHeight w:val="487"/>
        </w:trPr>
        <w:tc>
          <w:tcPr>
            <w:tcW w:w="948" w:type="dxa"/>
            <w:tcBorders>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F2</w:t>
            </w:r>
          </w:p>
        </w:tc>
        <w:tc>
          <w:tcPr>
            <w:tcW w:w="1887"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 2,5 x 10</w:t>
            </w:r>
            <w:r w:rsidRPr="00FD3BD6">
              <w:rPr>
                <w:rFonts w:ascii="Times New Roman" w:hAnsi="Times New Roman"/>
                <w:sz w:val="20"/>
                <w:szCs w:val="20"/>
                <w:vertAlign w:val="superscript"/>
              </w:rPr>
              <w:t>2</w:t>
            </w:r>
          </w:p>
        </w:tc>
        <w:tc>
          <w:tcPr>
            <w:tcW w:w="1417"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 20</w:t>
            </w:r>
          </w:p>
        </w:tc>
        <w:tc>
          <w:tcPr>
            <w:tcW w:w="1418" w:type="dxa"/>
            <w:tcBorders>
              <w:left w:val="nil"/>
              <w:righ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&lt;3</w:t>
            </w:r>
          </w:p>
        </w:tc>
        <w:tc>
          <w:tcPr>
            <w:tcW w:w="1473" w:type="dxa"/>
            <w:tcBorders>
              <w:left w:val="nil"/>
            </w:tcBorders>
            <w:shd w:val="clear" w:color="auto" w:fill="auto"/>
          </w:tcPr>
          <w:p w:rsidR="00FD3BD6" w:rsidRPr="00FD3BD6" w:rsidRDefault="00FD3BD6" w:rsidP="00B361A2">
            <w:pPr>
              <w:spacing w:after="0" w:line="240" w:lineRule="auto"/>
              <w:jc w:val="both"/>
              <w:rPr>
                <w:rFonts w:ascii="Times New Roman" w:hAnsi="Times New Roman"/>
                <w:sz w:val="20"/>
                <w:szCs w:val="20"/>
              </w:rPr>
            </w:pPr>
            <w:r w:rsidRPr="00FD3BD6">
              <w:rPr>
                <w:rFonts w:ascii="Times New Roman" w:hAnsi="Times New Roman"/>
                <w:sz w:val="20"/>
                <w:szCs w:val="20"/>
              </w:rPr>
              <w:t>&lt; 2 x 10</w:t>
            </w:r>
            <w:r w:rsidRPr="00FD3BD6">
              <w:rPr>
                <w:rFonts w:ascii="Times New Roman" w:hAnsi="Times New Roman"/>
                <w:sz w:val="20"/>
                <w:szCs w:val="20"/>
                <w:vertAlign w:val="superscript"/>
              </w:rPr>
              <w:t>2</w:t>
            </w:r>
          </w:p>
        </w:tc>
      </w:tr>
    </w:tbl>
    <w:p w:rsidR="005C3699" w:rsidRDefault="005C3699" w:rsidP="00015782">
      <w:pPr>
        <w:pStyle w:val="BodyText"/>
        <w:spacing w:line="360" w:lineRule="auto"/>
        <w:ind w:right="45" w:firstLine="578"/>
        <w:jc w:val="both"/>
        <w:rPr>
          <w:rFonts w:ascii="Times New Roman" w:hAnsi="Times New Roman"/>
          <w:sz w:val="20"/>
          <w:szCs w:val="20"/>
          <w:lang w:val="en-US"/>
        </w:rPr>
      </w:pPr>
      <w:r w:rsidRPr="005C3699">
        <w:rPr>
          <w:rFonts w:ascii="Times New Roman" w:hAnsi="Times New Roman"/>
          <w:sz w:val="20"/>
          <w:szCs w:val="20"/>
        </w:rPr>
        <w:t>Table 1 Test results for microbial contamination on biscuits</w:t>
      </w:r>
    </w:p>
    <w:p w:rsidR="005C3699" w:rsidRDefault="005C3699" w:rsidP="009E0555">
      <w:pPr>
        <w:pStyle w:val="BodyText"/>
        <w:spacing w:after="0" w:line="360" w:lineRule="auto"/>
        <w:ind w:right="45" w:firstLine="578"/>
        <w:jc w:val="both"/>
        <w:rPr>
          <w:rFonts w:ascii="Times New Roman" w:hAnsi="Times New Roman"/>
          <w:sz w:val="24"/>
          <w:szCs w:val="24"/>
          <w:lang w:val="en-US"/>
        </w:rPr>
      </w:pPr>
      <w:r w:rsidRPr="005C3699">
        <w:rPr>
          <w:rFonts w:ascii="Times New Roman" w:hAnsi="Times New Roman"/>
          <w:sz w:val="24"/>
          <w:szCs w:val="24"/>
        </w:rPr>
        <w:t>Based on the results of the calculation of microbial contamination using the ALT method (</w:t>
      </w:r>
      <w:proofErr w:type="spellStart"/>
      <w:r>
        <w:rPr>
          <w:rFonts w:ascii="Times New Roman" w:hAnsi="Times New Roman"/>
          <w:sz w:val="24"/>
          <w:szCs w:val="24"/>
          <w:lang w:val="en-US"/>
        </w:rPr>
        <w:t>Angka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Lempeng</w:t>
      </w:r>
      <w:proofErr w:type="spellEnd"/>
      <w:r>
        <w:rPr>
          <w:rFonts w:ascii="Times New Roman" w:hAnsi="Times New Roman"/>
          <w:sz w:val="24"/>
          <w:szCs w:val="24"/>
          <w:lang w:val="en-US"/>
        </w:rPr>
        <w:t xml:space="preserve"> </w:t>
      </w:r>
      <w:r w:rsidRPr="005C3699">
        <w:rPr>
          <w:rFonts w:ascii="Times New Roman" w:hAnsi="Times New Roman"/>
          <w:sz w:val="24"/>
          <w:szCs w:val="24"/>
        </w:rPr>
        <w:t xml:space="preserve">Total), it can be seen that the highest number is found in F0, this is because the formula that does not contain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Fish </w:t>
      </w:r>
      <w:r w:rsidRPr="005C3699">
        <w:rPr>
          <w:rFonts w:ascii="Times New Roman" w:hAnsi="Times New Roman"/>
          <w:sz w:val="24"/>
          <w:szCs w:val="24"/>
        </w:rPr>
        <w:t>bone meal has a higher water content than the other formulas. While the number of bacteria in F1 and F2 is low, this is due to the heating factor and low water content. In addition, the roasting process in biscuit processing causes a decrease in moisture content, there</w:t>
      </w:r>
      <w:r>
        <w:rPr>
          <w:rFonts w:ascii="Times New Roman" w:hAnsi="Times New Roman"/>
          <w:sz w:val="24"/>
          <w:szCs w:val="24"/>
          <w:lang w:val="en-US"/>
        </w:rPr>
        <w:t xml:space="preserve"> </w:t>
      </w:r>
      <w:r w:rsidRPr="005C3699">
        <w:rPr>
          <w:rFonts w:ascii="Times New Roman" w:hAnsi="Times New Roman"/>
          <w:sz w:val="24"/>
          <w:szCs w:val="24"/>
        </w:rPr>
        <w:t>by inhibiting microbial growth. The maximum limit for microbial contamination using the ALT method is 1 x 104 colonies / g. Based on the research conducted, the results of microbial contamination using the ALT method still meet the stipulated requirements.</w:t>
      </w:r>
      <w:r>
        <w:rPr>
          <w:rFonts w:ascii="Times New Roman" w:hAnsi="Times New Roman"/>
          <w:sz w:val="24"/>
          <w:szCs w:val="24"/>
          <w:lang w:val="en-US"/>
        </w:rPr>
        <w:t xml:space="preserve"> </w:t>
      </w:r>
    </w:p>
    <w:p w:rsidR="00BC7AD6" w:rsidRDefault="005C3699" w:rsidP="009E0555">
      <w:pPr>
        <w:pStyle w:val="BodyText"/>
        <w:spacing w:after="0" w:line="360" w:lineRule="auto"/>
        <w:ind w:right="45" w:firstLine="578"/>
        <w:jc w:val="both"/>
        <w:rPr>
          <w:rStyle w:val="fontstyle21"/>
          <w:rFonts w:ascii="Times New Roman" w:hAnsi="Times New Roman" w:cs="Times New Roman"/>
          <w:sz w:val="24"/>
          <w:szCs w:val="24"/>
          <w:lang w:val="en-US"/>
        </w:rPr>
      </w:pPr>
      <w:r w:rsidRPr="005C3699">
        <w:rPr>
          <w:rFonts w:ascii="Times New Roman" w:hAnsi="Times New Roman"/>
          <w:sz w:val="24"/>
          <w:szCs w:val="24"/>
        </w:rPr>
        <w:t>The results of the identification of Coliform and E. coli bacteria, can be seen that the biscuits with or without the addition of catfish bone meal contain less than the stipulated provisions. This result is still declared normal according to SNI 2973: 2011. So it can be indicated that the biscuits made are included in the safe standard category. It is known that Coliform and E. coli are members of the Enterobacteriaceae family, enteric bacteria, which are facultative Gram-negative anaerobic bacteria, which are usually found in the intestinal tract of warm-blooded animals including humans, located in the digestive tract especially i</w:t>
      </w:r>
      <w:r>
        <w:rPr>
          <w:rFonts w:ascii="Times New Roman" w:hAnsi="Times New Roman"/>
          <w:sz w:val="24"/>
          <w:szCs w:val="24"/>
        </w:rPr>
        <w:t>n the cecum and large intestine</w:t>
      </w:r>
      <w:r>
        <w:rPr>
          <w:rFonts w:ascii="Times New Roman" w:hAnsi="Times New Roman"/>
          <w:sz w:val="24"/>
          <w:szCs w:val="24"/>
          <w:lang w:val="en-US"/>
        </w:rPr>
        <w:t xml:space="preserve"> </w:t>
      </w:r>
      <w:r w:rsidR="00D16965">
        <w:rPr>
          <w:rStyle w:val="fontstyle01"/>
          <w:rFonts w:ascii="Times New Roman" w:hAnsi="Times New Roman" w:cs="Times New Roman"/>
        </w:rPr>
        <w:fldChar w:fldCharType="begin" w:fldLock="1"/>
      </w:r>
      <w:r w:rsidR="00D16965">
        <w:rPr>
          <w:rStyle w:val="fontstyle01"/>
          <w:rFonts w:ascii="Times New Roman" w:hAnsi="Times New Roman" w:cs="Times New Roman"/>
        </w:rPr>
        <w:instrText>ADDIN CSL_CITATION {"citationItems":[{"id":"ITEM-1","itemData":{"author":[{"dropping-particle":"","family":"Olivier Tenaillon, David Skurnik, Bertrand Picard","given":"Erick Denamur","non-dropping-particle":"","parse-names":false,"suffix":""}],"container-title":"Nat Rev Microbiol","id":"ITEM-1","issue":"3","issued":{"date-parts":[["2010"]]},"title":"The population genetics of commensal Escherichia coli","type":"article-journal","volume":"8"},"uris":["http://www.mendeley.com/documents/?uuid=2c3eeb20-521c-420d-b749-e443f478cc88"]}],"mendeley":{"formattedCitation":"(Olivier Tenaillon, David Skurnik, Bertrand Picard, 2010)","plainTextFormattedCitation":"(Olivier Tenaillon, David Skurnik, Bertrand Picard, 2010)","previouslyFormattedCitation":"(Olivier Tenaillon, David Skurnik, Bertrand Picard, 2010)"},"properties":{"noteIndex":0},"schema":"https://github.com/citation-style-language/schema/raw/master/csl-citation.json"}</w:instrText>
      </w:r>
      <w:r w:rsidR="00D16965">
        <w:rPr>
          <w:rStyle w:val="fontstyle01"/>
          <w:rFonts w:ascii="Times New Roman" w:hAnsi="Times New Roman" w:cs="Times New Roman"/>
        </w:rPr>
        <w:fldChar w:fldCharType="separate"/>
      </w:r>
      <w:r w:rsidR="00D16965" w:rsidRPr="00D16965">
        <w:rPr>
          <w:rStyle w:val="fontstyle01"/>
          <w:rFonts w:ascii="Times New Roman" w:hAnsi="Times New Roman" w:cs="Times New Roman"/>
          <w:noProof/>
        </w:rPr>
        <w:t>(Olivier Tenaillon, David Skurnik, Bertrand Picard, 2010)</w:t>
      </w:r>
      <w:r w:rsidR="00D16965">
        <w:rPr>
          <w:rStyle w:val="fontstyle01"/>
          <w:rFonts w:ascii="Times New Roman" w:hAnsi="Times New Roman" w:cs="Times New Roman"/>
        </w:rPr>
        <w:fldChar w:fldCharType="end"/>
      </w:r>
      <w:r w:rsidR="00FD3BD6" w:rsidRPr="00FD3BD6">
        <w:rPr>
          <w:rStyle w:val="fontstyle01"/>
          <w:rFonts w:ascii="Times New Roman" w:hAnsi="Times New Roman" w:cs="Times New Roman"/>
        </w:rPr>
        <w:t xml:space="preserve">. </w:t>
      </w:r>
      <w:r w:rsidR="00BC7AD6" w:rsidRPr="00BC7AD6">
        <w:rPr>
          <w:rStyle w:val="fontstyle21"/>
          <w:rFonts w:ascii="Times New Roman" w:hAnsi="Times New Roman" w:cs="Times New Roman"/>
          <w:sz w:val="24"/>
          <w:szCs w:val="24"/>
        </w:rPr>
        <w:t>E. coli, can interfere with the gastrointestinal tract in children and adults.</w:t>
      </w:r>
    </w:p>
    <w:p w:rsidR="00FD3BD6" w:rsidRDefault="00BC7AD6" w:rsidP="009E0555">
      <w:pPr>
        <w:pStyle w:val="BodyText"/>
        <w:spacing w:after="0" w:line="360" w:lineRule="auto"/>
        <w:ind w:right="45" w:firstLine="578"/>
        <w:jc w:val="both"/>
        <w:rPr>
          <w:rStyle w:val="fontstyle01"/>
          <w:rFonts w:ascii="Times New Roman" w:hAnsi="Times New Roman" w:cs="Times New Roman"/>
          <w:lang w:val="en-US"/>
        </w:rPr>
      </w:pPr>
      <w:r w:rsidRPr="00BC7AD6">
        <w:rPr>
          <w:rStyle w:val="fontstyle01"/>
          <w:rFonts w:ascii="Times New Roman" w:hAnsi="Times New Roman" w:cs="Times New Roman"/>
        </w:rPr>
        <w:t xml:space="preserve">The results of the </w:t>
      </w:r>
      <w:proofErr w:type="spellStart"/>
      <w:r>
        <w:rPr>
          <w:rStyle w:val="fontstyle01"/>
          <w:rFonts w:ascii="Times New Roman" w:hAnsi="Times New Roman" w:cs="Times New Roman"/>
          <w:lang w:val="en-US"/>
        </w:rPr>
        <w:t>kapang</w:t>
      </w:r>
      <w:proofErr w:type="spellEnd"/>
      <w:r>
        <w:rPr>
          <w:rStyle w:val="fontstyle01"/>
          <w:rFonts w:ascii="Times New Roman" w:hAnsi="Times New Roman" w:cs="Times New Roman"/>
        </w:rPr>
        <w:t>/</w:t>
      </w:r>
      <w:proofErr w:type="spellStart"/>
      <w:r>
        <w:rPr>
          <w:rStyle w:val="fontstyle01"/>
          <w:rFonts w:ascii="Times New Roman" w:hAnsi="Times New Roman" w:cs="Times New Roman"/>
          <w:lang w:val="en-US"/>
        </w:rPr>
        <w:t>kamir</w:t>
      </w:r>
      <w:proofErr w:type="spellEnd"/>
      <w:r w:rsidRPr="00BC7AD6">
        <w:rPr>
          <w:rStyle w:val="fontstyle01"/>
          <w:rFonts w:ascii="Times New Roman" w:hAnsi="Times New Roman" w:cs="Times New Roman"/>
        </w:rPr>
        <w:t xml:space="preserve"> test showed that the amount of </w:t>
      </w:r>
      <w:proofErr w:type="spellStart"/>
      <w:r>
        <w:rPr>
          <w:rStyle w:val="fontstyle01"/>
          <w:rFonts w:ascii="Times New Roman" w:hAnsi="Times New Roman" w:cs="Times New Roman"/>
          <w:lang w:val="en-US"/>
        </w:rPr>
        <w:t>kapang</w:t>
      </w:r>
      <w:proofErr w:type="spellEnd"/>
      <w:r>
        <w:rPr>
          <w:rStyle w:val="fontstyle01"/>
          <w:rFonts w:ascii="Times New Roman" w:hAnsi="Times New Roman" w:cs="Times New Roman"/>
        </w:rPr>
        <w:t>/</w:t>
      </w:r>
      <w:proofErr w:type="spellStart"/>
      <w:r>
        <w:rPr>
          <w:rStyle w:val="fontstyle01"/>
          <w:rFonts w:ascii="Times New Roman" w:hAnsi="Times New Roman" w:cs="Times New Roman"/>
          <w:lang w:val="en-US"/>
        </w:rPr>
        <w:t>kamir</w:t>
      </w:r>
      <w:proofErr w:type="spellEnd"/>
      <w:r w:rsidRPr="00BC7AD6">
        <w:rPr>
          <w:rStyle w:val="fontstyle01"/>
          <w:rFonts w:ascii="Times New Roman" w:hAnsi="Times New Roman" w:cs="Times New Roman"/>
        </w:rPr>
        <w:t xml:space="preserve"> i</w:t>
      </w:r>
      <w:r>
        <w:rPr>
          <w:rStyle w:val="fontstyle01"/>
          <w:rFonts w:ascii="Times New Roman" w:hAnsi="Times New Roman" w:cs="Times New Roman"/>
        </w:rPr>
        <w:t>n biscuits with the addition of</w:t>
      </w:r>
      <w:r>
        <w:rPr>
          <w:rStyle w:val="fontstyle01"/>
          <w:rFonts w:ascii="Times New Roman" w:hAnsi="Times New Roman" w:cs="Times New Roman"/>
          <w:lang w:val="en-US"/>
        </w:rPr>
        <w:t xml:space="preserve"> </w:t>
      </w:r>
      <w:proofErr w:type="spellStart"/>
      <w:r>
        <w:rPr>
          <w:rStyle w:val="fontstyle01"/>
          <w:rFonts w:ascii="Times New Roman" w:hAnsi="Times New Roman" w:cs="Times New Roman"/>
          <w:lang w:val="en-US"/>
        </w:rPr>
        <w:t>Patin</w:t>
      </w:r>
      <w:proofErr w:type="spellEnd"/>
      <w:r>
        <w:rPr>
          <w:rStyle w:val="fontstyle01"/>
          <w:rFonts w:ascii="Times New Roman" w:hAnsi="Times New Roman" w:cs="Times New Roman"/>
          <w:lang w:val="en-US"/>
        </w:rPr>
        <w:t xml:space="preserve"> fish</w:t>
      </w:r>
      <w:r w:rsidRPr="00BC7AD6">
        <w:rPr>
          <w:rStyle w:val="fontstyle01"/>
          <w:rFonts w:ascii="Times New Roman" w:hAnsi="Times New Roman" w:cs="Times New Roman"/>
        </w:rPr>
        <w:t xml:space="preserve"> bone meal or without </w:t>
      </w:r>
      <w:proofErr w:type="spellStart"/>
      <w:r>
        <w:rPr>
          <w:rStyle w:val="fontstyle01"/>
          <w:rFonts w:ascii="Times New Roman" w:hAnsi="Times New Roman" w:cs="Times New Roman"/>
          <w:lang w:val="en-US"/>
        </w:rPr>
        <w:t>Patin</w:t>
      </w:r>
      <w:proofErr w:type="spellEnd"/>
      <w:r>
        <w:rPr>
          <w:rStyle w:val="fontstyle01"/>
          <w:rFonts w:ascii="Times New Roman" w:hAnsi="Times New Roman" w:cs="Times New Roman"/>
          <w:lang w:val="en-US"/>
        </w:rPr>
        <w:t xml:space="preserve"> fish</w:t>
      </w:r>
      <w:r w:rsidRPr="00BC7AD6">
        <w:rPr>
          <w:rStyle w:val="fontstyle01"/>
          <w:rFonts w:ascii="Times New Roman" w:hAnsi="Times New Roman" w:cs="Times New Roman"/>
        </w:rPr>
        <w:t xml:space="preserve"> bone meal was still below the SNI requirement, namely a maximum of 2 x 102 colonies / g. Biscuits that have good storage conditions so that they are not contaminated with outside air will avoid </w:t>
      </w:r>
      <w:proofErr w:type="spellStart"/>
      <w:r>
        <w:rPr>
          <w:rStyle w:val="fontstyle01"/>
          <w:rFonts w:ascii="Times New Roman" w:hAnsi="Times New Roman" w:cs="Times New Roman"/>
          <w:lang w:val="en-US"/>
        </w:rPr>
        <w:t>kapang</w:t>
      </w:r>
      <w:proofErr w:type="spellEnd"/>
      <w:r>
        <w:rPr>
          <w:rStyle w:val="fontstyle01"/>
          <w:rFonts w:ascii="Times New Roman" w:hAnsi="Times New Roman" w:cs="Times New Roman"/>
        </w:rPr>
        <w:t>/</w:t>
      </w:r>
      <w:proofErr w:type="spellStart"/>
      <w:r>
        <w:rPr>
          <w:rStyle w:val="fontstyle01"/>
          <w:rFonts w:ascii="Times New Roman" w:hAnsi="Times New Roman" w:cs="Times New Roman"/>
          <w:lang w:val="en-US"/>
        </w:rPr>
        <w:t>kamir</w:t>
      </w:r>
      <w:proofErr w:type="spellEnd"/>
      <w:r w:rsidRPr="00BC7AD6">
        <w:rPr>
          <w:rStyle w:val="fontstyle01"/>
          <w:rFonts w:ascii="Times New Roman" w:hAnsi="Times New Roman" w:cs="Times New Roman"/>
        </w:rPr>
        <w:t xml:space="preserve"> contamination. In addition, the presence of </w:t>
      </w:r>
      <w:proofErr w:type="spellStart"/>
      <w:r>
        <w:rPr>
          <w:rStyle w:val="fontstyle01"/>
          <w:rFonts w:ascii="Times New Roman" w:hAnsi="Times New Roman" w:cs="Times New Roman"/>
          <w:lang w:val="en-US"/>
        </w:rPr>
        <w:t>kapang</w:t>
      </w:r>
      <w:proofErr w:type="spellEnd"/>
      <w:r>
        <w:rPr>
          <w:rStyle w:val="fontstyle01"/>
          <w:rFonts w:ascii="Times New Roman" w:hAnsi="Times New Roman" w:cs="Times New Roman"/>
        </w:rPr>
        <w:t>/</w:t>
      </w:r>
      <w:proofErr w:type="spellStart"/>
      <w:r>
        <w:rPr>
          <w:rStyle w:val="fontstyle01"/>
          <w:rFonts w:ascii="Times New Roman" w:hAnsi="Times New Roman" w:cs="Times New Roman"/>
          <w:lang w:val="en-US"/>
        </w:rPr>
        <w:t>kamir</w:t>
      </w:r>
      <w:proofErr w:type="spellEnd"/>
      <w:r w:rsidRPr="00BC7AD6">
        <w:rPr>
          <w:rStyle w:val="fontstyle01"/>
          <w:rFonts w:ascii="Times New Roman" w:hAnsi="Times New Roman" w:cs="Times New Roman"/>
        </w:rPr>
        <w:t xml:space="preserve"> and bacteria can be caused by the raw material used which is thought to have been contaminated with microbes before</w:t>
      </w:r>
      <w:r>
        <w:rPr>
          <w:rStyle w:val="fontstyle01"/>
          <w:rFonts w:ascii="Times New Roman" w:hAnsi="Times New Roman" w:cs="Times New Roman"/>
          <w:lang w:val="en-US"/>
        </w:rPr>
        <w:t xml:space="preserve"> </w:t>
      </w:r>
      <w:r w:rsidRPr="00BC7AD6">
        <w:rPr>
          <w:rStyle w:val="fontstyle01"/>
          <w:rFonts w:ascii="Times New Roman" w:hAnsi="Times New Roman" w:cs="Times New Roman"/>
        </w:rPr>
        <w:t>hand. Raw materials, factory environment, microbiological state of equipment and packages, and lack of cleanliness are all possible factors for microorganism contamination</w:t>
      </w:r>
      <w:r w:rsidR="00FD3BD6" w:rsidRPr="00FD3BD6">
        <w:rPr>
          <w:rStyle w:val="fontstyle01"/>
          <w:rFonts w:ascii="Times New Roman" w:hAnsi="Times New Roman" w:cs="Times New Roman"/>
        </w:rPr>
        <w:t xml:space="preserve"> </w:t>
      </w:r>
      <w:r w:rsidR="00D16965">
        <w:rPr>
          <w:rStyle w:val="fontstyle01"/>
          <w:rFonts w:ascii="Times New Roman" w:hAnsi="Times New Roman" w:cs="Times New Roman"/>
        </w:rPr>
        <w:fldChar w:fldCharType="begin" w:fldLock="1"/>
      </w:r>
      <w:r w:rsidR="00D16965">
        <w:rPr>
          <w:rStyle w:val="fontstyle01"/>
          <w:rFonts w:ascii="Times New Roman" w:hAnsi="Times New Roman" w:cs="Times New Roman"/>
        </w:rPr>
        <w:instrText>ADDIN CSL_CITATION {"citationItems":[{"id":"ITEM-1","itemData":{"author":[{"dropping-particle":"","family":"Olivier Tenaillon, David Skurnik, Bertrand Picard","given":"Erick Denamur","non-dropping-particle":"","parse-names":false,"suffix":""}],"container-title":"Nat Rev Microbiol","id":"ITEM-1","issue":"3","issued":{"date-parts":[["2010"]]},"title":"The population genetics of commensal Escherichia coli","type":"article-journal","volume":"8"},"uris":["http://www.mendeley.com/documents/?uuid=2c3eeb20-521c-420d-b749-e443f478cc88"]}],"mendeley":{"formattedCitation":"(Olivier Tenaillon, David Skurnik, Bertrand Picard, 2010)","plainTextFormattedCitation":"(Olivier Tenaillon, David Skurnik, Bertrand Picard, 2010)","previouslyFormattedCitation":"(Olivier Tenaillon, David Skurnik, Bertrand Picard, 2010)"},"properties":{"noteIndex":0},"schema":"https://github.com/citation-style-language/schema/raw/master/csl-citation.json"}</w:instrText>
      </w:r>
      <w:r w:rsidR="00D16965">
        <w:rPr>
          <w:rStyle w:val="fontstyle01"/>
          <w:rFonts w:ascii="Times New Roman" w:hAnsi="Times New Roman" w:cs="Times New Roman"/>
        </w:rPr>
        <w:fldChar w:fldCharType="separate"/>
      </w:r>
      <w:r w:rsidR="00D16965" w:rsidRPr="00D16965">
        <w:rPr>
          <w:rStyle w:val="fontstyle01"/>
          <w:rFonts w:ascii="Times New Roman" w:hAnsi="Times New Roman" w:cs="Times New Roman"/>
          <w:noProof/>
        </w:rPr>
        <w:t>(Olivier Tenaillon, David Skurnik, Bertrand Picard, 2010)</w:t>
      </w:r>
      <w:r w:rsidR="00D16965">
        <w:rPr>
          <w:rStyle w:val="fontstyle01"/>
          <w:rFonts w:ascii="Times New Roman" w:hAnsi="Times New Roman" w:cs="Times New Roman"/>
        </w:rPr>
        <w:fldChar w:fldCharType="end"/>
      </w:r>
      <w:r w:rsidR="00FD3BD6" w:rsidRPr="00FD3BD6">
        <w:rPr>
          <w:rStyle w:val="fontstyle01"/>
          <w:rFonts w:ascii="Times New Roman" w:hAnsi="Times New Roman" w:cs="Times New Roman"/>
        </w:rPr>
        <w:t xml:space="preserve">. </w:t>
      </w:r>
      <w:r w:rsidRPr="00BC7AD6">
        <w:rPr>
          <w:rStyle w:val="fontstyle01"/>
          <w:rFonts w:ascii="Times New Roman" w:hAnsi="Times New Roman" w:cs="Times New Roman"/>
        </w:rPr>
        <w:t xml:space="preserve">When technological processes are less precise, beverage and </w:t>
      </w:r>
      <w:r w:rsidRPr="00BC7AD6">
        <w:rPr>
          <w:rStyle w:val="fontstyle01"/>
          <w:rFonts w:ascii="Times New Roman" w:hAnsi="Times New Roman" w:cs="Times New Roman"/>
        </w:rPr>
        <w:lastRenderedPageBreak/>
        <w:t xml:space="preserve">food production methods will have a significant impact on the type of spoilage microflora </w:t>
      </w:r>
      <w:r w:rsidR="00D16965">
        <w:rPr>
          <w:rStyle w:val="fontstyle01"/>
          <w:rFonts w:ascii="Times New Roman" w:hAnsi="Times New Roman" w:cs="Times New Roman"/>
        </w:rPr>
        <w:fldChar w:fldCharType="begin" w:fldLock="1"/>
      </w:r>
      <w:r w:rsidR="00D16965">
        <w:rPr>
          <w:rStyle w:val="fontstyle01"/>
          <w:rFonts w:ascii="Times New Roman" w:hAnsi="Times New Roman" w:cs="Times New Roman"/>
        </w:rPr>
        <w:instrText>ADDIN CSL_CITATION {"citationItems":[{"id":"ITEM-1","itemData":{"author":[{"dropping-particle":"","family":"Kregiel","given":"Dorota","non-dropping-particle":"","parse-names":false,"suffix":""}],"container-title":"BioMed Research International","id":"ITEM-1","issued":{"date-parts":[["2015"]]},"title":"Health Safety of Soft Drinks: Contents, Containers, and Microorganisms","type":"article-journal"},"uris":["http://www.mendeley.com/documents/?uuid=19d78ee2-b43d-4a0e-828a-ef46bfe18913"]}],"mendeley":{"formattedCitation":"(Kregiel, 2015)","plainTextFormattedCitation":"(Kregiel, 2015)","previouslyFormattedCitation":"(Kregiel, 2015)"},"properties":{"noteIndex":0},"schema":"https://github.com/citation-style-language/schema/raw/master/csl-citation.json"}</w:instrText>
      </w:r>
      <w:r w:rsidR="00D16965">
        <w:rPr>
          <w:rStyle w:val="fontstyle01"/>
          <w:rFonts w:ascii="Times New Roman" w:hAnsi="Times New Roman" w:cs="Times New Roman"/>
        </w:rPr>
        <w:fldChar w:fldCharType="separate"/>
      </w:r>
      <w:r w:rsidR="00D16965" w:rsidRPr="00D16965">
        <w:rPr>
          <w:rStyle w:val="fontstyle01"/>
          <w:rFonts w:ascii="Times New Roman" w:hAnsi="Times New Roman" w:cs="Times New Roman"/>
          <w:noProof/>
        </w:rPr>
        <w:t>(Kregiel, 2015)</w:t>
      </w:r>
      <w:r w:rsidR="00D16965">
        <w:rPr>
          <w:rStyle w:val="fontstyle01"/>
          <w:rFonts w:ascii="Times New Roman" w:hAnsi="Times New Roman" w:cs="Times New Roman"/>
        </w:rPr>
        <w:fldChar w:fldCharType="end"/>
      </w:r>
      <w:r w:rsidR="00FD3BD6" w:rsidRPr="00FD3BD6">
        <w:rPr>
          <w:rStyle w:val="fontstyle01"/>
          <w:rFonts w:ascii="Times New Roman" w:hAnsi="Times New Roman" w:cs="Times New Roman"/>
        </w:rPr>
        <w:t>.</w:t>
      </w:r>
    </w:p>
    <w:p w:rsidR="00015782" w:rsidRPr="00015782" w:rsidRDefault="00015782" w:rsidP="00015782">
      <w:pPr>
        <w:pStyle w:val="BodyText"/>
        <w:spacing w:line="360" w:lineRule="auto"/>
        <w:ind w:right="45" w:firstLine="578"/>
        <w:jc w:val="both"/>
        <w:rPr>
          <w:rFonts w:ascii="Times New Roman" w:hAnsi="Times New Roman"/>
          <w:color w:val="000000"/>
          <w:sz w:val="24"/>
          <w:szCs w:val="24"/>
          <w:lang w:val="en-US"/>
        </w:rPr>
      </w:pPr>
    </w:p>
    <w:p w:rsidR="00C455FD" w:rsidRDefault="00F74167" w:rsidP="00D95F5B">
      <w:pPr>
        <w:pStyle w:val="Heading1"/>
        <w:spacing w:before="0" w:line="360" w:lineRule="auto"/>
        <w:jc w:val="center"/>
        <w:rPr>
          <w:lang w:val="en-US"/>
        </w:rPr>
      </w:pPr>
      <w:r>
        <w:t xml:space="preserve">CONCLUSION </w:t>
      </w:r>
    </w:p>
    <w:p w:rsidR="00D95F5B" w:rsidRPr="00D95F5B" w:rsidRDefault="00D95F5B" w:rsidP="00D95F5B">
      <w:pPr>
        <w:rPr>
          <w:lang w:val="en-US"/>
        </w:rPr>
      </w:pPr>
    </w:p>
    <w:p w:rsidR="00D95F5B" w:rsidRPr="00D95F5B" w:rsidRDefault="00BC7AD6" w:rsidP="00D95F5B">
      <w:pPr>
        <w:pStyle w:val="BodyText"/>
        <w:spacing w:after="0" w:line="360" w:lineRule="auto"/>
        <w:ind w:right="45" w:firstLine="578"/>
        <w:jc w:val="both"/>
        <w:rPr>
          <w:rFonts w:ascii="Times New Roman" w:hAnsi="Times New Roman"/>
          <w:sz w:val="24"/>
          <w:szCs w:val="24"/>
          <w:lang w:val="en-US"/>
        </w:rPr>
      </w:pPr>
      <w:r w:rsidRPr="00BC7AD6">
        <w:rPr>
          <w:rFonts w:ascii="Times New Roman" w:hAnsi="Times New Roman"/>
          <w:sz w:val="24"/>
          <w:szCs w:val="24"/>
        </w:rPr>
        <w:t xml:space="preserve">Based on the research conducted, the results of microbial contamination using the ALT method still meet the stipulated requirements. The results of the </w:t>
      </w:r>
      <w:proofErr w:type="spellStart"/>
      <w:r>
        <w:rPr>
          <w:rFonts w:ascii="Times New Roman" w:hAnsi="Times New Roman"/>
          <w:sz w:val="24"/>
          <w:szCs w:val="24"/>
          <w:lang w:val="en-US"/>
        </w:rPr>
        <w:t>kapang</w:t>
      </w:r>
      <w:proofErr w:type="spellEnd"/>
      <w:r>
        <w:rPr>
          <w:rFonts w:ascii="Times New Roman" w:hAnsi="Times New Roman"/>
          <w:sz w:val="24"/>
          <w:szCs w:val="24"/>
          <w:lang w:val="en-US"/>
        </w:rPr>
        <w:t>/</w:t>
      </w:r>
      <w:proofErr w:type="spellStart"/>
      <w:r>
        <w:rPr>
          <w:rFonts w:ascii="Times New Roman" w:hAnsi="Times New Roman"/>
          <w:sz w:val="24"/>
          <w:szCs w:val="24"/>
          <w:lang w:val="en-US"/>
        </w:rPr>
        <w:t>kamir</w:t>
      </w:r>
      <w:proofErr w:type="spellEnd"/>
      <w:r w:rsidRPr="00BC7AD6">
        <w:rPr>
          <w:rFonts w:ascii="Times New Roman" w:hAnsi="Times New Roman"/>
          <w:sz w:val="24"/>
          <w:szCs w:val="24"/>
        </w:rPr>
        <w:t xml:space="preserve"> test showed that the amount of mold / yeast in biscuits with the addition of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fish</w:t>
      </w:r>
      <w:r w:rsidRPr="00BC7AD6">
        <w:rPr>
          <w:rFonts w:ascii="Times New Roman" w:hAnsi="Times New Roman"/>
          <w:sz w:val="24"/>
          <w:szCs w:val="24"/>
        </w:rPr>
        <w:t xml:space="preserve"> bone meal or without </w:t>
      </w:r>
      <w:proofErr w:type="spellStart"/>
      <w:r>
        <w:rPr>
          <w:rFonts w:ascii="Times New Roman" w:hAnsi="Times New Roman"/>
          <w:sz w:val="24"/>
          <w:szCs w:val="24"/>
          <w:lang w:val="en-US"/>
        </w:rPr>
        <w:t>Patin</w:t>
      </w:r>
      <w:proofErr w:type="spellEnd"/>
      <w:r>
        <w:rPr>
          <w:rFonts w:ascii="Times New Roman" w:hAnsi="Times New Roman"/>
          <w:sz w:val="24"/>
          <w:szCs w:val="24"/>
          <w:lang w:val="en-US"/>
        </w:rPr>
        <w:t xml:space="preserve"> fish</w:t>
      </w:r>
      <w:r w:rsidRPr="00BC7AD6">
        <w:rPr>
          <w:rFonts w:ascii="Times New Roman" w:hAnsi="Times New Roman"/>
          <w:sz w:val="24"/>
          <w:szCs w:val="24"/>
        </w:rPr>
        <w:t xml:space="preserve"> bone meal was still below the SNI requirement, namely a maximum of 2 x 102 colonies / g.</w:t>
      </w:r>
    </w:p>
    <w:p w:rsidR="003E056C" w:rsidRDefault="00F74167" w:rsidP="00D16965">
      <w:pPr>
        <w:pStyle w:val="Heading1"/>
        <w:spacing w:after="120"/>
        <w:jc w:val="center"/>
        <w:rPr>
          <w:szCs w:val="24"/>
          <w:lang w:val="en-US"/>
        </w:rPr>
      </w:pPr>
      <w:r w:rsidRPr="00D16965">
        <w:rPr>
          <w:szCs w:val="24"/>
        </w:rPr>
        <w:t>REFERENCES</w:t>
      </w:r>
    </w:p>
    <w:p w:rsidR="009E0555" w:rsidRPr="009E0555" w:rsidRDefault="009E0555" w:rsidP="009E0555">
      <w:pPr>
        <w:rPr>
          <w:lang w:val="en-US"/>
        </w:rPr>
      </w:pPr>
    </w:p>
    <w:p w:rsidR="00AB3517" w:rsidRPr="00AB3517" w:rsidRDefault="00D16965" w:rsidP="00227C8E">
      <w:pPr>
        <w:widowControl w:val="0"/>
        <w:autoSpaceDE w:val="0"/>
        <w:autoSpaceDN w:val="0"/>
        <w:adjustRightInd w:val="0"/>
        <w:spacing w:line="240" w:lineRule="auto"/>
        <w:ind w:left="480" w:hanging="480"/>
        <w:jc w:val="both"/>
        <w:rPr>
          <w:rFonts w:ascii="Times New Roman" w:hAnsi="Times New Roman"/>
          <w:noProof/>
          <w:sz w:val="24"/>
          <w:szCs w:val="24"/>
        </w:rPr>
      </w:pPr>
      <w:r w:rsidRPr="00D16965">
        <w:rPr>
          <w:rFonts w:ascii="Times New Roman" w:hAnsi="Times New Roman"/>
          <w:sz w:val="24"/>
          <w:szCs w:val="24"/>
          <w:lang w:val="en-US"/>
        </w:rPr>
        <w:fldChar w:fldCharType="begin" w:fldLock="1"/>
      </w:r>
      <w:r w:rsidRPr="00D16965">
        <w:rPr>
          <w:rFonts w:ascii="Times New Roman" w:hAnsi="Times New Roman"/>
          <w:sz w:val="24"/>
          <w:szCs w:val="24"/>
          <w:lang w:val="en-US"/>
        </w:rPr>
        <w:instrText xml:space="preserve">ADDIN Mendeley Bibliography CSL_BIBLIOGRAPHY </w:instrText>
      </w:r>
      <w:r w:rsidRPr="00D16965">
        <w:rPr>
          <w:rFonts w:ascii="Times New Roman" w:hAnsi="Times New Roman"/>
          <w:sz w:val="24"/>
          <w:szCs w:val="24"/>
          <w:lang w:val="en-US"/>
        </w:rPr>
        <w:fldChar w:fldCharType="separate"/>
      </w:r>
      <w:r w:rsidR="00AB3517" w:rsidRPr="00AB3517">
        <w:rPr>
          <w:rFonts w:ascii="Times New Roman" w:hAnsi="Times New Roman"/>
          <w:noProof/>
          <w:sz w:val="24"/>
          <w:szCs w:val="24"/>
        </w:rPr>
        <w:t xml:space="preserve">Agrahar-Murugkar, D., Dwivedi, S., Dixit-Bajpai, P., &amp; Kumar, M. (2018). Effect of natural fortification with calcium and protein rich ingredients on texture, nutritional quality and sensory acceptance of cookies. </w:t>
      </w:r>
      <w:r w:rsidR="00AB3517" w:rsidRPr="00AB3517">
        <w:rPr>
          <w:rFonts w:ascii="Times New Roman" w:hAnsi="Times New Roman"/>
          <w:i/>
          <w:iCs/>
          <w:noProof/>
          <w:sz w:val="24"/>
          <w:szCs w:val="24"/>
        </w:rPr>
        <w:t>Nutrition and Food Science</w:t>
      </w:r>
      <w:r w:rsidR="00AB3517" w:rsidRPr="00AB3517">
        <w:rPr>
          <w:rFonts w:ascii="Times New Roman" w:hAnsi="Times New Roman"/>
          <w:noProof/>
          <w:sz w:val="24"/>
          <w:szCs w:val="24"/>
        </w:rPr>
        <w:t xml:space="preserve">, </w:t>
      </w:r>
      <w:r w:rsidR="00AB3517" w:rsidRPr="00AB3517">
        <w:rPr>
          <w:rFonts w:ascii="Times New Roman" w:hAnsi="Times New Roman"/>
          <w:i/>
          <w:iCs/>
          <w:noProof/>
          <w:sz w:val="24"/>
          <w:szCs w:val="24"/>
        </w:rPr>
        <w:t>48</w:t>
      </w:r>
      <w:r w:rsidR="00AB3517" w:rsidRPr="00AB3517">
        <w:rPr>
          <w:rFonts w:ascii="Times New Roman" w:hAnsi="Times New Roman"/>
          <w:noProof/>
          <w:sz w:val="24"/>
          <w:szCs w:val="24"/>
        </w:rPr>
        <w:t>(5), 807–818. https://doi.org/10.1108/NFS-02-2018-0041</w:t>
      </w:r>
    </w:p>
    <w:p w:rsidR="00AB3517" w:rsidRPr="00AB3517" w:rsidRDefault="00AB3517" w:rsidP="00227C8E">
      <w:pPr>
        <w:widowControl w:val="0"/>
        <w:autoSpaceDE w:val="0"/>
        <w:autoSpaceDN w:val="0"/>
        <w:adjustRightInd w:val="0"/>
        <w:spacing w:line="240" w:lineRule="auto"/>
        <w:ind w:left="480" w:hanging="480"/>
        <w:jc w:val="both"/>
        <w:rPr>
          <w:rFonts w:ascii="Times New Roman" w:hAnsi="Times New Roman"/>
          <w:noProof/>
          <w:sz w:val="24"/>
          <w:szCs w:val="24"/>
        </w:rPr>
      </w:pPr>
      <w:r w:rsidRPr="00AB3517">
        <w:rPr>
          <w:rFonts w:ascii="Times New Roman" w:hAnsi="Times New Roman"/>
          <w:noProof/>
          <w:sz w:val="24"/>
          <w:szCs w:val="24"/>
        </w:rPr>
        <w:t>Badan Standarisasi Nasional Indonesia. Biskuit. Sni 2973: 2011., (2011).</w:t>
      </w:r>
    </w:p>
    <w:p w:rsidR="00AB3517" w:rsidRPr="00AB3517" w:rsidRDefault="00AB3517" w:rsidP="00227C8E">
      <w:pPr>
        <w:widowControl w:val="0"/>
        <w:autoSpaceDE w:val="0"/>
        <w:autoSpaceDN w:val="0"/>
        <w:adjustRightInd w:val="0"/>
        <w:spacing w:line="240" w:lineRule="auto"/>
        <w:ind w:left="480" w:hanging="480"/>
        <w:jc w:val="both"/>
        <w:rPr>
          <w:rFonts w:ascii="Times New Roman" w:hAnsi="Times New Roman"/>
          <w:noProof/>
          <w:sz w:val="24"/>
          <w:szCs w:val="24"/>
        </w:rPr>
      </w:pPr>
      <w:r w:rsidRPr="00AB3517">
        <w:rPr>
          <w:rFonts w:ascii="Times New Roman" w:hAnsi="Times New Roman"/>
          <w:noProof/>
          <w:sz w:val="24"/>
          <w:szCs w:val="24"/>
        </w:rPr>
        <w:t>K, M. G</w:t>
      </w:r>
      <w:r w:rsidR="00227C8E">
        <w:rPr>
          <w:rFonts w:ascii="Times New Roman" w:hAnsi="Times New Roman"/>
          <w:noProof/>
          <w:sz w:val="24"/>
          <w:szCs w:val="24"/>
          <w:lang w:val="en-US"/>
        </w:rPr>
        <w:t>ufran</w:t>
      </w:r>
      <w:r w:rsidRPr="00AB3517">
        <w:rPr>
          <w:rFonts w:ascii="Times New Roman" w:hAnsi="Times New Roman"/>
          <w:noProof/>
          <w:sz w:val="24"/>
          <w:szCs w:val="24"/>
        </w:rPr>
        <w:t>. H. K</w:t>
      </w:r>
      <w:r w:rsidR="00227C8E">
        <w:rPr>
          <w:rFonts w:ascii="Times New Roman" w:hAnsi="Times New Roman"/>
          <w:noProof/>
          <w:sz w:val="24"/>
          <w:szCs w:val="24"/>
          <w:lang w:val="en-US"/>
        </w:rPr>
        <w:t>ordi</w:t>
      </w:r>
      <w:r w:rsidRPr="00AB3517">
        <w:rPr>
          <w:rFonts w:ascii="Times New Roman" w:hAnsi="Times New Roman"/>
          <w:noProof/>
          <w:sz w:val="24"/>
          <w:szCs w:val="24"/>
        </w:rPr>
        <w:t xml:space="preserve">. (2010). </w:t>
      </w:r>
      <w:r w:rsidRPr="00AB3517">
        <w:rPr>
          <w:rFonts w:ascii="Times New Roman" w:hAnsi="Times New Roman"/>
          <w:i/>
          <w:iCs/>
          <w:noProof/>
          <w:sz w:val="24"/>
          <w:szCs w:val="24"/>
        </w:rPr>
        <w:t>Panduan Lengkap Memelihara Ikan Air Tawar di Kolam Terpal</w:t>
      </w:r>
      <w:r w:rsidRPr="00AB3517">
        <w:rPr>
          <w:rFonts w:ascii="Times New Roman" w:hAnsi="Times New Roman"/>
          <w:noProof/>
          <w:sz w:val="24"/>
          <w:szCs w:val="24"/>
        </w:rPr>
        <w:t>. Lily Publisher.</w:t>
      </w:r>
    </w:p>
    <w:p w:rsidR="00AB3517" w:rsidRPr="00AB3517" w:rsidRDefault="00AB3517" w:rsidP="00227C8E">
      <w:pPr>
        <w:widowControl w:val="0"/>
        <w:autoSpaceDE w:val="0"/>
        <w:autoSpaceDN w:val="0"/>
        <w:adjustRightInd w:val="0"/>
        <w:spacing w:line="240" w:lineRule="auto"/>
        <w:ind w:left="480" w:hanging="480"/>
        <w:jc w:val="both"/>
        <w:rPr>
          <w:rFonts w:ascii="Times New Roman" w:hAnsi="Times New Roman"/>
          <w:noProof/>
          <w:sz w:val="24"/>
          <w:szCs w:val="24"/>
        </w:rPr>
      </w:pPr>
      <w:r w:rsidRPr="00AB3517">
        <w:rPr>
          <w:rFonts w:ascii="Times New Roman" w:hAnsi="Times New Roman"/>
          <w:noProof/>
          <w:sz w:val="24"/>
          <w:szCs w:val="24"/>
        </w:rPr>
        <w:t xml:space="preserve">Kregiel, D. (2015). Health Safety of Soft Drinks: Contents, Containers, and Microorganisms. </w:t>
      </w:r>
      <w:r w:rsidRPr="00AB3517">
        <w:rPr>
          <w:rFonts w:ascii="Times New Roman" w:hAnsi="Times New Roman"/>
          <w:i/>
          <w:iCs/>
          <w:noProof/>
          <w:sz w:val="24"/>
          <w:szCs w:val="24"/>
        </w:rPr>
        <w:t>BioMed Research International</w:t>
      </w:r>
      <w:r w:rsidRPr="00AB3517">
        <w:rPr>
          <w:rFonts w:ascii="Times New Roman" w:hAnsi="Times New Roman"/>
          <w:noProof/>
          <w:sz w:val="24"/>
          <w:szCs w:val="24"/>
        </w:rPr>
        <w:t>. https://www.hindawi.com/journals/bmri/2015/128697/</w:t>
      </w:r>
    </w:p>
    <w:p w:rsidR="00AB3517" w:rsidRPr="00AB3517" w:rsidRDefault="00AB3517" w:rsidP="00227C8E">
      <w:pPr>
        <w:widowControl w:val="0"/>
        <w:autoSpaceDE w:val="0"/>
        <w:autoSpaceDN w:val="0"/>
        <w:adjustRightInd w:val="0"/>
        <w:spacing w:line="240" w:lineRule="auto"/>
        <w:ind w:left="480" w:hanging="480"/>
        <w:jc w:val="both"/>
        <w:rPr>
          <w:rFonts w:ascii="Times New Roman" w:hAnsi="Times New Roman"/>
          <w:noProof/>
          <w:sz w:val="24"/>
          <w:szCs w:val="24"/>
        </w:rPr>
      </w:pPr>
      <w:r w:rsidRPr="00AB3517">
        <w:rPr>
          <w:rFonts w:ascii="Times New Roman" w:hAnsi="Times New Roman"/>
          <w:noProof/>
          <w:sz w:val="24"/>
          <w:szCs w:val="24"/>
        </w:rPr>
        <w:t xml:space="preserve">Nur Afrinis, V. B. dan H. D. A. (2018). Formulasi Dan Karakteristik Bihun Tinggi Protein Dan Kalsium Dengan Penambahan Tepung Tulang Ikan Patin (Pangasius Hypopthalmus sp.) Untuk Balita Stunting. </w:t>
      </w:r>
      <w:r w:rsidRPr="00AB3517">
        <w:rPr>
          <w:rFonts w:ascii="Times New Roman" w:hAnsi="Times New Roman"/>
          <w:i/>
          <w:iCs/>
          <w:noProof/>
          <w:sz w:val="24"/>
          <w:szCs w:val="24"/>
        </w:rPr>
        <w:t>MKMI</w:t>
      </w:r>
      <w:r w:rsidRPr="00AB3517">
        <w:rPr>
          <w:rFonts w:ascii="Times New Roman" w:hAnsi="Times New Roman"/>
          <w:noProof/>
          <w:sz w:val="24"/>
          <w:szCs w:val="24"/>
        </w:rPr>
        <w:t xml:space="preserve">, </w:t>
      </w:r>
      <w:r w:rsidRPr="00AB3517">
        <w:rPr>
          <w:rFonts w:ascii="Times New Roman" w:hAnsi="Times New Roman"/>
          <w:i/>
          <w:iCs/>
          <w:noProof/>
          <w:sz w:val="24"/>
          <w:szCs w:val="24"/>
        </w:rPr>
        <w:t>14</w:t>
      </w:r>
      <w:r w:rsidRPr="00AB3517">
        <w:rPr>
          <w:rFonts w:ascii="Times New Roman" w:hAnsi="Times New Roman"/>
          <w:noProof/>
          <w:sz w:val="24"/>
          <w:szCs w:val="24"/>
        </w:rPr>
        <w:t>(2). https://journal.unhas.ac.id/index.php/mkmi/article/view/3984</w:t>
      </w:r>
    </w:p>
    <w:p w:rsidR="00AB3517" w:rsidRPr="00AB3517" w:rsidRDefault="00AB3517" w:rsidP="00227C8E">
      <w:pPr>
        <w:widowControl w:val="0"/>
        <w:autoSpaceDE w:val="0"/>
        <w:autoSpaceDN w:val="0"/>
        <w:adjustRightInd w:val="0"/>
        <w:spacing w:line="240" w:lineRule="auto"/>
        <w:ind w:left="480" w:hanging="480"/>
        <w:jc w:val="both"/>
        <w:rPr>
          <w:rFonts w:ascii="Times New Roman" w:hAnsi="Times New Roman"/>
          <w:noProof/>
          <w:sz w:val="24"/>
        </w:rPr>
      </w:pPr>
      <w:r w:rsidRPr="00AB3517">
        <w:rPr>
          <w:rFonts w:ascii="Times New Roman" w:hAnsi="Times New Roman"/>
          <w:noProof/>
          <w:sz w:val="24"/>
          <w:szCs w:val="24"/>
        </w:rPr>
        <w:t xml:space="preserve">Olivier Tenaillon, David Skurnik, Bertrand Picard, E. D. (2010). The population genetics of commensal Escherichia coli. </w:t>
      </w:r>
      <w:r w:rsidRPr="00AB3517">
        <w:rPr>
          <w:rFonts w:ascii="Times New Roman" w:hAnsi="Times New Roman"/>
          <w:i/>
          <w:iCs/>
          <w:noProof/>
          <w:sz w:val="24"/>
          <w:szCs w:val="24"/>
        </w:rPr>
        <w:t>Nat Rev Microbiol</w:t>
      </w:r>
      <w:r w:rsidRPr="00AB3517">
        <w:rPr>
          <w:rFonts w:ascii="Times New Roman" w:hAnsi="Times New Roman"/>
          <w:noProof/>
          <w:sz w:val="24"/>
          <w:szCs w:val="24"/>
        </w:rPr>
        <w:t xml:space="preserve">, </w:t>
      </w:r>
      <w:r w:rsidRPr="00AB3517">
        <w:rPr>
          <w:rFonts w:ascii="Times New Roman" w:hAnsi="Times New Roman"/>
          <w:i/>
          <w:iCs/>
          <w:noProof/>
          <w:sz w:val="24"/>
          <w:szCs w:val="24"/>
        </w:rPr>
        <w:t>8</w:t>
      </w:r>
      <w:r w:rsidRPr="00AB3517">
        <w:rPr>
          <w:rFonts w:ascii="Times New Roman" w:hAnsi="Times New Roman"/>
          <w:noProof/>
          <w:sz w:val="24"/>
          <w:szCs w:val="24"/>
        </w:rPr>
        <w:t>(3). https://pubmed.ncbi.nlm.nih.gov/20157339/</w:t>
      </w:r>
    </w:p>
    <w:p w:rsidR="00E51083" w:rsidRPr="00E51083" w:rsidRDefault="00D16965" w:rsidP="00AB3517">
      <w:pPr>
        <w:widowControl w:val="0"/>
        <w:autoSpaceDE w:val="0"/>
        <w:autoSpaceDN w:val="0"/>
        <w:adjustRightInd w:val="0"/>
        <w:spacing w:line="240" w:lineRule="auto"/>
        <w:ind w:left="480" w:hanging="480"/>
        <w:rPr>
          <w:lang w:val="en-US"/>
        </w:rPr>
      </w:pPr>
      <w:r w:rsidRPr="00D16965">
        <w:rPr>
          <w:rFonts w:ascii="Times New Roman" w:hAnsi="Times New Roman"/>
          <w:sz w:val="24"/>
          <w:szCs w:val="24"/>
          <w:lang w:val="en-US"/>
        </w:rPr>
        <w:fldChar w:fldCharType="end"/>
      </w:r>
    </w:p>
    <w:sectPr w:rsidR="00E51083" w:rsidRPr="00E51083" w:rsidSect="006541E6">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851" w:footer="851"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ACE" w:rsidRDefault="000F6ACE">
      <w:pPr>
        <w:spacing w:after="0" w:line="240" w:lineRule="auto"/>
      </w:pPr>
      <w:r>
        <w:separator/>
      </w:r>
    </w:p>
  </w:endnote>
  <w:endnote w:type="continuationSeparator" w:id="0">
    <w:p w:rsidR="000F6ACE" w:rsidRDefault="000F6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ani">
    <w:altName w:val="Georg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B1E" w:rsidRDefault="00434F40" w:rsidP="00BA61D8">
    <w:pPr>
      <w:pStyle w:val="Footer"/>
      <w:tabs>
        <w:tab w:val="clear" w:pos="4513"/>
        <w:tab w:val="clear" w:pos="9026"/>
      </w:tabs>
      <w:rPr>
        <w:sz w:val="20"/>
        <w:szCs w:val="20"/>
        <w:lang w:val="en-ID"/>
      </w:rPr>
    </w:pPr>
    <w:r>
      <w:rPr>
        <w:noProof/>
        <w:sz w:val="20"/>
        <w:szCs w:val="20"/>
        <w:lang w:val="en-US"/>
      </w:rPr>
      <mc:AlternateContent>
        <mc:Choice Requires="wps">
          <w:drawing>
            <wp:anchor distT="0" distB="0" distL="114300" distR="114300" simplePos="0" relativeHeight="251674624" behindDoc="0" locked="0" layoutInCell="1" allowOverlap="1" wp14:anchorId="3FB4C09E" wp14:editId="144E5208">
              <wp:simplePos x="0" y="0"/>
              <wp:positionH relativeFrom="margin">
                <wp:posOffset>7620</wp:posOffset>
              </wp:positionH>
              <wp:positionV relativeFrom="paragraph">
                <wp:posOffset>-134620</wp:posOffset>
              </wp:positionV>
              <wp:extent cx="5400040" cy="45720"/>
              <wp:effectExtent l="0" t="0" r="0" b="0"/>
              <wp:wrapNone/>
              <wp:docPr id="7" nam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254C33" id=" 11" o:spid="_x0000_s1026" style="position:absolute;margin-left:.6pt;margin-top:-10.6pt;width:425.2pt;height:3.6pt;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" fillcolor="red" stroked="f" strokeweight="1pt">
              <v:fill color2="#00b0f0" rotate="t" angle="90" focus="50%" type="gradient"/>
              <v:path arrowok="t"/>
              <w10:wrap anchorx="margin"/>
            </v:rect>
          </w:pict>
        </mc:Fallback>
      </mc:AlternateContent>
    </w:r>
    <w:r w:rsidR="00262FC0" w:rsidRPr="008D663E">
      <w:rPr>
        <w:sz w:val="20"/>
        <w:szCs w:val="20"/>
      </w:rPr>
      <w:t>Copyright © 201</w:t>
    </w:r>
    <w:r w:rsidR="00262FC0" w:rsidRPr="008D663E">
      <w:rPr>
        <w:sz w:val="20"/>
        <w:szCs w:val="20"/>
        <w:lang w:val="en-ID"/>
      </w:rPr>
      <w:t>9</w:t>
    </w:r>
    <w:r w:rsidR="00262FC0" w:rsidRPr="008D663E">
      <w:rPr>
        <w:sz w:val="20"/>
        <w:szCs w:val="20"/>
      </w:rPr>
      <w:t xml:space="preserve">, </w:t>
    </w:r>
    <w:r w:rsidR="00F74167" w:rsidRPr="00B43AB9">
      <w:rPr>
        <w:rFonts w:eastAsia="Times New Roman"/>
        <w:bCs/>
        <w:sz w:val="20"/>
        <w:szCs w:val="20"/>
        <w:lang w:val="en-US"/>
      </w:rPr>
      <w:t>International Journal on Health Science and Technology</w:t>
    </w:r>
  </w:p>
  <w:p w:rsidR="00A07A2E" w:rsidRPr="007B440F" w:rsidRDefault="00F74167" w:rsidP="00262FC0">
    <w:pPr>
      <w:pStyle w:val="Footer"/>
      <w:tabs>
        <w:tab w:val="center" w:pos="4395"/>
      </w:tabs>
      <w:rPr>
        <w:lang w:val="en-US"/>
      </w:rPr>
    </w:pPr>
    <w:r w:rsidRPr="008D663E">
      <w:rPr>
        <w:sz w:val="20"/>
        <w:szCs w:val="20"/>
      </w:rPr>
      <w:t xml:space="preserve">ISSN </w:t>
    </w:r>
    <w:r w:rsidR="00E75B1E">
      <w:rPr>
        <w:sz w:val="20"/>
        <w:szCs w:val="20"/>
        <w:lang w:val="en-ID"/>
      </w:rPr>
      <w:t>...............</w:t>
    </w:r>
    <w:r w:rsidR="008D663E">
      <w:rPr>
        <w:sz w:val="20"/>
        <w:szCs w:val="20"/>
        <w:lang w:val="en-ID"/>
      </w:rPr>
      <w:t xml:space="preserve"> (</w:t>
    </w:r>
    <w:proofErr w:type="gramStart"/>
    <w:r w:rsidR="008D663E">
      <w:rPr>
        <w:sz w:val="20"/>
        <w:szCs w:val="20"/>
        <w:lang w:val="en-ID"/>
      </w:rPr>
      <w:t>print</w:t>
    </w:r>
    <w:proofErr w:type="gramEnd"/>
    <w:r w:rsidR="008D663E">
      <w:rPr>
        <w:sz w:val="20"/>
        <w:szCs w:val="20"/>
        <w:lang w:val="en-ID"/>
      </w:rPr>
      <w:t xml:space="preserve">) </w:t>
    </w:r>
    <w:r w:rsidR="00D76DA0">
      <w:rPr>
        <w:sz w:val="20"/>
        <w:szCs w:val="20"/>
        <w:lang w:val="en-ID"/>
      </w:rPr>
      <w:t xml:space="preserve">| </w:t>
    </w:r>
    <w:r w:rsidRPr="008D663E">
      <w:rPr>
        <w:sz w:val="20"/>
        <w:szCs w:val="20"/>
      </w:rPr>
      <w:t xml:space="preserve">ISSN </w:t>
    </w:r>
    <w:r w:rsidR="00E75B1E">
      <w:rPr>
        <w:sz w:val="20"/>
        <w:szCs w:val="20"/>
        <w:lang w:val="en-US"/>
      </w:rPr>
      <w:t>…........</w:t>
    </w:r>
    <w:r w:rsidR="007B440F">
      <w:rPr>
        <w:sz w:val="20"/>
        <w:szCs w:val="20"/>
        <w:lang w:val="en-US"/>
      </w:rPr>
      <w:t xml:space="preserve"> (</w:t>
    </w:r>
    <w:proofErr w:type="gramStart"/>
    <w:r w:rsidR="007B440F">
      <w:rPr>
        <w:sz w:val="20"/>
        <w:szCs w:val="20"/>
        <w:lang w:val="en-US"/>
      </w:rPr>
      <w:t>online</w:t>
    </w:r>
    <w:proofErr w:type="gramEnd"/>
    <w:r w:rsidR="007B440F">
      <w:rPr>
        <w:sz w:val="20"/>
        <w:szCs w:val="20"/>
        <w:lang w:val="en-US"/>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9BD" w:rsidRDefault="00434F40" w:rsidP="00B43AB9">
    <w:pPr>
      <w:pStyle w:val="Footer"/>
      <w:tabs>
        <w:tab w:val="clear" w:pos="4513"/>
        <w:tab w:val="clear" w:pos="9026"/>
      </w:tabs>
      <w:rPr>
        <w:i/>
        <w:noProof/>
        <w:sz w:val="18"/>
        <w:szCs w:val="18"/>
      </w:rPr>
    </w:pPr>
    <w:r>
      <w:rPr>
        <w:i/>
        <w:noProof/>
        <w:sz w:val="18"/>
        <w:szCs w:val="18"/>
        <w:lang w:val="en-US"/>
      </w:rPr>
      <mc:AlternateContent>
        <mc:Choice Requires="wps">
          <w:drawing>
            <wp:anchor distT="0" distB="0" distL="114300" distR="114300" simplePos="0" relativeHeight="251675648" behindDoc="0" locked="0" layoutInCell="1" allowOverlap="1" wp14:anchorId="1BADAE36" wp14:editId="71011505">
              <wp:simplePos x="0" y="0"/>
              <wp:positionH relativeFrom="margin">
                <wp:posOffset>-1905</wp:posOffset>
              </wp:positionH>
              <wp:positionV relativeFrom="paragraph">
                <wp:posOffset>47625</wp:posOffset>
              </wp:positionV>
              <wp:extent cx="5400040" cy="45720"/>
              <wp:effectExtent l="0" t="0" r="0" b="0"/>
              <wp:wrapNone/>
              <wp:docPr id="6" nam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C1CBCE" id=" 12" o:spid="_x0000_s1026" style="position:absolute;margin-left:-.15pt;margin-top:3.75pt;width:425.2pt;height:3.6pt;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" fillcolor="red" stroked="f" strokeweight="1pt">
              <v:fill color2="#00b0f0" rotate="t" angle="90" focus="50%" type="gradient"/>
              <v:path arrowok="t"/>
              <w10:wrap anchorx="margin"/>
            </v:rect>
          </w:pict>
        </mc:Fallback>
      </mc:AlternateContent>
    </w:r>
  </w:p>
  <w:p w:rsidR="007B440F" w:rsidRDefault="00F74167" w:rsidP="00D878AF">
    <w:pPr>
      <w:pStyle w:val="Footer"/>
      <w:tabs>
        <w:tab w:val="clear" w:pos="4513"/>
        <w:tab w:val="clear" w:pos="9026"/>
      </w:tabs>
      <w:rPr>
        <w:sz w:val="20"/>
        <w:szCs w:val="20"/>
        <w:lang w:val="en-ID"/>
      </w:rPr>
    </w:pPr>
    <w:r w:rsidRPr="008D663E">
      <w:rPr>
        <w:sz w:val="20"/>
        <w:szCs w:val="20"/>
      </w:rPr>
      <w:t>Copyright © 201</w:t>
    </w:r>
    <w:r w:rsidRPr="008D663E">
      <w:rPr>
        <w:sz w:val="20"/>
        <w:szCs w:val="20"/>
        <w:lang w:val="en-ID"/>
      </w:rPr>
      <w:t>9</w:t>
    </w:r>
    <w:r w:rsidRPr="008D663E">
      <w:rPr>
        <w:sz w:val="20"/>
        <w:szCs w:val="20"/>
      </w:rPr>
      <w:t xml:space="preserve">, </w:t>
    </w:r>
    <w:r w:rsidRPr="00B43AB9">
      <w:rPr>
        <w:rFonts w:eastAsia="Times New Roman"/>
        <w:bCs/>
        <w:sz w:val="20"/>
        <w:szCs w:val="20"/>
        <w:lang w:val="en-US"/>
      </w:rPr>
      <w:t>International Journal of Health Science and Technology</w:t>
    </w:r>
  </w:p>
  <w:p w:rsidR="007B440F" w:rsidRPr="007B440F" w:rsidRDefault="00F74167" w:rsidP="007B440F">
    <w:pPr>
      <w:pStyle w:val="Footer"/>
      <w:tabs>
        <w:tab w:val="center" w:pos="4395"/>
      </w:tabs>
      <w:rPr>
        <w:lang w:val="en-US"/>
      </w:rPr>
    </w:pPr>
    <w:r w:rsidRPr="008D663E">
      <w:rPr>
        <w:sz w:val="20"/>
        <w:szCs w:val="20"/>
      </w:rPr>
      <w:t xml:space="preserve">ISSN </w:t>
    </w:r>
    <w:r>
      <w:rPr>
        <w:sz w:val="20"/>
        <w:szCs w:val="20"/>
        <w:lang w:val="en-ID"/>
      </w:rPr>
      <w:t>............... (</w:t>
    </w:r>
    <w:proofErr w:type="gramStart"/>
    <w:r>
      <w:rPr>
        <w:sz w:val="20"/>
        <w:szCs w:val="20"/>
        <w:lang w:val="en-ID"/>
      </w:rPr>
      <w:t>print</w:t>
    </w:r>
    <w:proofErr w:type="gramEnd"/>
    <w:r>
      <w:rPr>
        <w:sz w:val="20"/>
        <w:szCs w:val="20"/>
        <w:lang w:val="en-ID"/>
      </w:rPr>
      <w:t xml:space="preserve">) | </w:t>
    </w:r>
    <w:r w:rsidRPr="008D663E">
      <w:rPr>
        <w:sz w:val="20"/>
        <w:szCs w:val="20"/>
      </w:rPr>
      <w:t xml:space="preserve">ISSN </w:t>
    </w:r>
    <w:r>
      <w:rPr>
        <w:sz w:val="20"/>
        <w:szCs w:val="20"/>
        <w:lang w:val="en-US"/>
      </w:rPr>
      <w:t>…........ (</w:t>
    </w:r>
    <w:proofErr w:type="gramStart"/>
    <w:r>
      <w:rPr>
        <w:sz w:val="20"/>
        <w:szCs w:val="20"/>
        <w:lang w:val="en-US"/>
      </w:rPr>
      <w:t>online</w:t>
    </w:r>
    <w:proofErr w:type="gramEnd"/>
    <w:r>
      <w:rPr>
        <w:sz w:val="20"/>
        <w:szCs w:val="20"/>
        <w:lang w:val="en-US"/>
      </w:rPr>
      <w:t>)</w:t>
    </w:r>
  </w:p>
  <w:p w:rsidR="002457C4" w:rsidRPr="00BC19BD" w:rsidRDefault="002457C4" w:rsidP="007B440F">
    <w:pPr>
      <w:pStyle w:val="Footer"/>
      <w:spacing w:before="120"/>
      <w:rPr>
        <w:sz w:val="20"/>
        <w:szCs w:val="20"/>
        <w:lang w:val="en-I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D4F" w:rsidRPr="00770151" w:rsidRDefault="00F74167" w:rsidP="00E75B1E">
    <w:pPr>
      <w:pStyle w:val="Copyright"/>
      <w:framePr w:w="8475" w:wrap="around" w:hAnchor="page" w:x="1689" w:y="9"/>
      <w:jc w:val="left"/>
    </w:pPr>
    <w:proofErr w:type="spellStart"/>
    <w:r>
      <w:rPr>
        <w:lang w:val="en-US"/>
      </w:rPr>
      <w:t>Doi</w:t>
    </w:r>
    <w:proofErr w:type="spellEnd"/>
    <w:r>
      <w:rPr>
        <w:lang w:val="en-US"/>
      </w:rPr>
      <w:t xml:space="preserve">:                                                                                                </w:t>
    </w:r>
    <w:r w:rsidRPr="00770151">
      <w:t>This</w:t>
    </w:r>
    <w:r w:rsidR="005D4EFF">
      <w:rPr>
        <w:lang w:val="en-US"/>
      </w:rPr>
      <w:t xml:space="preserve"> </w:t>
    </w:r>
    <w:r w:rsidRPr="00770151">
      <w:t>is</w:t>
    </w:r>
    <w:r w:rsidR="005D4EFF">
      <w:rPr>
        <w:lang w:val="en-US"/>
      </w:rPr>
      <w:t xml:space="preserve"> </w:t>
    </w:r>
    <w:r w:rsidRPr="00770151">
      <w:t>an</w:t>
    </w:r>
    <w:r w:rsidR="005D4EFF">
      <w:rPr>
        <w:lang w:val="en-US"/>
      </w:rPr>
      <w:t xml:space="preserve"> </w:t>
    </w:r>
    <w:r w:rsidRPr="00607F93">
      <w:t>open</w:t>
    </w:r>
    <w:r w:rsidR="005D4EFF">
      <w:rPr>
        <w:lang w:val="en-US"/>
      </w:rPr>
      <w:t xml:space="preserve"> </w:t>
    </w:r>
    <w:r w:rsidRPr="00770151">
      <w:t>access</w:t>
    </w:r>
    <w:r w:rsidR="005D4EFF">
      <w:rPr>
        <w:lang w:val="en-US"/>
      </w:rPr>
      <w:t xml:space="preserve"> </w:t>
    </w:r>
    <w:r w:rsidRPr="00770151">
      <w:t>article</w:t>
    </w:r>
    <w:r w:rsidR="005D4EFF">
      <w:rPr>
        <w:lang w:val="en-US"/>
      </w:rPr>
      <w:t xml:space="preserve"> </w:t>
    </w:r>
    <w:r w:rsidRPr="00770151">
      <w:t>under</w:t>
    </w:r>
    <w:r w:rsidR="005D4EFF">
      <w:rPr>
        <w:lang w:val="en-US"/>
      </w:rPr>
      <w:t xml:space="preserve"> </w:t>
    </w:r>
    <w:r w:rsidRPr="00770151">
      <w:t>the</w:t>
    </w:r>
    <w:r w:rsidR="005D4EFF">
      <w:rPr>
        <w:lang w:val="en-US"/>
      </w:rPr>
      <w:t xml:space="preserve"> </w:t>
    </w:r>
    <w:hyperlink r:id="rId1" w:history="1">
      <w:r w:rsidRPr="00770151">
        <w:rPr>
          <w:rStyle w:val="Hyperlink"/>
        </w:rPr>
        <w:t>CC–BY-SA</w:t>
      </w:r>
    </w:hyperlink>
    <w:r w:rsidR="005D4EFF">
      <w:rPr>
        <w:lang w:val="en-US"/>
      </w:rPr>
      <w:t xml:space="preserve"> </w:t>
    </w:r>
    <w:r w:rsidRPr="00770151">
      <w:t>license.</w:t>
    </w:r>
  </w:p>
  <w:p w:rsidR="002417A0" w:rsidRDefault="00434F40" w:rsidP="00BA61D8">
    <w:pPr>
      <w:pStyle w:val="Copyright"/>
      <w:framePr w:hSpace="0" w:wrap="auto" w:vAnchor="margin" w:yAlign="inline"/>
      <w:ind w:right="-1"/>
      <w:suppressOverlap w:val="0"/>
      <w:jc w:val="left"/>
    </w:pPr>
    <w:r>
      <w:rPr>
        <w:noProof/>
        <w:lang w:val="en-US"/>
      </w:rPr>
      <mc:AlternateContent>
        <mc:Choice Requires="wps">
          <w:drawing>
            <wp:anchor distT="0" distB="0" distL="114300" distR="114300" simplePos="0" relativeHeight="251673600" behindDoc="0" locked="0" layoutInCell="1" allowOverlap="1" wp14:anchorId="48205701" wp14:editId="1BB6A372">
              <wp:simplePos x="0" y="0"/>
              <wp:positionH relativeFrom="margin">
                <wp:posOffset>-1905</wp:posOffset>
              </wp:positionH>
              <wp:positionV relativeFrom="paragraph">
                <wp:posOffset>-404495</wp:posOffset>
              </wp:positionV>
              <wp:extent cx="5400040" cy="45720"/>
              <wp:effectExtent l="0" t="0" r="0" b="0"/>
              <wp:wrapNone/>
              <wp:docPr id="4" nam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E1B809" id=" 10" o:spid="_x0000_s1026" style="position:absolute;margin-left:-.15pt;margin-top:-31.85pt;width:425.2pt;height:3.6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" fillcolor="red" stroked="f" strokeweight="1pt">
              <v:fill color2="#00b0f0" rotate="t" angle="90" focus="50%" type="gradient"/>
              <v:path arrowok="t"/>
              <w10:wrap anchorx="margin"/>
            </v:rect>
          </w:pict>
        </mc:Fallback>
      </mc:AlternateContent>
    </w:r>
    <w:r w:rsidR="00F74167">
      <w:rPr>
        <w:noProof/>
        <w:lang w:val="en-US"/>
      </w:rPr>
      <w:drawing>
        <wp:anchor distT="0" distB="0" distL="114300" distR="114300" simplePos="0" relativeHeight="251662336" behindDoc="0" locked="0" layoutInCell="1" allowOverlap="0" wp14:anchorId="48A91D56" wp14:editId="1AD74CAD">
          <wp:simplePos x="0" y="0"/>
          <wp:positionH relativeFrom="margin">
            <wp:posOffset>4472940</wp:posOffset>
          </wp:positionH>
          <wp:positionV relativeFrom="paragraph">
            <wp:posOffset>-328295</wp:posOffset>
          </wp:positionV>
          <wp:extent cx="838200" cy="295275"/>
          <wp:effectExtent l="19050" t="0" r="0" b="0"/>
          <wp:wrapTopAndBottom/>
          <wp:docPr id="2"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778991" name="Picture 48" descr="https://licensebuttons.net/l/by-sa/3.0/88x31.png">
                    <a:hlinkClick r:id="rId1" tgtFrame="_blank"/>
                  </pic:cNvPr>
                  <pic:cNvPicPr>
                    <a:picLocks noChangeAspect="1" noChangeArrowheads="1"/>
                  </pic:cNvPicPr>
                </pic:nvPicPr>
                <pic:blipFill>
                  <a:blip r:embed="rId2" r:link="rId3"/>
                  <a:stretch>
                    <a:fillRect/>
                  </a:stretch>
                </pic:blipFill>
                <pic:spPr bwMode="auto">
                  <a:xfrm>
                    <a:off x="0" y="0"/>
                    <a:ext cx="838200" cy="2952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ACE" w:rsidRDefault="000F6ACE">
      <w:pPr>
        <w:spacing w:after="0" w:line="240" w:lineRule="auto"/>
      </w:pPr>
      <w:r>
        <w:separator/>
      </w:r>
    </w:p>
  </w:footnote>
  <w:footnote w:type="continuationSeparator" w:id="0">
    <w:p w:rsidR="000F6ACE" w:rsidRDefault="000F6A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FC0" w:rsidRPr="001F4846" w:rsidRDefault="00434F40" w:rsidP="001F4846">
    <w:pPr>
      <w:pStyle w:val="Header"/>
      <w:tabs>
        <w:tab w:val="clear" w:pos="9026"/>
        <w:tab w:val="center" w:pos="4395"/>
        <w:tab w:val="right" w:pos="7937"/>
      </w:tabs>
      <w:rPr>
        <w:noProof/>
      </w:rPr>
    </w:pPr>
    <w:r>
      <w:rPr>
        <w:noProof/>
        <w:lang w:val="en-US"/>
      </w:rPr>
      <mc:AlternateContent>
        <mc:Choice Requires="wps">
          <w:drawing>
            <wp:anchor distT="0" distB="0" distL="114300" distR="114300" simplePos="0" relativeHeight="251677696" behindDoc="0" locked="0" layoutInCell="1" allowOverlap="1" wp14:anchorId="25E74A33" wp14:editId="35164CA9">
              <wp:simplePos x="0" y="0"/>
              <wp:positionH relativeFrom="column">
                <wp:posOffset>1464945</wp:posOffset>
              </wp:positionH>
              <wp:positionV relativeFrom="paragraph">
                <wp:posOffset>-146685</wp:posOffset>
              </wp:positionV>
              <wp:extent cx="3933190" cy="396240"/>
              <wp:effectExtent l="0" t="0" r="0" b="0"/>
              <wp:wrapNone/>
              <wp:docPr id="11" nam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319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846" w:rsidRDefault="001F4846"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1F4846" w:rsidRPr="006541E6" w:rsidRDefault="001F4846" w:rsidP="00C260EB">
                          <w:pPr>
                            <w:spacing w:after="0" w:line="240" w:lineRule="auto"/>
                            <w:jc w:val="right"/>
                            <w:rPr>
                              <w:lang w:val="en-US"/>
                            </w:rPr>
                          </w:pPr>
                          <w:r>
                            <w:rPr>
                              <w:rFonts w:ascii="Times New Roman" w:hAnsi="Times New Roman"/>
                              <w:sz w:val="20"/>
                              <w:szCs w:val="20"/>
                              <w:lang w:val="en-US"/>
                            </w:rPr>
                            <w:t>First Author, Second Author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15" o:spid="_x0000_s1026" type="#_x0000_t202" style="position:absolute;margin-left:115.35pt;margin-top:-11.55pt;width:309.7pt;height:31.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" stroked="f">
              <v:path arrowok="t"/>
              <v:textbox>
                <w:txbxContent>
                  <w:p w:rsidR="001F4846" w:rsidRDefault="001F4846" w:rsidP="00C260EB">
                    <w:pPr>
                      <w:spacing w:after="0" w:line="240" w:lineRule="auto"/>
                      <w:jc w:val="right"/>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1F4846" w:rsidRPr="006541E6" w:rsidRDefault="001F4846" w:rsidP="00C260EB">
                    <w:pPr>
                      <w:spacing w:after="0" w:line="240" w:lineRule="auto"/>
                      <w:jc w:val="right"/>
                      <w:rPr>
                        <w:lang w:val="en-US"/>
                      </w:rPr>
                    </w:pPr>
                    <w:r>
                      <w:rPr>
                        <w:rFonts w:ascii="Times New Roman" w:hAnsi="Times New Roman"/>
                        <w:sz w:val="20"/>
                        <w:szCs w:val="20"/>
                        <w:lang w:val="en-US"/>
                      </w:rPr>
                      <w:t>First Author, Second Author</w:t>
                    </w:r>
                  </w:p>
                </w:txbxContent>
              </v:textbox>
            </v:shape>
          </w:pict>
        </mc:Fallback>
      </mc:AlternateContent>
    </w:r>
    <w:r w:rsidR="001F4846">
      <w:rPr>
        <w:noProof/>
        <w:lang w:val="en-US"/>
      </w:rPr>
      <w:t xml:space="preserve"> </w:t>
    </w:r>
  </w:p>
  <w:p w:rsidR="001F4846" w:rsidRPr="006541E6" w:rsidRDefault="00434F40">
    <w:pPr>
      <w:rPr>
        <w:rFonts w:ascii="Times New Roman" w:hAnsi="Times New Roman"/>
        <w:b/>
        <w:sz w:val="24"/>
        <w:szCs w:val="24"/>
      </w:rPr>
    </w:pPr>
    <w:r>
      <w:rPr>
        <w:rFonts w:ascii="Times New Roman" w:hAnsi="Times New Roman"/>
        <w:b/>
        <w:noProof/>
        <w:sz w:val="24"/>
        <w:szCs w:val="24"/>
        <w:lang w:val="en-US"/>
      </w:rPr>
      <mc:AlternateContent>
        <mc:Choice Requires="wps">
          <w:drawing>
            <wp:anchor distT="0" distB="0" distL="114300" distR="114300" simplePos="0" relativeHeight="251671552" behindDoc="0" locked="0" layoutInCell="1" allowOverlap="1" wp14:anchorId="3387C9D6" wp14:editId="7B56D36E">
              <wp:simplePos x="0" y="0"/>
              <wp:positionH relativeFrom="margin">
                <wp:posOffset>-1905</wp:posOffset>
              </wp:positionH>
              <wp:positionV relativeFrom="paragraph">
                <wp:posOffset>232410</wp:posOffset>
              </wp:positionV>
              <wp:extent cx="5400040" cy="45720"/>
              <wp:effectExtent l="0" t="0" r="0" b="0"/>
              <wp:wrapNone/>
              <wp:docPr id="10"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B7766B" id=" 8" o:spid="_x0000_s1026" style="position:absolute;margin-left:-.15pt;margin-top:18.3pt;width:425.2pt;height:3.6pt;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" fillcolor="red" stroked="f" strokeweight="1pt">
              <v:fill color2="#00b0f0" rotate="t" angle="90" focus="50%" type="gradient"/>
              <v:path arrowok="t"/>
              <w10:wrap anchorx="margin"/>
            </v:rect>
          </w:pict>
        </mc:Fallback>
      </mc:AlternateContent>
    </w:r>
    <w:r w:rsidR="00C04F35" w:rsidRPr="006541E6">
      <w:rPr>
        <w:rFonts w:ascii="Times New Roman" w:hAnsi="Times New Roman"/>
        <w:b/>
        <w:sz w:val="24"/>
        <w:szCs w:val="24"/>
      </w:rPr>
      <w:fldChar w:fldCharType="begin"/>
    </w:r>
    <w:r w:rsidR="006541E6" w:rsidRPr="006541E6">
      <w:rPr>
        <w:rFonts w:ascii="Times New Roman" w:hAnsi="Times New Roman"/>
        <w:b/>
        <w:sz w:val="24"/>
        <w:szCs w:val="24"/>
      </w:rPr>
      <w:instrText xml:space="preserve"> PAGE   \* MERGEFORMAT </w:instrText>
    </w:r>
    <w:r w:rsidR="00C04F35" w:rsidRPr="006541E6">
      <w:rPr>
        <w:rFonts w:ascii="Times New Roman" w:hAnsi="Times New Roman"/>
        <w:b/>
        <w:sz w:val="24"/>
        <w:szCs w:val="24"/>
      </w:rPr>
      <w:fldChar w:fldCharType="separate"/>
    </w:r>
    <w:r w:rsidR="00952834">
      <w:rPr>
        <w:rFonts w:ascii="Times New Roman" w:hAnsi="Times New Roman"/>
        <w:b/>
        <w:noProof/>
        <w:sz w:val="24"/>
        <w:szCs w:val="24"/>
      </w:rPr>
      <w:t>2</w:t>
    </w:r>
    <w:r w:rsidR="00C04F35" w:rsidRPr="006541E6">
      <w:rPr>
        <w:rFonts w:ascii="Times New Roman" w:hAnsi="Times New Roman"/>
        <w:b/>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EFF" w:rsidRDefault="00434F40" w:rsidP="00BC19BD">
    <w:pPr>
      <w:pStyle w:val="Header"/>
      <w:rPr>
        <w:lang w:val="en-US"/>
      </w:rPr>
    </w:pPr>
    <w:r>
      <w:rPr>
        <w:noProof/>
        <w:lang w:val="en-US"/>
      </w:rPr>
      <mc:AlternateContent>
        <mc:Choice Requires="wps">
          <w:drawing>
            <wp:anchor distT="0" distB="0" distL="114300" distR="114300" simplePos="0" relativeHeight="251678720" behindDoc="0" locked="0" layoutInCell="1" allowOverlap="1" wp14:anchorId="4CFA281C" wp14:editId="33E18B78">
              <wp:simplePos x="0" y="0"/>
              <wp:positionH relativeFrom="column">
                <wp:posOffset>-15875</wp:posOffset>
              </wp:positionH>
              <wp:positionV relativeFrom="paragraph">
                <wp:posOffset>-48895</wp:posOffset>
              </wp:positionV>
              <wp:extent cx="4111625" cy="396240"/>
              <wp:effectExtent l="0" t="0" r="0" b="0"/>
              <wp:wrapNone/>
              <wp:docPr id="9" nam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111625"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541E6" w:rsidRDefault="005D4EFF"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C260EB" w:rsidRPr="006541E6" w:rsidRDefault="00C260EB" w:rsidP="00C260EB">
                          <w:pPr>
                            <w:spacing w:after="0" w:line="240" w:lineRule="auto"/>
                            <w:jc w:val="both"/>
                            <w:rPr>
                              <w:lang w:val="en-US"/>
                            </w:rPr>
                          </w:pPr>
                          <w:r>
                            <w:rPr>
                              <w:rFonts w:ascii="Times New Roman" w:hAnsi="Times New Roman"/>
                              <w:sz w:val="20"/>
                              <w:szCs w:val="20"/>
                              <w:lang w:val="en-US"/>
                            </w:rPr>
                            <w:t>First Author, Second Author</w:t>
                          </w:r>
                        </w:p>
                        <w:p w:rsidR="005D4EFF" w:rsidRPr="001F4846" w:rsidRDefault="005D4EFF" w:rsidP="00C260EB">
                          <w:pPr>
                            <w:spacing w:after="0" w:line="240" w:lineRule="auto"/>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 16" o:spid="_x0000_s1027" type="#_x0000_t202" style="position:absolute;margin-left:-1.25pt;margin-top:-3.85pt;width:323.75pt;height:3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" stroked="f">
              <v:path arrowok="t"/>
              <v:textbox>
                <w:txbxContent>
                  <w:p w:rsidR="006541E6" w:rsidRDefault="005D4EFF" w:rsidP="00C260EB">
                    <w:pPr>
                      <w:spacing w:after="0" w:line="240" w:lineRule="auto"/>
                      <w:jc w:val="both"/>
                      <w:rPr>
                        <w:rFonts w:ascii="Times New Roman" w:hAnsi="Times New Roman"/>
                        <w:sz w:val="20"/>
                        <w:szCs w:val="20"/>
                        <w:lang w:val="en-US"/>
                      </w:rPr>
                    </w:pPr>
                    <w:r w:rsidRPr="001F4846">
                      <w:rPr>
                        <w:rFonts w:ascii="Times New Roman" w:hAnsi="Times New Roman"/>
                        <w:sz w:val="20"/>
                        <w:szCs w:val="20"/>
                        <w:lang w:val="en-US"/>
                      </w:rPr>
                      <w:t>International Journal of Health Science and Technology, 1 (1) 2019</w:t>
                    </w:r>
                  </w:p>
                  <w:p w:rsidR="00C260EB" w:rsidRPr="006541E6" w:rsidRDefault="00C260EB" w:rsidP="00C260EB">
                    <w:pPr>
                      <w:spacing w:after="0" w:line="240" w:lineRule="auto"/>
                      <w:jc w:val="both"/>
                      <w:rPr>
                        <w:lang w:val="en-US"/>
                      </w:rPr>
                    </w:pPr>
                    <w:r>
                      <w:rPr>
                        <w:rFonts w:ascii="Times New Roman" w:hAnsi="Times New Roman"/>
                        <w:sz w:val="20"/>
                        <w:szCs w:val="20"/>
                        <w:lang w:val="en-US"/>
                      </w:rPr>
                      <w:t>First Author, Second Author</w:t>
                    </w:r>
                  </w:p>
                  <w:p w:rsidR="005D4EFF" w:rsidRPr="001F4846" w:rsidRDefault="005D4EFF" w:rsidP="00C260EB">
                    <w:pPr>
                      <w:spacing w:after="0" w:line="240" w:lineRule="auto"/>
                      <w:rPr>
                        <w:lang w:val="en-US"/>
                      </w:rPr>
                    </w:pPr>
                  </w:p>
                </w:txbxContent>
              </v:textbox>
            </v:shape>
          </w:pict>
        </mc:Fallback>
      </mc:AlternateContent>
    </w:r>
  </w:p>
  <w:p w:rsidR="00695D96" w:rsidRPr="0088385B" w:rsidRDefault="00434F40" w:rsidP="006541E6">
    <w:pPr>
      <w:pStyle w:val="Header"/>
      <w:jc w:val="right"/>
      <w:rPr>
        <w:b/>
        <w:sz w:val="24"/>
        <w:szCs w:val="24"/>
      </w:rPr>
    </w:pPr>
    <w:r>
      <w:rPr>
        <w:b/>
        <w:noProof/>
        <w:sz w:val="24"/>
        <w:szCs w:val="24"/>
        <w:lang w:val="en-US"/>
      </w:rPr>
      <mc:AlternateContent>
        <mc:Choice Requires="wps">
          <w:drawing>
            <wp:anchor distT="0" distB="0" distL="114300" distR="114300" simplePos="0" relativeHeight="251670528" behindDoc="0" locked="0" layoutInCell="1" allowOverlap="1" wp14:anchorId="6EB05781" wp14:editId="7E19D2B1">
              <wp:simplePos x="0" y="0"/>
              <wp:positionH relativeFrom="margin">
                <wp:posOffset>-20955</wp:posOffset>
              </wp:positionH>
              <wp:positionV relativeFrom="paragraph">
                <wp:posOffset>233045</wp:posOffset>
              </wp:positionV>
              <wp:extent cx="5400040" cy="4572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8E603E" id="Rectangle 3" o:spid="_x0000_s1026" style="position:absolute;margin-left:-1.65pt;margin-top:18.35pt;width:425.2pt;height:3.6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" fillcolor="red" stroked="f" strokeweight="1pt">
              <v:fill color2="#00b0f0" rotate="t" angle="90" focus="50%" type="gradient"/>
              <v:path arrowok="t"/>
              <w10:wrap anchorx="margin"/>
            </v:rect>
          </w:pict>
        </mc:Fallback>
      </mc:AlternateContent>
    </w:r>
    <w:r w:rsidR="00C04F35" w:rsidRPr="0088385B">
      <w:rPr>
        <w:b/>
        <w:sz w:val="24"/>
        <w:szCs w:val="24"/>
      </w:rPr>
      <w:fldChar w:fldCharType="begin"/>
    </w:r>
    <w:r w:rsidR="0088385B" w:rsidRPr="0088385B">
      <w:rPr>
        <w:b/>
        <w:sz w:val="24"/>
        <w:szCs w:val="24"/>
      </w:rPr>
      <w:instrText xml:space="preserve"> PAGE   \* MERGEFORMAT </w:instrText>
    </w:r>
    <w:r w:rsidR="00C04F35" w:rsidRPr="0088385B">
      <w:rPr>
        <w:b/>
        <w:sz w:val="24"/>
        <w:szCs w:val="24"/>
      </w:rPr>
      <w:fldChar w:fldCharType="separate"/>
    </w:r>
    <w:r w:rsidR="00952834">
      <w:rPr>
        <w:b/>
        <w:noProof/>
        <w:sz w:val="24"/>
        <w:szCs w:val="24"/>
      </w:rPr>
      <w:t>3</w:t>
    </w:r>
    <w:r w:rsidR="00C04F35" w:rsidRPr="0088385B">
      <w:rPr>
        <w:b/>
        <w:sz w:val="24"/>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1C1" w:rsidRPr="001A29BD" w:rsidRDefault="00F74167" w:rsidP="00E75B1E">
    <w:pPr>
      <w:pStyle w:val="Header"/>
      <w:spacing w:line="360" w:lineRule="auto"/>
      <w:jc w:val="center"/>
      <w:rPr>
        <w:rFonts w:ascii="Vani" w:hAnsi="Vani" w:cs="Vani"/>
      </w:rPr>
    </w:pPr>
    <w:bookmarkStart w:id="1" w:name="_Hlk521593694"/>
    <w:r w:rsidRPr="00E75B1E">
      <w:rPr>
        <w:lang w:val="en-ID"/>
      </w:rPr>
      <w:t>A</w:t>
    </w:r>
    <w:r w:rsidRPr="00E75B1E">
      <w:t>vailableonlineat https:</w:t>
    </w:r>
    <w:r w:rsidRPr="00D231C1">
      <w:t>//</w:t>
    </w:r>
    <w:r w:rsidR="00E75B1E" w:rsidRPr="00E75B1E">
      <w:t>ejournal.unisayogya.ac.id/ejournal/index.php/ijhst</w:t>
    </w:r>
    <w:bookmarkEnd w:id="1"/>
  </w:p>
  <w:p w:rsidR="003132E5" w:rsidRPr="00E75B1E" w:rsidRDefault="00F74167" w:rsidP="00E75B1E">
    <w:pPr>
      <w:spacing w:after="0" w:line="360" w:lineRule="auto"/>
      <w:jc w:val="center"/>
      <w:outlineLvl w:val="1"/>
      <w:rPr>
        <w:rFonts w:ascii="Times New Roman" w:eastAsia="Times New Roman" w:hAnsi="Times New Roman"/>
        <w:b/>
        <w:bCs/>
        <w:sz w:val="24"/>
        <w:szCs w:val="24"/>
        <w:lang w:val="en-US"/>
      </w:rPr>
    </w:pPr>
    <w:r w:rsidRPr="00B43AB9">
      <w:rPr>
        <w:rFonts w:ascii="Times New Roman" w:eastAsia="Times New Roman" w:hAnsi="Times New Roman"/>
        <w:b/>
        <w:bCs/>
        <w:sz w:val="24"/>
        <w:szCs w:val="24"/>
        <w:lang w:val="en-US"/>
      </w:rPr>
      <w:t>International Journal of Health Science and Technology</w:t>
    </w:r>
    <w:r w:rsidR="00190D4F" w:rsidRPr="00E75B1E">
      <w:rPr>
        <w:rFonts w:ascii="Times New Roman" w:hAnsi="Times New Roman"/>
        <w:b/>
        <w:sz w:val="24"/>
        <w:szCs w:val="24"/>
        <w:lang w:val="en-ID"/>
      </w:rPr>
      <w:t xml:space="preserve">, </w:t>
    </w:r>
    <w:r w:rsidR="00E75B1E" w:rsidRPr="00E75B1E">
      <w:rPr>
        <w:rFonts w:ascii="Times New Roman" w:hAnsi="Times New Roman"/>
        <w:b/>
        <w:sz w:val="24"/>
        <w:szCs w:val="24"/>
        <w:lang w:val="en-ID"/>
      </w:rPr>
      <w:t xml:space="preserve">1 </w:t>
    </w:r>
    <w:r w:rsidR="00945F53" w:rsidRPr="00E75B1E">
      <w:rPr>
        <w:rFonts w:ascii="Times New Roman" w:hAnsi="Times New Roman"/>
        <w:b/>
        <w:sz w:val="24"/>
        <w:szCs w:val="24"/>
        <w:lang w:val="en-ID"/>
      </w:rPr>
      <w:t>(</w:t>
    </w:r>
    <w:r w:rsidR="005577C0" w:rsidRPr="00E75B1E">
      <w:rPr>
        <w:rFonts w:ascii="Times New Roman" w:hAnsi="Times New Roman"/>
        <w:b/>
        <w:sz w:val="24"/>
        <w:szCs w:val="24"/>
        <w:lang w:val="en-ID"/>
      </w:rPr>
      <w:t>1</w:t>
    </w:r>
    <w:r w:rsidR="00945F53" w:rsidRPr="00E75B1E">
      <w:rPr>
        <w:rFonts w:ascii="Times New Roman" w:hAnsi="Times New Roman"/>
        <w:b/>
        <w:sz w:val="24"/>
        <w:szCs w:val="24"/>
        <w:lang w:val="en-ID"/>
      </w:rPr>
      <w:t>)</w:t>
    </w:r>
    <w:r w:rsidRPr="00E75B1E">
      <w:rPr>
        <w:rFonts w:ascii="Times New Roman" w:hAnsi="Times New Roman"/>
        <w:b/>
        <w:sz w:val="24"/>
        <w:szCs w:val="24"/>
      </w:rPr>
      <w:t>, 201</w:t>
    </w:r>
    <w:r w:rsidR="005577C0" w:rsidRPr="00E75B1E">
      <w:rPr>
        <w:rFonts w:ascii="Times New Roman" w:hAnsi="Times New Roman"/>
        <w:b/>
        <w:sz w:val="24"/>
        <w:szCs w:val="24"/>
        <w:lang w:val="en-ID"/>
      </w:rPr>
      <w:t>9</w:t>
    </w:r>
    <w:r w:rsidRPr="00E75B1E">
      <w:rPr>
        <w:rFonts w:ascii="Times New Roman" w:hAnsi="Times New Roman"/>
        <w:b/>
        <w:sz w:val="24"/>
        <w:szCs w:val="24"/>
      </w:rPr>
      <w:t>, xx-xx</w:t>
    </w:r>
  </w:p>
  <w:p w:rsidR="003132E5" w:rsidRDefault="00434F40" w:rsidP="00BA61D8">
    <w:pPr>
      <w:pStyle w:val="Header"/>
      <w:tabs>
        <w:tab w:val="clear" w:pos="9026"/>
      </w:tabs>
      <w:jc w:val="center"/>
    </w:pPr>
    <w:r>
      <w:rPr>
        <w:noProof/>
        <w:lang w:val="en-US"/>
      </w:rPr>
      <mc:AlternateContent>
        <mc:Choice Requires="wps">
          <w:drawing>
            <wp:anchor distT="0" distB="0" distL="114300" distR="114300" simplePos="0" relativeHeight="251672576" behindDoc="0" locked="0" layoutInCell="1" allowOverlap="1" wp14:anchorId="519064FD" wp14:editId="2B7F27A3">
              <wp:simplePos x="0" y="0"/>
              <wp:positionH relativeFrom="margin">
                <wp:posOffset>-1905</wp:posOffset>
              </wp:positionH>
              <wp:positionV relativeFrom="paragraph">
                <wp:posOffset>86995</wp:posOffset>
              </wp:positionV>
              <wp:extent cx="5400040" cy="45720"/>
              <wp:effectExtent l="0" t="0" r="0" b="0"/>
              <wp:wrapNone/>
              <wp:docPr id="5"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400040" cy="45720"/>
                      </a:xfrm>
                      <a:prstGeom prst="rect">
                        <a:avLst/>
                      </a:prstGeom>
                      <a:gradFill rotWithShape="1">
                        <a:gsLst>
                          <a:gs pos="0">
                            <a:srgbClr val="FF0000"/>
                          </a:gs>
                          <a:gs pos="50000">
                            <a:srgbClr val="00B0F0"/>
                          </a:gs>
                          <a:gs pos="100000">
                            <a:srgbClr val="FF0000"/>
                          </a:gs>
                        </a:gsLst>
                        <a:lin ang="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861528" id=" 9" o:spid="_x0000_s1026" style="position:absolute;margin-left:-.15pt;margin-top:6.85pt;width:425.2pt;height:3.6pt;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" fillcolor="red" stroked="f" strokeweight="1pt">
              <v:fill color2="#00b0f0" rotate="t" angle="90" focus="50%" type="gradient"/>
              <v:path arrowok="t"/>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1pt;height:9.75pt" o:bullet="t">
        <v:imagedata r:id="rId1" o:title=""/>
      </v:shape>
    </w:pict>
  </w:numPicBullet>
  <w:abstractNum w:abstractNumId="0">
    <w:nsid w:val="26AF3628"/>
    <w:multiLevelType w:val="multilevel"/>
    <w:tmpl w:val="5C327478"/>
    <w:lvl w:ilvl="0">
      <w:start w:val="1"/>
      <w:numFmt w:val="decimal"/>
      <w:lvlText w:val="%1."/>
      <w:lvlJc w:val="left"/>
      <w:pPr>
        <w:ind w:left="107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7660336"/>
    <w:multiLevelType w:val="hybridMultilevel"/>
    <w:tmpl w:val="78D27160"/>
    <w:lvl w:ilvl="0" w:tplc="7072456C">
      <w:start w:val="1"/>
      <w:numFmt w:val="bullet"/>
      <w:pStyle w:val="bulletlist"/>
      <w:lvlText w:val=""/>
      <w:lvlJc w:val="left"/>
      <w:pPr>
        <w:tabs>
          <w:tab w:val="num" w:pos="648"/>
        </w:tabs>
        <w:ind w:left="648" w:hanging="360"/>
      </w:pPr>
      <w:rPr>
        <w:rFonts w:ascii="Symbol" w:hAnsi="Symbol" w:hint="default"/>
      </w:rPr>
    </w:lvl>
    <w:lvl w:ilvl="1" w:tplc="CFEAE7F6">
      <w:start w:val="1"/>
      <w:numFmt w:val="bullet"/>
      <w:lvlText w:val="o"/>
      <w:lvlJc w:val="left"/>
      <w:pPr>
        <w:tabs>
          <w:tab w:val="num" w:pos="1440"/>
        </w:tabs>
        <w:ind w:left="1440" w:hanging="360"/>
      </w:pPr>
      <w:rPr>
        <w:rFonts w:ascii="Courier New" w:hAnsi="Courier New" w:hint="default"/>
      </w:rPr>
    </w:lvl>
    <w:lvl w:ilvl="2" w:tplc="5EB2409E">
      <w:start w:val="1"/>
      <w:numFmt w:val="bullet"/>
      <w:lvlText w:val=""/>
      <w:lvlJc w:val="left"/>
      <w:pPr>
        <w:tabs>
          <w:tab w:val="num" w:pos="2160"/>
        </w:tabs>
        <w:ind w:left="2160" w:hanging="360"/>
      </w:pPr>
      <w:rPr>
        <w:rFonts w:ascii="Wingdings" w:hAnsi="Wingdings" w:hint="default"/>
      </w:rPr>
    </w:lvl>
    <w:lvl w:ilvl="3" w:tplc="4202B920">
      <w:start w:val="1"/>
      <w:numFmt w:val="bullet"/>
      <w:lvlText w:val=""/>
      <w:lvlJc w:val="left"/>
      <w:pPr>
        <w:tabs>
          <w:tab w:val="num" w:pos="2880"/>
        </w:tabs>
        <w:ind w:left="2880" w:hanging="360"/>
      </w:pPr>
      <w:rPr>
        <w:rFonts w:ascii="Symbol" w:hAnsi="Symbol" w:hint="default"/>
      </w:rPr>
    </w:lvl>
    <w:lvl w:ilvl="4" w:tplc="797270DA">
      <w:start w:val="1"/>
      <w:numFmt w:val="bullet"/>
      <w:lvlText w:val="o"/>
      <w:lvlJc w:val="left"/>
      <w:pPr>
        <w:tabs>
          <w:tab w:val="num" w:pos="3600"/>
        </w:tabs>
        <w:ind w:left="3600" w:hanging="360"/>
      </w:pPr>
      <w:rPr>
        <w:rFonts w:ascii="Courier New" w:hAnsi="Courier New" w:hint="default"/>
      </w:rPr>
    </w:lvl>
    <w:lvl w:ilvl="5" w:tplc="D65E9654">
      <w:start w:val="1"/>
      <w:numFmt w:val="bullet"/>
      <w:lvlText w:val=""/>
      <w:lvlJc w:val="left"/>
      <w:pPr>
        <w:tabs>
          <w:tab w:val="num" w:pos="4320"/>
        </w:tabs>
        <w:ind w:left="4320" w:hanging="360"/>
      </w:pPr>
      <w:rPr>
        <w:rFonts w:ascii="Wingdings" w:hAnsi="Wingdings" w:hint="default"/>
      </w:rPr>
    </w:lvl>
    <w:lvl w:ilvl="6" w:tplc="9C18C27C">
      <w:start w:val="1"/>
      <w:numFmt w:val="bullet"/>
      <w:lvlText w:val=""/>
      <w:lvlJc w:val="left"/>
      <w:pPr>
        <w:tabs>
          <w:tab w:val="num" w:pos="5040"/>
        </w:tabs>
        <w:ind w:left="5040" w:hanging="360"/>
      </w:pPr>
      <w:rPr>
        <w:rFonts w:ascii="Symbol" w:hAnsi="Symbol" w:hint="default"/>
      </w:rPr>
    </w:lvl>
    <w:lvl w:ilvl="7" w:tplc="AC5E1D78">
      <w:start w:val="1"/>
      <w:numFmt w:val="bullet"/>
      <w:lvlText w:val="o"/>
      <w:lvlJc w:val="left"/>
      <w:pPr>
        <w:tabs>
          <w:tab w:val="num" w:pos="5760"/>
        </w:tabs>
        <w:ind w:left="5760" w:hanging="360"/>
      </w:pPr>
      <w:rPr>
        <w:rFonts w:ascii="Courier New" w:hAnsi="Courier New" w:hint="default"/>
      </w:rPr>
    </w:lvl>
    <w:lvl w:ilvl="8" w:tplc="D536FA3C">
      <w:start w:val="1"/>
      <w:numFmt w:val="bullet"/>
      <w:lvlText w:val=""/>
      <w:lvlJc w:val="left"/>
      <w:pPr>
        <w:tabs>
          <w:tab w:val="num" w:pos="6480"/>
        </w:tabs>
        <w:ind w:left="6480" w:hanging="360"/>
      </w:pPr>
      <w:rPr>
        <w:rFonts w:ascii="Wingdings" w:hAnsi="Wingdings" w:hint="default"/>
      </w:rPr>
    </w:lvl>
  </w:abstractNum>
  <w:abstractNum w:abstractNumId="2">
    <w:nsid w:val="45656B8D"/>
    <w:multiLevelType w:val="hybridMultilevel"/>
    <w:tmpl w:val="8398C744"/>
    <w:lvl w:ilvl="0" w:tplc="978AF288">
      <w:start w:val="1"/>
      <w:numFmt w:val="decimal"/>
      <w:lvlText w:val="%1."/>
      <w:lvlJc w:val="left"/>
      <w:pPr>
        <w:ind w:left="644" w:hanging="360"/>
      </w:pPr>
    </w:lvl>
    <w:lvl w:ilvl="1" w:tplc="EE40B8D2" w:tentative="1">
      <w:start w:val="1"/>
      <w:numFmt w:val="lowerLetter"/>
      <w:lvlText w:val="%2."/>
      <w:lvlJc w:val="left"/>
      <w:pPr>
        <w:ind w:left="1364" w:hanging="360"/>
      </w:pPr>
    </w:lvl>
    <w:lvl w:ilvl="2" w:tplc="0A12B78A" w:tentative="1">
      <w:start w:val="1"/>
      <w:numFmt w:val="lowerRoman"/>
      <w:lvlText w:val="%3."/>
      <w:lvlJc w:val="right"/>
      <w:pPr>
        <w:ind w:left="2084" w:hanging="180"/>
      </w:pPr>
    </w:lvl>
    <w:lvl w:ilvl="3" w:tplc="CE9A67F6" w:tentative="1">
      <w:start w:val="1"/>
      <w:numFmt w:val="decimal"/>
      <w:lvlText w:val="%4."/>
      <w:lvlJc w:val="left"/>
      <w:pPr>
        <w:ind w:left="2804" w:hanging="360"/>
      </w:pPr>
    </w:lvl>
    <w:lvl w:ilvl="4" w:tplc="D9205630" w:tentative="1">
      <w:start w:val="1"/>
      <w:numFmt w:val="lowerLetter"/>
      <w:lvlText w:val="%5."/>
      <w:lvlJc w:val="left"/>
      <w:pPr>
        <w:ind w:left="3524" w:hanging="360"/>
      </w:pPr>
    </w:lvl>
    <w:lvl w:ilvl="5" w:tplc="08F4CC8A" w:tentative="1">
      <w:start w:val="1"/>
      <w:numFmt w:val="lowerRoman"/>
      <w:lvlText w:val="%6."/>
      <w:lvlJc w:val="right"/>
      <w:pPr>
        <w:ind w:left="4244" w:hanging="180"/>
      </w:pPr>
    </w:lvl>
    <w:lvl w:ilvl="6" w:tplc="589E1924" w:tentative="1">
      <w:start w:val="1"/>
      <w:numFmt w:val="decimal"/>
      <w:lvlText w:val="%7."/>
      <w:lvlJc w:val="left"/>
      <w:pPr>
        <w:ind w:left="4964" w:hanging="360"/>
      </w:pPr>
    </w:lvl>
    <w:lvl w:ilvl="7" w:tplc="C6842FBE" w:tentative="1">
      <w:start w:val="1"/>
      <w:numFmt w:val="lowerLetter"/>
      <w:lvlText w:val="%8."/>
      <w:lvlJc w:val="left"/>
      <w:pPr>
        <w:ind w:left="5684" w:hanging="360"/>
      </w:pPr>
    </w:lvl>
    <w:lvl w:ilvl="8" w:tplc="E62494E6" w:tentative="1">
      <w:start w:val="1"/>
      <w:numFmt w:val="lowerRoman"/>
      <w:lvlText w:val="%9."/>
      <w:lvlJc w:val="right"/>
      <w:pPr>
        <w:ind w:left="6404" w:hanging="180"/>
      </w:pPr>
    </w:lvl>
  </w:abstractNum>
  <w:abstractNum w:abstractNumId="3">
    <w:nsid w:val="63FF09B4"/>
    <w:multiLevelType w:val="multilevel"/>
    <w:tmpl w:val="63FF09B4"/>
    <w:lvl w:ilvl="0">
      <w:start w:val="1"/>
      <w:numFmt w:val="decimal"/>
      <w:pStyle w:val="section"/>
      <w:suff w:val="space"/>
      <w:lvlText w:val="%1."/>
      <w:lvlJc w:val="left"/>
      <w:pPr>
        <w:ind w:left="0" w:firstLine="0"/>
      </w:pPr>
      <w:rPr>
        <w:sz w:val="22"/>
      </w:rPr>
    </w:lvl>
    <w:lvl w:ilvl="1">
      <w:start w:val="1"/>
      <w:numFmt w:val="decimal"/>
      <w:pStyle w:val="subsection"/>
      <w:suff w:val="space"/>
      <w:lvlText w:val="%1.%2."/>
      <w:lvlJc w:val="left"/>
      <w:pPr>
        <w:ind w:left="4410" w:firstLine="0"/>
      </w:pPr>
      <w:rPr>
        <w:lang w:val="en-GB"/>
      </w:rPr>
    </w:lvl>
    <w:lvl w:ilvl="2">
      <w:start w:val="1"/>
      <w:numFmt w:val="decimal"/>
      <w:pStyle w:val="subsubsection"/>
      <w:suff w:val="space"/>
      <w:lvlText w:val="%1.%2.%3."/>
      <w:lvlJc w:val="left"/>
      <w:pPr>
        <w:ind w:left="993" w:hanging="851"/>
      </w:pPr>
      <w:rPr>
        <w:i/>
      </w:r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4">
    <w:nsid w:val="6A53458F"/>
    <w:multiLevelType w:val="hybridMultilevel"/>
    <w:tmpl w:val="5FEA0D70"/>
    <w:lvl w:ilvl="0" w:tplc="4ECC5750">
      <w:start w:val="1"/>
      <w:numFmt w:val="decimal"/>
      <w:lvlText w:val="%1."/>
      <w:lvlJc w:val="left"/>
      <w:pPr>
        <w:ind w:left="644" w:hanging="360"/>
      </w:pPr>
    </w:lvl>
    <w:lvl w:ilvl="1" w:tplc="127EB70A" w:tentative="1">
      <w:start w:val="1"/>
      <w:numFmt w:val="lowerLetter"/>
      <w:lvlText w:val="%2."/>
      <w:lvlJc w:val="left"/>
      <w:pPr>
        <w:ind w:left="1364" w:hanging="360"/>
      </w:pPr>
    </w:lvl>
    <w:lvl w:ilvl="2" w:tplc="B3A8C5E8" w:tentative="1">
      <w:start w:val="1"/>
      <w:numFmt w:val="lowerRoman"/>
      <w:lvlText w:val="%3."/>
      <w:lvlJc w:val="right"/>
      <w:pPr>
        <w:ind w:left="2084" w:hanging="180"/>
      </w:pPr>
    </w:lvl>
    <w:lvl w:ilvl="3" w:tplc="E6F6041A" w:tentative="1">
      <w:start w:val="1"/>
      <w:numFmt w:val="decimal"/>
      <w:lvlText w:val="%4."/>
      <w:lvlJc w:val="left"/>
      <w:pPr>
        <w:ind w:left="2804" w:hanging="360"/>
      </w:pPr>
    </w:lvl>
    <w:lvl w:ilvl="4" w:tplc="D4BCBBFE" w:tentative="1">
      <w:start w:val="1"/>
      <w:numFmt w:val="lowerLetter"/>
      <w:lvlText w:val="%5."/>
      <w:lvlJc w:val="left"/>
      <w:pPr>
        <w:ind w:left="3524" w:hanging="360"/>
      </w:pPr>
    </w:lvl>
    <w:lvl w:ilvl="5" w:tplc="AA32BEC4" w:tentative="1">
      <w:start w:val="1"/>
      <w:numFmt w:val="lowerRoman"/>
      <w:lvlText w:val="%6."/>
      <w:lvlJc w:val="right"/>
      <w:pPr>
        <w:ind w:left="4244" w:hanging="180"/>
      </w:pPr>
    </w:lvl>
    <w:lvl w:ilvl="6" w:tplc="D896AEAA" w:tentative="1">
      <w:start w:val="1"/>
      <w:numFmt w:val="decimal"/>
      <w:lvlText w:val="%7."/>
      <w:lvlJc w:val="left"/>
      <w:pPr>
        <w:ind w:left="4964" w:hanging="360"/>
      </w:pPr>
    </w:lvl>
    <w:lvl w:ilvl="7" w:tplc="46DE3F12" w:tentative="1">
      <w:start w:val="1"/>
      <w:numFmt w:val="lowerLetter"/>
      <w:lvlText w:val="%8."/>
      <w:lvlJc w:val="left"/>
      <w:pPr>
        <w:ind w:left="5684" w:hanging="360"/>
      </w:pPr>
    </w:lvl>
    <w:lvl w:ilvl="8" w:tplc="175EF4E2" w:tentative="1">
      <w:start w:val="1"/>
      <w:numFmt w:val="lowerRoman"/>
      <w:lvlText w:val="%9."/>
      <w:lvlJc w:val="right"/>
      <w:pPr>
        <w:ind w:left="6404" w:hanging="180"/>
      </w:pPr>
    </w:lvl>
  </w:abstractNum>
  <w:abstractNum w:abstractNumId="5">
    <w:nsid w:val="6C402C58"/>
    <w:multiLevelType w:val="hybridMultilevel"/>
    <w:tmpl w:val="2E028BC2"/>
    <w:lvl w:ilvl="0" w:tplc="AB74FB3A">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81565D34">
      <w:start w:val="1"/>
      <w:numFmt w:val="lowerLetter"/>
      <w:lvlText w:val="%2."/>
      <w:lvlJc w:val="left"/>
      <w:pPr>
        <w:tabs>
          <w:tab w:val="num" w:pos="1440"/>
        </w:tabs>
        <w:ind w:left="1440" w:hanging="360"/>
      </w:pPr>
      <w:rPr>
        <w:rFonts w:cs="Times New Roman"/>
      </w:rPr>
    </w:lvl>
    <w:lvl w:ilvl="2" w:tplc="25C2E728">
      <w:start w:val="1"/>
      <w:numFmt w:val="lowerRoman"/>
      <w:lvlText w:val="%3."/>
      <w:lvlJc w:val="right"/>
      <w:pPr>
        <w:tabs>
          <w:tab w:val="num" w:pos="2160"/>
        </w:tabs>
        <w:ind w:left="2160" w:hanging="180"/>
      </w:pPr>
      <w:rPr>
        <w:rFonts w:cs="Times New Roman"/>
      </w:rPr>
    </w:lvl>
    <w:lvl w:ilvl="3" w:tplc="7980C3D0">
      <w:start w:val="1"/>
      <w:numFmt w:val="decimal"/>
      <w:lvlText w:val="%4."/>
      <w:lvlJc w:val="left"/>
      <w:pPr>
        <w:tabs>
          <w:tab w:val="num" w:pos="2880"/>
        </w:tabs>
        <w:ind w:left="2880" w:hanging="360"/>
      </w:pPr>
      <w:rPr>
        <w:rFonts w:cs="Times New Roman"/>
      </w:rPr>
    </w:lvl>
    <w:lvl w:ilvl="4" w:tplc="836AFE3C">
      <w:start w:val="1"/>
      <w:numFmt w:val="lowerLetter"/>
      <w:lvlText w:val="%5."/>
      <w:lvlJc w:val="left"/>
      <w:pPr>
        <w:tabs>
          <w:tab w:val="num" w:pos="3600"/>
        </w:tabs>
        <w:ind w:left="3600" w:hanging="360"/>
      </w:pPr>
      <w:rPr>
        <w:rFonts w:cs="Times New Roman"/>
      </w:rPr>
    </w:lvl>
    <w:lvl w:ilvl="5" w:tplc="D1CE4C3C">
      <w:start w:val="1"/>
      <w:numFmt w:val="lowerRoman"/>
      <w:lvlText w:val="%6."/>
      <w:lvlJc w:val="right"/>
      <w:pPr>
        <w:tabs>
          <w:tab w:val="num" w:pos="4320"/>
        </w:tabs>
        <w:ind w:left="4320" w:hanging="180"/>
      </w:pPr>
      <w:rPr>
        <w:rFonts w:cs="Times New Roman"/>
      </w:rPr>
    </w:lvl>
    <w:lvl w:ilvl="6" w:tplc="EFE6DAFC">
      <w:start w:val="1"/>
      <w:numFmt w:val="decimal"/>
      <w:lvlText w:val="%7."/>
      <w:lvlJc w:val="left"/>
      <w:pPr>
        <w:tabs>
          <w:tab w:val="num" w:pos="5040"/>
        </w:tabs>
        <w:ind w:left="5040" w:hanging="360"/>
      </w:pPr>
      <w:rPr>
        <w:rFonts w:cs="Times New Roman"/>
      </w:rPr>
    </w:lvl>
    <w:lvl w:ilvl="7" w:tplc="7A96593E">
      <w:start w:val="1"/>
      <w:numFmt w:val="lowerLetter"/>
      <w:lvlText w:val="%8."/>
      <w:lvlJc w:val="left"/>
      <w:pPr>
        <w:tabs>
          <w:tab w:val="num" w:pos="5760"/>
        </w:tabs>
        <w:ind w:left="5760" w:hanging="360"/>
      </w:pPr>
      <w:rPr>
        <w:rFonts w:cs="Times New Roman"/>
      </w:rPr>
    </w:lvl>
    <w:lvl w:ilvl="8" w:tplc="1F10EE00">
      <w:start w:val="1"/>
      <w:numFmt w:val="lowerRoman"/>
      <w:lvlText w:val="%9."/>
      <w:lvlJc w:val="right"/>
      <w:pPr>
        <w:tabs>
          <w:tab w:val="num" w:pos="6480"/>
        </w:tabs>
        <w:ind w:left="6480" w:hanging="180"/>
      </w:pPr>
      <w:rPr>
        <w:rFonts w:cs="Times New Roman"/>
      </w:rPr>
    </w:lvl>
  </w:abstractNum>
  <w:abstractNum w:abstractNumId="6">
    <w:nsid w:val="6C554363"/>
    <w:multiLevelType w:val="hybridMultilevel"/>
    <w:tmpl w:val="E3F2460A"/>
    <w:lvl w:ilvl="0" w:tplc="69204E3A">
      <w:start w:val="1"/>
      <w:numFmt w:val="decimal"/>
      <w:lvlText w:val="%1."/>
      <w:lvlJc w:val="left"/>
      <w:pPr>
        <w:ind w:left="1145" w:hanging="360"/>
      </w:pPr>
    </w:lvl>
    <w:lvl w:ilvl="1" w:tplc="697A0214" w:tentative="1">
      <w:start w:val="1"/>
      <w:numFmt w:val="lowerLetter"/>
      <w:lvlText w:val="%2."/>
      <w:lvlJc w:val="left"/>
      <w:pPr>
        <w:ind w:left="1865" w:hanging="360"/>
      </w:pPr>
    </w:lvl>
    <w:lvl w:ilvl="2" w:tplc="01B6DC5A" w:tentative="1">
      <w:start w:val="1"/>
      <w:numFmt w:val="lowerRoman"/>
      <w:lvlText w:val="%3."/>
      <w:lvlJc w:val="right"/>
      <w:pPr>
        <w:ind w:left="2585" w:hanging="180"/>
      </w:pPr>
    </w:lvl>
    <w:lvl w:ilvl="3" w:tplc="14322992" w:tentative="1">
      <w:start w:val="1"/>
      <w:numFmt w:val="decimal"/>
      <w:lvlText w:val="%4."/>
      <w:lvlJc w:val="left"/>
      <w:pPr>
        <w:ind w:left="3305" w:hanging="360"/>
      </w:pPr>
    </w:lvl>
    <w:lvl w:ilvl="4" w:tplc="27E04898" w:tentative="1">
      <w:start w:val="1"/>
      <w:numFmt w:val="lowerLetter"/>
      <w:lvlText w:val="%5."/>
      <w:lvlJc w:val="left"/>
      <w:pPr>
        <w:ind w:left="4025" w:hanging="360"/>
      </w:pPr>
    </w:lvl>
    <w:lvl w:ilvl="5" w:tplc="463619D0" w:tentative="1">
      <w:start w:val="1"/>
      <w:numFmt w:val="lowerRoman"/>
      <w:lvlText w:val="%6."/>
      <w:lvlJc w:val="right"/>
      <w:pPr>
        <w:ind w:left="4745" w:hanging="180"/>
      </w:pPr>
    </w:lvl>
    <w:lvl w:ilvl="6" w:tplc="AAE486AE" w:tentative="1">
      <w:start w:val="1"/>
      <w:numFmt w:val="decimal"/>
      <w:lvlText w:val="%7."/>
      <w:lvlJc w:val="left"/>
      <w:pPr>
        <w:ind w:left="5465" w:hanging="360"/>
      </w:pPr>
    </w:lvl>
    <w:lvl w:ilvl="7" w:tplc="67B639C6" w:tentative="1">
      <w:start w:val="1"/>
      <w:numFmt w:val="lowerLetter"/>
      <w:lvlText w:val="%8."/>
      <w:lvlJc w:val="left"/>
      <w:pPr>
        <w:ind w:left="6185" w:hanging="360"/>
      </w:pPr>
    </w:lvl>
    <w:lvl w:ilvl="8" w:tplc="E2AC8EEE" w:tentative="1">
      <w:start w:val="1"/>
      <w:numFmt w:val="lowerRoman"/>
      <w:lvlText w:val="%9."/>
      <w:lvlJc w:val="right"/>
      <w:pPr>
        <w:ind w:left="6905" w:hanging="180"/>
      </w:pPr>
    </w:lvl>
  </w:abstractNum>
  <w:abstractNum w:abstractNumId="7">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8">
    <w:nsid w:val="6E59162F"/>
    <w:multiLevelType w:val="multilevel"/>
    <w:tmpl w:val="6E59162F"/>
    <w:lvl w:ilvl="0">
      <w:start w:val="1"/>
      <w:numFmt w:val="decimal"/>
      <w:lvlText w:val="%1."/>
      <w:lvlJc w:val="left"/>
      <w:pPr>
        <w:ind w:left="720" w:hanging="360"/>
      </w:pPr>
      <w:rPr>
        <w:rFonts w:hint="default"/>
      </w:rPr>
    </w:lvl>
    <w:lvl w:ilvl="1">
      <w:start w:val="1"/>
      <w:numFmt w:val="decimal"/>
      <w:isLgl/>
      <w:lvlText w:val="%1.%2."/>
      <w:lvlJc w:val="left"/>
      <w:pPr>
        <w:ind w:left="19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nsid w:val="713376AE"/>
    <w:multiLevelType w:val="hybridMultilevel"/>
    <w:tmpl w:val="8A8CBD46"/>
    <w:lvl w:ilvl="0" w:tplc="B4DA8144">
      <w:start w:val="1"/>
      <w:numFmt w:val="decimal"/>
      <w:lvlText w:val="%1)"/>
      <w:lvlJc w:val="left"/>
      <w:pPr>
        <w:ind w:left="1800" w:hanging="360"/>
      </w:pPr>
      <w:rPr>
        <w:rFonts w:hint="default"/>
        <w:vertAlign w:val="superscrip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
  </w:num>
  <w:num w:numId="3">
    <w:abstractNumId w:val="5"/>
  </w:num>
  <w:num w:numId="4">
    <w:abstractNumId w:val="0"/>
  </w:num>
  <w:num w:numId="5">
    <w:abstractNumId w:val="2"/>
  </w:num>
  <w:num w:numId="6">
    <w:abstractNumId w:val="4"/>
  </w:num>
  <w:num w:numId="7">
    <w:abstractNumId w:val="6"/>
  </w:num>
  <w:num w:numId="8">
    <w:abstractNumId w:val="8"/>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B9"/>
    <w:rsid w:val="00012E3D"/>
    <w:rsid w:val="00015782"/>
    <w:rsid w:val="000775F5"/>
    <w:rsid w:val="00084D9D"/>
    <w:rsid w:val="0009422F"/>
    <w:rsid w:val="00094DA7"/>
    <w:rsid w:val="000956DE"/>
    <w:rsid w:val="000C2CE2"/>
    <w:rsid w:val="000C436B"/>
    <w:rsid w:val="000E253D"/>
    <w:rsid w:val="000F6ACE"/>
    <w:rsid w:val="000F7418"/>
    <w:rsid w:val="001464FE"/>
    <w:rsid w:val="00151289"/>
    <w:rsid w:val="00161E9A"/>
    <w:rsid w:val="00190D4F"/>
    <w:rsid w:val="001917C4"/>
    <w:rsid w:val="001A29BD"/>
    <w:rsid w:val="001A7F18"/>
    <w:rsid w:val="001B13E9"/>
    <w:rsid w:val="001C010D"/>
    <w:rsid w:val="001C5ED7"/>
    <w:rsid w:val="001D44CC"/>
    <w:rsid w:val="001E03AC"/>
    <w:rsid w:val="001F4846"/>
    <w:rsid w:val="00217CB6"/>
    <w:rsid w:val="00227C8E"/>
    <w:rsid w:val="002417A0"/>
    <w:rsid w:val="002457C4"/>
    <w:rsid w:val="0025206F"/>
    <w:rsid w:val="00262FC0"/>
    <w:rsid w:val="0027407D"/>
    <w:rsid w:val="00277476"/>
    <w:rsid w:val="00291E05"/>
    <w:rsid w:val="002A5886"/>
    <w:rsid w:val="002E0324"/>
    <w:rsid w:val="002F4225"/>
    <w:rsid w:val="003132E5"/>
    <w:rsid w:val="00320792"/>
    <w:rsid w:val="00327585"/>
    <w:rsid w:val="003549A6"/>
    <w:rsid w:val="00357C68"/>
    <w:rsid w:val="003748A8"/>
    <w:rsid w:val="00377C87"/>
    <w:rsid w:val="003A6CC7"/>
    <w:rsid w:val="003B0244"/>
    <w:rsid w:val="003C47CC"/>
    <w:rsid w:val="003C52F8"/>
    <w:rsid w:val="003E056C"/>
    <w:rsid w:val="00414542"/>
    <w:rsid w:val="00420F91"/>
    <w:rsid w:val="00434F40"/>
    <w:rsid w:val="00435689"/>
    <w:rsid w:val="00441691"/>
    <w:rsid w:val="0044178A"/>
    <w:rsid w:val="0047425A"/>
    <w:rsid w:val="00481AEC"/>
    <w:rsid w:val="00487D02"/>
    <w:rsid w:val="004A56FD"/>
    <w:rsid w:val="004B4CE9"/>
    <w:rsid w:val="004C05B0"/>
    <w:rsid w:val="005060A6"/>
    <w:rsid w:val="00536CCE"/>
    <w:rsid w:val="005577C0"/>
    <w:rsid w:val="0058602A"/>
    <w:rsid w:val="005A5820"/>
    <w:rsid w:val="005B4D66"/>
    <w:rsid w:val="005B778C"/>
    <w:rsid w:val="005C3699"/>
    <w:rsid w:val="005D4EFF"/>
    <w:rsid w:val="00607F93"/>
    <w:rsid w:val="00610D82"/>
    <w:rsid w:val="00612E87"/>
    <w:rsid w:val="006541E6"/>
    <w:rsid w:val="00680324"/>
    <w:rsid w:val="00695D96"/>
    <w:rsid w:val="006A2416"/>
    <w:rsid w:val="006B02C3"/>
    <w:rsid w:val="006B0B1C"/>
    <w:rsid w:val="006B23B3"/>
    <w:rsid w:val="006C4759"/>
    <w:rsid w:val="006C5F95"/>
    <w:rsid w:val="006F6B89"/>
    <w:rsid w:val="00734AAA"/>
    <w:rsid w:val="00747B7F"/>
    <w:rsid w:val="007538A1"/>
    <w:rsid w:val="00770151"/>
    <w:rsid w:val="00776C7D"/>
    <w:rsid w:val="00777073"/>
    <w:rsid w:val="007B440F"/>
    <w:rsid w:val="007B717C"/>
    <w:rsid w:val="007C3EA1"/>
    <w:rsid w:val="007D0E9F"/>
    <w:rsid w:val="0080203F"/>
    <w:rsid w:val="008048D4"/>
    <w:rsid w:val="00842A93"/>
    <w:rsid w:val="008437D3"/>
    <w:rsid w:val="00852280"/>
    <w:rsid w:val="0088385B"/>
    <w:rsid w:val="008A1AD0"/>
    <w:rsid w:val="008A7BCE"/>
    <w:rsid w:val="008D663E"/>
    <w:rsid w:val="008F24B1"/>
    <w:rsid w:val="008F784A"/>
    <w:rsid w:val="0090739C"/>
    <w:rsid w:val="009266BF"/>
    <w:rsid w:val="009407E3"/>
    <w:rsid w:val="00945F53"/>
    <w:rsid w:val="00952834"/>
    <w:rsid w:val="009A01B6"/>
    <w:rsid w:val="009D0E25"/>
    <w:rsid w:val="009D35EF"/>
    <w:rsid w:val="009E0555"/>
    <w:rsid w:val="00A07A2E"/>
    <w:rsid w:val="00A13776"/>
    <w:rsid w:val="00A376DB"/>
    <w:rsid w:val="00A67A77"/>
    <w:rsid w:val="00A73DF6"/>
    <w:rsid w:val="00A76FB1"/>
    <w:rsid w:val="00A8392D"/>
    <w:rsid w:val="00A90C36"/>
    <w:rsid w:val="00AA615D"/>
    <w:rsid w:val="00AA6166"/>
    <w:rsid w:val="00AB3517"/>
    <w:rsid w:val="00AB5A50"/>
    <w:rsid w:val="00AC4E4A"/>
    <w:rsid w:val="00AD245F"/>
    <w:rsid w:val="00AF3458"/>
    <w:rsid w:val="00B208BE"/>
    <w:rsid w:val="00B27BA8"/>
    <w:rsid w:val="00B43AB9"/>
    <w:rsid w:val="00B9284A"/>
    <w:rsid w:val="00B95773"/>
    <w:rsid w:val="00BA61D8"/>
    <w:rsid w:val="00BC19BD"/>
    <w:rsid w:val="00BC7AD6"/>
    <w:rsid w:val="00BD67BA"/>
    <w:rsid w:val="00BE15FE"/>
    <w:rsid w:val="00BE6438"/>
    <w:rsid w:val="00C00099"/>
    <w:rsid w:val="00C04BF6"/>
    <w:rsid w:val="00C04F35"/>
    <w:rsid w:val="00C06E22"/>
    <w:rsid w:val="00C203DA"/>
    <w:rsid w:val="00C23F70"/>
    <w:rsid w:val="00C260EB"/>
    <w:rsid w:val="00C455FD"/>
    <w:rsid w:val="00C519CA"/>
    <w:rsid w:val="00C54D15"/>
    <w:rsid w:val="00CA2361"/>
    <w:rsid w:val="00CC32F1"/>
    <w:rsid w:val="00CC48A3"/>
    <w:rsid w:val="00CD1EF9"/>
    <w:rsid w:val="00D16965"/>
    <w:rsid w:val="00D17274"/>
    <w:rsid w:val="00D231C1"/>
    <w:rsid w:val="00D554BD"/>
    <w:rsid w:val="00D6085D"/>
    <w:rsid w:val="00D60C3E"/>
    <w:rsid w:val="00D71CBF"/>
    <w:rsid w:val="00D76DA0"/>
    <w:rsid w:val="00D878AF"/>
    <w:rsid w:val="00D95F5B"/>
    <w:rsid w:val="00DF08BE"/>
    <w:rsid w:val="00DF234E"/>
    <w:rsid w:val="00E0149B"/>
    <w:rsid w:val="00E12AFA"/>
    <w:rsid w:val="00E17D73"/>
    <w:rsid w:val="00E223F7"/>
    <w:rsid w:val="00E22F01"/>
    <w:rsid w:val="00E51083"/>
    <w:rsid w:val="00E57861"/>
    <w:rsid w:val="00E75B1E"/>
    <w:rsid w:val="00E9070F"/>
    <w:rsid w:val="00EA4545"/>
    <w:rsid w:val="00EF0996"/>
    <w:rsid w:val="00EF67EA"/>
    <w:rsid w:val="00F036E2"/>
    <w:rsid w:val="00F15DF5"/>
    <w:rsid w:val="00F44BB8"/>
    <w:rsid w:val="00F74167"/>
    <w:rsid w:val="00F822D8"/>
    <w:rsid w:val="00F948C7"/>
    <w:rsid w:val="00FB7F95"/>
    <w:rsid w:val="00FD3438"/>
    <w:rsid w:val="00FD3BD6"/>
    <w:rsid w:val="00FF2845"/>
    <w:rsid w:val="00FF4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24"/>
    <w:pPr>
      <w:spacing w:after="160" w:line="259" w:lineRule="auto"/>
    </w:pPr>
    <w:rPr>
      <w:sz w:val="22"/>
      <w:szCs w:val="22"/>
      <w:lang w:val="id-ID"/>
    </w:rPr>
  </w:style>
  <w:style w:type="paragraph" w:styleId="Heading1">
    <w:name w:val="heading 1"/>
    <w:basedOn w:val="Normal"/>
    <w:next w:val="Normal"/>
    <w:link w:val="Heading1Char"/>
    <w:uiPriority w:val="9"/>
    <w:qFormat/>
    <w:rsid w:val="00CC48A3"/>
    <w:pPr>
      <w:keepNext/>
      <w:keepLines/>
      <w:spacing w:before="240" w:after="0"/>
      <w:outlineLvl w:val="0"/>
    </w:pPr>
    <w:rPr>
      <w:rFonts w:ascii="Times New Roman" w:eastAsia="Times New Roman" w:hAnsi="Times New Roman"/>
      <w:b/>
      <w:color w:val="000000"/>
      <w:sz w:val="24"/>
      <w:szCs w:val="32"/>
    </w:rPr>
  </w:style>
  <w:style w:type="paragraph" w:styleId="Heading2">
    <w:name w:val="heading 2"/>
    <w:basedOn w:val="Normal"/>
    <w:link w:val="Heading2Char"/>
    <w:uiPriority w:val="9"/>
    <w:qFormat/>
    <w:rsid w:val="00B43AB9"/>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unhideWhenUsed/>
    <w:qFormat/>
    <w:rsid w:val="001B13E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link w:val="Footer"/>
    <w:uiPriority w:val="99"/>
    <w:rsid w:val="00A07A2E"/>
    <w:rPr>
      <w:rFonts w:ascii="Times New Roman" w:hAnsi="Times New Roman"/>
    </w:rPr>
  </w:style>
  <w:style w:type="paragraph" w:customStyle="1" w:styleId="Titlejkk">
    <w:name w:val="Title jkk"/>
    <w:qFormat/>
    <w:rsid w:val="00CC48A3"/>
    <w:pPr>
      <w:spacing w:after="160" w:line="259" w:lineRule="auto"/>
      <w:jc w:val="center"/>
    </w:pPr>
    <w:rPr>
      <w:rFonts w:ascii="Times New Roman" w:hAnsi="Times New Roman"/>
      <w:b/>
      <w:sz w:val="28"/>
      <w:szCs w:val="22"/>
      <w:lang w:val="id-ID"/>
    </w:rPr>
  </w:style>
  <w:style w:type="paragraph" w:customStyle="1" w:styleId="Titlejkkinggris">
    <w:name w:val="Title jkk inggris"/>
    <w:basedOn w:val="Titlejkk"/>
    <w:qFormat/>
    <w:rsid w:val="00EA4545"/>
    <w:rPr>
      <w:rFonts w:ascii="Palatino Linotype" w:hAnsi="Palatino Linotype"/>
    </w:rPr>
  </w:style>
  <w:style w:type="paragraph" w:customStyle="1" w:styleId="abstrakhead">
    <w:name w:val="abstrak head"/>
    <w:basedOn w:val="Titlejkkinggris"/>
    <w:qFormat/>
    <w:rsid w:val="000E253D"/>
    <w:rPr>
      <w:rFonts w:ascii="Times New Roman" w:hAnsi="Times New Roman"/>
      <w:sz w:val="24"/>
    </w:rPr>
  </w:style>
  <w:style w:type="paragraph" w:customStyle="1" w:styleId="abstrakteks">
    <w:name w:val="abstrak teks"/>
    <w:qFormat/>
    <w:rsid w:val="002457C4"/>
    <w:pPr>
      <w:spacing w:after="80"/>
      <w:jc w:val="both"/>
    </w:pPr>
    <w:rPr>
      <w:rFonts w:ascii="Times New Roman" w:hAnsi="Times New Roman"/>
      <w:sz w:val="24"/>
      <w:szCs w:val="22"/>
      <w:lang w:val="id-ID"/>
    </w:rPr>
  </w:style>
  <w:style w:type="paragraph" w:customStyle="1" w:styleId="artikelhistori">
    <w:name w:val="artikel histori"/>
    <w:qFormat/>
    <w:rsid w:val="000E253D"/>
    <w:pPr>
      <w:spacing w:after="160" w:line="259" w:lineRule="auto"/>
      <w:jc w:val="center"/>
    </w:pPr>
    <w:rPr>
      <w:rFonts w:ascii="Times New Roman" w:hAnsi="Times New Roman"/>
      <w:sz w:val="18"/>
      <w:szCs w:val="22"/>
      <w:lang w:val="id-ID"/>
    </w:rPr>
  </w:style>
  <w:style w:type="paragraph" w:customStyle="1" w:styleId="NamaAuthor">
    <w:name w:val="Nama Author"/>
    <w:qFormat/>
    <w:rsid w:val="002457C4"/>
    <w:pPr>
      <w:spacing w:after="160" w:line="259" w:lineRule="auto"/>
      <w:jc w:val="center"/>
    </w:pPr>
    <w:rPr>
      <w:rFonts w:ascii="Times New Roman" w:hAnsi="Times New Roman"/>
      <w:b/>
      <w:sz w:val="24"/>
      <w:szCs w:val="22"/>
      <w:lang w:val="id-ID"/>
    </w:rPr>
  </w:style>
  <w:style w:type="paragraph" w:customStyle="1" w:styleId="afiliasiauthor">
    <w:name w:val="afiliasi author"/>
    <w:qFormat/>
    <w:rsid w:val="002457C4"/>
    <w:pPr>
      <w:spacing w:after="160" w:line="259" w:lineRule="auto"/>
      <w:jc w:val="center"/>
    </w:pPr>
    <w:rPr>
      <w:rFonts w:ascii="Times New Roman" w:hAnsi="Times New Roman"/>
      <w:szCs w:val="22"/>
      <w:lang w:val="id-ID"/>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uiPriority w:val="99"/>
    <w:unhideWhenUsed/>
    <w:rsid w:val="0080203F"/>
    <w:rPr>
      <w:color w:val="0563C1"/>
      <w:u w:val="single"/>
    </w:rPr>
  </w:style>
  <w:style w:type="character" w:customStyle="1" w:styleId="SebutanYangBelumTerselesaikan1">
    <w:name w:val="Sebutan Yang Belum Terselesaikan1"/>
    <w:uiPriority w:val="99"/>
    <w:semiHidden/>
    <w:unhideWhenUsed/>
    <w:rsid w:val="0080203F"/>
    <w:rPr>
      <w:color w:val="605E5C"/>
      <w:shd w:val="clear" w:color="auto" w:fill="E1DFDD"/>
    </w:rPr>
  </w:style>
  <w:style w:type="character" w:customStyle="1" w:styleId="Heading1Char">
    <w:name w:val="Heading 1 Char"/>
    <w:link w:val="Heading1"/>
    <w:uiPriority w:val="9"/>
    <w:rsid w:val="00CC48A3"/>
    <w:rPr>
      <w:rFonts w:ascii="Times New Roman" w:eastAsia="Times New Roman" w:hAnsi="Times New Roman" w:cs="Times New Roman"/>
      <w:b/>
      <w:color w:val="000000"/>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Bodyteks">
    <w:name w:val="Body teks"/>
    <w:qFormat/>
    <w:rsid w:val="00CC48A3"/>
    <w:pPr>
      <w:spacing w:after="160" w:line="259" w:lineRule="auto"/>
      <w:ind w:firstLine="720"/>
      <w:jc w:val="both"/>
    </w:pPr>
    <w:rPr>
      <w:rFonts w:ascii="Times New Roman" w:hAnsi="Times New Roman"/>
      <w:sz w:val="24"/>
      <w:szCs w:val="22"/>
      <w:lang w:val="id-ID"/>
    </w:rPr>
  </w:style>
  <w:style w:type="paragraph" w:customStyle="1" w:styleId="tablehead">
    <w:name w:val="table head"/>
    <w:uiPriority w:val="99"/>
    <w:rsid w:val="00C455FD"/>
    <w:pPr>
      <w:numPr>
        <w:numId w:val="1"/>
      </w:numPr>
      <w:spacing w:before="240" w:after="120"/>
      <w:jc w:val="center"/>
    </w:pPr>
    <w:rPr>
      <w:rFonts w:ascii="Junicode" w:eastAsia="Times New Roman" w:hAnsi="Junicode"/>
      <w:noProof/>
      <w:szCs w:val="16"/>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jc w:val="center"/>
    </w:pPr>
    <w:rPr>
      <w:rFonts w:ascii="Junicode" w:eastAsia="Times New Roman" w:hAnsi="Junicode"/>
      <w:noProof/>
      <w:sz w:val="18"/>
      <w:szCs w:val="16"/>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spacing w:val="-1"/>
      <w:szCs w:val="20"/>
      <w:lang w:val="en-US"/>
    </w:rPr>
  </w:style>
  <w:style w:type="paragraph" w:customStyle="1" w:styleId="figurecaption">
    <w:name w:val="figure caption"/>
    <w:rsid w:val="003E056C"/>
    <w:pPr>
      <w:numPr>
        <w:numId w:val="3"/>
      </w:numPr>
      <w:tabs>
        <w:tab w:val="left" w:pos="533"/>
      </w:tabs>
      <w:spacing w:before="80" w:after="200"/>
      <w:jc w:val="center"/>
    </w:pPr>
    <w:rPr>
      <w:rFonts w:ascii="Junicode" w:eastAsia="Times New Roman" w:hAnsi="Junicode"/>
      <w:noProof/>
      <w:szCs w:val="16"/>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references">
    <w:name w:val="references"/>
    <w:basedOn w:val="Normal"/>
    <w:qFormat/>
    <w:rsid w:val="004A56FD"/>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A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A67A77"/>
    <w:rPr>
      <w:rFonts w:ascii="Courier New" w:eastAsia="Times New Roman" w:hAnsi="Courier New" w:cs="Courier New"/>
      <w:sz w:val="20"/>
      <w:szCs w:val="20"/>
      <w:lang w:val="en-US"/>
    </w:rPr>
  </w:style>
  <w:style w:type="character" w:styleId="Strong">
    <w:name w:val="Strong"/>
    <w:uiPriority w:val="22"/>
    <w:qFormat/>
    <w:rsid w:val="001D44CC"/>
    <w:rPr>
      <w:b/>
      <w:bCs/>
    </w:rPr>
  </w:style>
  <w:style w:type="paragraph" w:customStyle="1" w:styleId="Default">
    <w:name w:val="Default"/>
    <w:rsid w:val="003C47CC"/>
    <w:pPr>
      <w:autoSpaceDE w:val="0"/>
      <w:autoSpaceDN w:val="0"/>
      <w:adjustRightInd w:val="0"/>
    </w:pPr>
    <w:rPr>
      <w:rFonts w:ascii="Times New Roman" w:hAnsi="Times New Roman"/>
      <w:color w:val="000000"/>
      <w:sz w:val="24"/>
      <w:szCs w:val="24"/>
      <w:lang w:val="id-ID"/>
    </w:rPr>
  </w:style>
  <w:style w:type="character" w:customStyle="1" w:styleId="SebutanYangBelumTerselesaikan2">
    <w:name w:val="Sebutan Yang Belum Terselesaikan2"/>
    <w:uiPriority w:val="99"/>
    <w:semiHidden/>
    <w:unhideWhenUsed/>
    <w:rsid w:val="00E9070F"/>
    <w:rPr>
      <w:color w:val="605E5C"/>
      <w:shd w:val="clear" w:color="auto" w:fill="E1DFDD"/>
    </w:rPr>
  </w:style>
  <w:style w:type="paragraph" w:styleId="ListParagraph">
    <w:name w:val="List Paragraph"/>
    <w:aliases w:val="Body Text Char1,Char Char2,UGEX'Z,Heading 1 Char1"/>
    <w:basedOn w:val="Normal"/>
    <w:link w:val="ListParagraphChar"/>
    <w:uiPriority w:val="34"/>
    <w:qFormat/>
    <w:rsid w:val="001A7F18"/>
    <w:pPr>
      <w:spacing w:after="200" w:line="276" w:lineRule="auto"/>
      <w:ind w:left="720"/>
      <w:contextualSpacing/>
    </w:pPr>
    <w:rPr>
      <w:lang w:val="en-US"/>
    </w:rPr>
  </w:style>
  <w:style w:type="character" w:customStyle="1" w:styleId="ListParagraphChar">
    <w:name w:val="List Paragraph Char"/>
    <w:aliases w:val="Body Text Char1 Char,Char Char2 Char,UGEX'Z Char,Heading 1 Char1 Char"/>
    <w:link w:val="ListParagraph"/>
    <w:uiPriority w:val="34"/>
    <w:rsid w:val="001A7F18"/>
    <w:rPr>
      <w:lang w:val="en-US"/>
    </w:rPr>
  </w:style>
  <w:style w:type="character" w:customStyle="1" w:styleId="shorttext">
    <w:name w:val="short_text"/>
    <w:rsid w:val="00F15DF5"/>
  </w:style>
  <w:style w:type="table" w:customStyle="1" w:styleId="KisiTabelTerang1">
    <w:name w:val="Kisi Tabel Terang1"/>
    <w:basedOn w:val="TableNormal"/>
    <w:uiPriority w:val="40"/>
    <w:rsid w:val="00F15DF5"/>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eading3Char">
    <w:name w:val="Heading 3 Char"/>
    <w:link w:val="Heading3"/>
    <w:uiPriority w:val="9"/>
    <w:rsid w:val="001B13E9"/>
    <w:rPr>
      <w:rFonts w:ascii="Calibri Light" w:eastAsia="Times New Roman" w:hAnsi="Calibri Light" w:cs="Times New Roman"/>
      <w:b/>
      <w:bCs/>
      <w:sz w:val="26"/>
      <w:szCs w:val="26"/>
      <w:lang w:val="id-ID" w:eastAsia="en-US"/>
    </w:rPr>
  </w:style>
  <w:style w:type="table" w:customStyle="1" w:styleId="BayanganTipis1">
    <w:name w:val="Bayangan Tipis1"/>
    <w:basedOn w:val="TableNormal"/>
    <w:uiPriority w:val="60"/>
    <w:rsid w:val="001B13E9"/>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ftarCahaya1">
    <w:name w:val="Daftar Cahaya1"/>
    <w:basedOn w:val="TableNormal"/>
    <w:uiPriority w:val="61"/>
    <w:rsid w:val="001B13E9"/>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1">
    <w:name w:val="List Paragraph1"/>
    <w:basedOn w:val="Normal"/>
    <w:uiPriority w:val="34"/>
    <w:qFormat/>
    <w:rsid w:val="001B13E9"/>
    <w:pPr>
      <w:spacing w:after="200" w:line="276" w:lineRule="auto"/>
      <w:ind w:left="720"/>
      <w:contextualSpacing/>
    </w:pPr>
    <w:rPr>
      <w:lang w:val="en-US"/>
    </w:rPr>
  </w:style>
  <w:style w:type="paragraph" w:customStyle="1" w:styleId="Authors">
    <w:name w:val="Authors"/>
    <w:rsid w:val="00EF67EA"/>
    <w:pPr>
      <w:spacing w:after="113" w:line="276" w:lineRule="auto"/>
      <w:ind w:left="1418"/>
    </w:pPr>
    <w:rPr>
      <w:rFonts w:ascii="Times" w:eastAsia="Times New Roman" w:hAnsi="Times"/>
      <w:b/>
      <w:sz w:val="22"/>
      <w:szCs w:val="22"/>
      <w:lang w:val="en-GB"/>
    </w:rPr>
  </w:style>
  <w:style w:type="paragraph" w:customStyle="1" w:styleId="Addresses">
    <w:name w:val="Addresses"/>
    <w:rsid w:val="006F6B89"/>
    <w:pPr>
      <w:spacing w:after="454" w:line="276" w:lineRule="auto"/>
      <w:ind w:left="1418"/>
    </w:pPr>
    <w:rPr>
      <w:rFonts w:ascii="Times New Roman" w:eastAsia="Times New Roman" w:hAnsi="Times New Roman"/>
      <w:sz w:val="22"/>
      <w:szCs w:val="22"/>
      <w:lang w:val="en-GB"/>
    </w:rPr>
  </w:style>
  <w:style w:type="paragraph" w:customStyle="1" w:styleId="E-mail">
    <w:name w:val="E-mail"/>
    <w:next w:val="Normal"/>
    <w:rsid w:val="006F6B89"/>
    <w:pPr>
      <w:spacing w:after="240" w:line="276" w:lineRule="auto"/>
      <w:ind w:left="1418"/>
    </w:pPr>
    <w:rPr>
      <w:rFonts w:ascii="Times" w:eastAsia="Times New Roman" w:hAnsi="Times"/>
      <w:sz w:val="22"/>
      <w:szCs w:val="22"/>
    </w:rPr>
  </w:style>
  <w:style w:type="paragraph" w:customStyle="1" w:styleId="Abstract">
    <w:name w:val="Abstract"/>
    <w:rsid w:val="006F6B89"/>
    <w:pPr>
      <w:spacing w:after="454" w:line="276" w:lineRule="auto"/>
      <w:ind w:left="1418"/>
      <w:jc w:val="both"/>
    </w:pPr>
    <w:rPr>
      <w:rFonts w:ascii="Times" w:eastAsia="Times New Roman" w:hAnsi="Times"/>
      <w:color w:val="000000"/>
      <w:lang w:val="en-GB"/>
    </w:rPr>
  </w:style>
  <w:style w:type="paragraph" w:customStyle="1" w:styleId="subsection">
    <w:name w:val="subsection"/>
    <w:rsid w:val="00BE6438"/>
    <w:pPr>
      <w:numPr>
        <w:ilvl w:val="1"/>
        <w:numId w:val="9"/>
      </w:numPr>
      <w:tabs>
        <w:tab w:val="left" w:pos="567"/>
      </w:tabs>
      <w:spacing w:before="240" w:after="200" w:line="276" w:lineRule="auto"/>
    </w:pPr>
    <w:rPr>
      <w:rFonts w:ascii="Times" w:eastAsia="Times New Roman" w:hAnsi="Times"/>
      <w:i/>
      <w:iCs/>
      <w:color w:val="000000"/>
      <w:sz w:val="22"/>
      <w:szCs w:val="22"/>
    </w:rPr>
  </w:style>
  <w:style w:type="paragraph" w:customStyle="1" w:styleId="section">
    <w:name w:val="section"/>
    <w:rsid w:val="00BE6438"/>
    <w:pPr>
      <w:numPr>
        <w:numId w:val="9"/>
      </w:numPr>
      <w:tabs>
        <w:tab w:val="left" w:pos="567"/>
      </w:tabs>
      <w:spacing w:before="240" w:after="200" w:line="276" w:lineRule="auto"/>
    </w:pPr>
    <w:rPr>
      <w:rFonts w:ascii="Times" w:eastAsia="SimSun" w:hAnsi="Times"/>
      <w:b/>
      <w:color w:val="000000"/>
      <w:sz w:val="22"/>
      <w:szCs w:val="22"/>
    </w:rPr>
  </w:style>
  <w:style w:type="paragraph" w:customStyle="1" w:styleId="subsubsection">
    <w:name w:val="subsubsection"/>
    <w:rsid w:val="00BE6438"/>
    <w:pPr>
      <w:numPr>
        <w:ilvl w:val="2"/>
        <w:numId w:val="9"/>
      </w:numPr>
      <w:tabs>
        <w:tab w:val="left" w:pos="567"/>
      </w:tabs>
      <w:spacing w:before="240"/>
      <w:ind w:left="0" w:firstLine="0"/>
      <w:jc w:val="both"/>
    </w:pPr>
    <w:rPr>
      <w:rFonts w:ascii="Times" w:eastAsia="SimSun" w:hAnsi="Times"/>
      <w:i/>
      <w:iCs/>
      <w:color w:val="000000"/>
      <w:sz w:val="22"/>
      <w:szCs w:val="22"/>
    </w:rPr>
  </w:style>
  <w:style w:type="paragraph" w:customStyle="1" w:styleId="Bodytext0">
    <w:name w:val="Bodytext"/>
    <w:next w:val="Normal"/>
    <w:rsid w:val="00BE6438"/>
    <w:pPr>
      <w:spacing w:after="200" w:line="276" w:lineRule="auto"/>
      <w:jc w:val="both"/>
    </w:pPr>
    <w:rPr>
      <w:rFonts w:ascii="Times" w:eastAsia="Times New Roman" w:hAnsi="Times"/>
      <w:iCs/>
      <w:color w:val="000000"/>
      <w:sz w:val="22"/>
      <w:szCs w:val="22"/>
    </w:rPr>
  </w:style>
  <w:style w:type="paragraph" w:customStyle="1" w:styleId="BodytextIndented">
    <w:name w:val="BodytextIndented"/>
    <w:basedOn w:val="Bodytext0"/>
    <w:rsid w:val="00BE6438"/>
    <w:pPr>
      <w:ind w:firstLine="284"/>
    </w:pPr>
  </w:style>
  <w:style w:type="character" w:customStyle="1" w:styleId="BodyCharChar">
    <w:name w:val="Body Char Char"/>
    <w:link w:val="BodyChar"/>
    <w:locked/>
    <w:rsid w:val="00BE6438"/>
    <w:rPr>
      <w:rFonts w:ascii="Times" w:hAnsi="Times" w:cs="Times"/>
      <w:color w:val="000000"/>
      <w:sz w:val="22"/>
      <w:szCs w:val="22"/>
      <w:lang w:val="en-GB"/>
    </w:rPr>
  </w:style>
  <w:style w:type="paragraph" w:customStyle="1" w:styleId="BodyChar">
    <w:name w:val="Body Char"/>
    <w:link w:val="BodyCharChar"/>
    <w:rsid w:val="00BE6438"/>
    <w:pPr>
      <w:tabs>
        <w:tab w:val="left" w:pos="567"/>
      </w:tabs>
      <w:spacing w:after="200" w:line="276" w:lineRule="auto"/>
      <w:jc w:val="both"/>
    </w:pPr>
    <w:rPr>
      <w:rFonts w:ascii="Times" w:hAnsi="Times" w:cs="Times"/>
      <w:color w:val="000000"/>
      <w:sz w:val="22"/>
      <w:szCs w:val="22"/>
      <w:lang w:val="en-GB" w:eastAsia="en-ID"/>
    </w:rPr>
  </w:style>
  <w:style w:type="character" w:customStyle="1" w:styleId="Heading2Char">
    <w:name w:val="Heading 2 Char"/>
    <w:basedOn w:val="DefaultParagraphFont"/>
    <w:link w:val="Heading2"/>
    <w:uiPriority w:val="9"/>
    <w:rsid w:val="00B43AB9"/>
    <w:rPr>
      <w:rFonts w:ascii="Times New Roman" w:eastAsia="Times New Roman" w:hAnsi="Times New Roman"/>
      <w:b/>
      <w:bCs/>
      <w:sz w:val="36"/>
      <w:szCs w:val="36"/>
    </w:rPr>
  </w:style>
  <w:style w:type="character" w:customStyle="1" w:styleId="jlqj4b">
    <w:name w:val="jlqj4b"/>
    <w:basedOn w:val="DefaultParagraphFont"/>
    <w:rsid w:val="00852280"/>
  </w:style>
  <w:style w:type="character" w:styleId="Emphasis">
    <w:name w:val="Emphasis"/>
    <w:uiPriority w:val="20"/>
    <w:qFormat/>
    <w:rsid w:val="00852280"/>
    <w:rPr>
      <w:i/>
      <w:iCs/>
    </w:rPr>
  </w:style>
  <w:style w:type="character" w:customStyle="1" w:styleId="fontstyle01">
    <w:name w:val="fontstyle01"/>
    <w:rsid w:val="00852280"/>
    <w:rPr>
      <w:rFonts w:ascii="Helvetica" w:hAnsi="Helvetica" w:cs="Helvetica" w:hint="default"/>
      <w:b w:val="0"/>
      <w:bCs w:val="0"/>
      <w:i w:val="0"/>
      <w:iCs w:val="0"/>
      <w:color w:val="000000"/>
      <w:sz w:val="24"/>
      <w:szCs w:val="24"/>
    </w:rPr>
  </w:style>
  <w:style w:type="character" w:customStyle="1" w:styleId="fontstyle21">
    <w:name w:val="fontstyle21"/>
    <w:rsid w:val="00852280"/>
    <w:rPr>
      <w:rFonts w:ascii="Arial" w:hAnsi="Arial" w:cs="Arial"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24"/>
    <w:pPr>
      <w:spacing w:after="160" w:line="259" w:lineRule="auto"/>
    </w:pPr>
    <w:rPr>
      <w:sz w:val="22"/>
      <w:szCs w:val="22"/>
      <w:lang w:val="id-ID"/>
    </w:rPr>
  </w:style>
  <w:style w:type="paragraph" w:styleId="Heading1">
    <w:name w:val="heading 1"/>
    <w:basedOn w:val="Normal"/>
    <w:next w:val="Normal"/>
    <w:link w:val="Heading1Char"/>
    <w:uiPriority w:val="9"/>
    <w:qFormat/>
    <w:rsid w:val="00CC48A3"/>
    <w:pPr>
      <w:keepNext/>
      <w:keepLines/>
      <w:spacing w:before="240" w:after="0"/>
      <w:outlineLvl w:val="0"/>
    </w:pPr>
    <w:rPr>
      <w:rFonts w:ascii="Times New Roman" w:eastAsia="Times New Roman" w:hAnsi="Times New Roman"/>
      <w:b/>
      <w:color w:val="000000"/>
      <w:sz w:val="24"/>
      <w:szCs w:val="32"/>
    </w:rPr>
  </w:style>
  <w:style w:type="paragraph" w:styleId="Heading2">
    <w:name w:val="heading 2"/>
    <w:basedOn w:val="Normal"/>
    <w:link w:val="Heading2Char"/>
    <w:uiPriority w:val="9"/>
    <w:qFormat/>
    <w:rsid w:val="00B43AB9"/>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unhideWhenUsed/>
    <w:qFormat/>
    <w:rsid w:val="001B13E9"/>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link w:val="Footer"/>
    <w:uiPriority w:val="99"/>
    <w:rsid w:val="00A07A2E"/>
    <w:rPr>
      <w:rFonts w:ascii="Times New Roman" w:hAnsi="Times New Roman"/>
    </w:rPr>
  </w:style>
  <w:style w:type="paragraph" w:customStyle="1" w:styleId="Titlejkk">
    <w:name w:val="Title jkk"/>
    <w:qFormat/>
    <w:rsid w:val="00CC48A3"/>
    <w:pPr>
      <w:spacing w:after="160" w:line="259" w:lineRule="auto"/>
      <w:jc w:val="center"/>
    </w:pPr>
    <w:rPr>
      <w:rFonts w:ascii="Times New Roman" w:hAnsi="Times New Roman"/>
      <w:b/>
      <w:sz w:val="28"/>
      <w:szCs w:val="22"/>
      <w:lang w:val="id-ID"/>
    </w:rPr>
  </w:style>
  <w:style w:type="paragraph" w:customStyle="1" w:styleId="Titlejkkinggris">
    <w:name w:val="Title jkk inggris"/>
    <w:basedOn w:val="Titlejkk"/>
    <w:qFormat/>
    <w:rsid w:val="00EA4545"/>
    <w:rPr>
      <w:rFonts w:ascii="Palatino Linotype" w:hAnsi="Palatino Linotype"/>
    </w:rPr>
  </w:style>
  <w:style w:type="paragraph" w:customStyle="1" w:styleId="abstrakhead">
    <w:name w:val="abstrak head"/>
    <w:basedOn w:val="Titlejkkinggris"/>
    <w:qFormat/>
    <w:rsid w:val="000E253D"/>
    <w:rPr>
      <w:rFonts w:ascii="Times New Roman" w:hAnsi="Times New Roman"/>
      <w:sz w:val="24"/>
    </w:rPr>
  </w:style>
  <w:style w:type="paragraph" w:customStyle="1" w:styleId="abstrakteks">
    <w:name w:val="abstrak teks"/>
    <w:qFormat/>
    <w:rsid w:val="002457C4"/>
    <w:pPr>
      <w:spacing w:after="80"/>
      <w:jc w:val="both"/>
    </w:pPr>
    <w:rPr>
      <w:rFonts w:ascii="Times New Roman" w:hAnsi="Times New Roman"/>
      <w:sz w:val="24"/>
      <w:szCs w:val="22"/>
      <w:lang w:val="id-ID"/>
    </w:rPr>
  </w:style>
  <w:style w:type="paragraph" w:customStyle="1" w:styleId="artikelhistori">
    <w:name w:val="artikel histori"/>
    <w:qFormat/>
    <w:rsid w:val="000E253D"/>
    <w:pPr>
      <w:spacing w:after="160" w:line="259" w:lineRule="auto"/>
      <w:jc w:val="center"/>
    </w:pPr>
    <w:rPr>
      <w:rFonts w:ascii="Times New Roman" w:hAnsi="Times New Roman"/>
      <w:sz w:val="18"/>
      <w:szCs w:val="22"/>
      <w:lang w:val="id-ID"/>
    </w:rPr>
  </w:style>
  <w:style w:type="paragraph" w:customStyle="1" w:styleId="NamaAuthor">
    <w:name w:val="Nama Author"/>
    <w:qFormat/>
    <w:rsid w:val="002457C4"/>
    <w:pPr>
      <w:spacing w:after="160" w:line="259" w:lineRule="auto"/>
      <w:jc w:val="center"/>
    </w:pPr>
    <w:rPr>
      <w:rFonts w:ascii="Times New Roman" w:hAnsi="Times New Roman"/>
      <w:b/>
      <w:sz w:val="24"/>
      <w:szCs w:val="22"/>
      <w:lang w:val="id-ID"/>
    </w:rPr>
  </w:style>
  <w:style w:type="paragraph" w:customStyle="1" w:styleId="afiliasiauthor">
    <w:name w:val="afiliasi author"/>
    <w:qFormat/>
    <w:rsid w:val="002457C4"/>
    <w:pPr>
      <w:spacing w:after="160" w:line="259" w:lineRule="auto"/>
      <w:jc w:val="center"/>
    </w:pPr>
    <w:rPr>
      <w:rFonts w:ascii="Times New Roman" w:hAnsi="Times New Roman"/>
      <w:szCs w:val="22"/>
      <w:lang w:val="id-ID"/>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uiPriority w:val="99"/>
    <w:unhideWhenUsed/>
    <w:rsid w:val="0080203F"/>
    <w:rPr>
      <w:color w:val="0563C1"/>
      <w:u w:val="single"/>
    </w:rPr>
  </w:style>
  <w:style w:type="character" w:customStyle="1" w:styleId="SebutanYangBelumTerselesaikan1">
    <w:name w:val="Sebutan Yang Belum Terselesaikan1"/>
    <w:uiPriority w:val="99"/>
    <w:semiHidden/>
    <w:unhideWhenUsed/>
    <w:rsid w:val="0080203F"/>
    <w:rPr>
      <w:color w:val="605E5C"/>
      <w:shd w:val="clear" w:color="auto" w:fill="E1DFDD"/>
    </w:rPr>
  </w:style>
  <w:style w:type="character" w:customStyle="1" w:styleId="Heading1Char">
    <w:name w:val="Heading 1 Char"/>
    <w:link w:val="Heading1"/>
    <w:uiPriority w:val="9"/>
    <w:rsid w:val="00CC48A3"/>
    <w:rPr>
      <w:rFonts w:ascii="Times New Roman" w:eastAsia="Times New Roman" w:hAnsi="Times New Roman" w:cs="Times New Roman"/>
      <w:b/>
      <w:color w:val="000000"/>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Bodyteks">
    <w:name w:val="Body teks"/>
    <w:qFormat/>
    <w:rsid w:val="00CC48A3"/>
    <w:pPr>
      <w:spacing w:after="160" w:line="259" w:lineRule="auto"/>
      <w:ind w:firstLine="720"/>
      <w:jc w:val="both"/>
    </w:pPr>
    <w:rPr>
      <w:rFonts w:ascii="Times New Roman" w:hAnsi="Times New Roman"/>
      <w:sz w:val="24"/>
      <w:szCs w:val="22"/>
      <w:lang w:val="id-ID"/>
    </w:rPr>
  </w:style>
  <w:style w:type="paragraph" w:customStyle="1" w:styleId="tablehead">
    <w:name w:val="table head"/>
    <w:uiPriority w:val="99"/>
    <w:rsid w:val="00C455FD"/>
    <w:pPr>
      <w:numPr>
        <w:numId w:val="1"/>
      </w:numPr>
      <w:spacing w:before="240" w:after="120"/>
      <w:jc w:val="center"/>
    </w:pPr>
    <w:rPr>
      <w:rFonts w:ascii="Junicode" w:eastAsia="Times New Roman" w:hAnsi="Junicode"/>
      <w:noProof/>
      <w:szCs w:val="16"/>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jc w:val="center"/>
    </w:pPr>
    <w:rPr>
      <w:rFonts w:ascii="Junicode" w:eastAsia="Times New Roman" w:hAnsi="Junicode"/>
      <w:noProof/>
      <w:sz w:val="18"/>
      <w:szCs w:val="16"/>
    </w:rPr>
  </w:style>
  <w:style w:type="paragraph" w:customStyle="1" w:styleId="bulletlist">
    <w:name w:val="bullet list"/>
    <w:basedOn w:val="BodyText"/>
    <w:rsid w:val="003E056C"/>
    <w:pPr>
      <w:numPr>
        <w:numId w:val="2"/>
      </w:numPr>
      <w:tabs>
        <w:tab w:val="clear" w:pos="648"/>
        <w:tab w:val="left" w:pos="288"/>
      </w:tabs>
      <w:spacing w:line="228" w:lineRule="auto"/>
      <w:ind w:left="576" w:hanging="288"/>
      <w:jc w:val="both"/>
    </w:pPr>
    <w:rPr>
      <w:rFonts w:ascii="Times New Roman" w:eastAsia="MS Mincho" w:hAnsi="Times New Roman"/>
      <w:spacing w:val="-1"/>
      <w:szCs w:val="20"/>
      <w:lang w:val="en-US"/>
    </w:rPr>
  </w:style>
  <w:style w:type="paragraph" w:customStyle="1" w:styleId="figurecaption">
    <w:name w:val="figure caption"/>
    <w:rsid w:val="003E056C"/>
    <w:pPr>
      <w:numPr>
        <w:numId w:val="3"/>
      </w:numPr>
      <w:tabs>
        <w:tab w:val="left" w:pos="533"/>
      </w:tabs>
      <w:spacing w:before="80" w:after="200"/>
      <w:jc w:val="center"/>
    </w:pPr>
    <w:rPr>
      <w:rFonts w:ascii="Junicode" w:eastAsia="Times New Roman" w:hAnsi="Junicode"/>
      <w:noProof/>
      <w:szCs w:val="16"/>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references">
    <w:name w:val="references"/>
    <w:basedOn w:val="Normal"/>
    <w:qFormat/>
    <w:rsid w:val="004A56FD"/>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A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A67A77"/>
    <w:rPr>
      <w:rFonts w:ascii="Courier New" w:eastAsia="Times New Roman" w:hAnsi="Courier New" w:cs="Courier New"/>
      <w:sz w:val="20"/>
      <w:szCs w:val="20"/>
      <w:lang w:val="en-US"/>
    </w:rPr>
  </w:style>
  <w:style w:type="character" w:styleId="Strong">
    <w:name w:val="Strong"/>
    <w:uiPriority w:val="22"/>
    <w:qFormat/>
    <w:rsid w:val="001D44CC"/>
    <w:rPr>
      <w:b/>
      <w:bCs/>
    </w:rPr>
  </w:style>
  <w:style w:type="paragraph" w:customStyle="1" w:styleId="Default">
    <w:name w:val="Default"/>
    <w:rsid w:val="003C47CC"/>
    <w:pPr>
      <w:autoSpaceDE w:val="0"/>
      <w:autoSpaceDN w:val="0"/>
      <w:adjustRightInd w:val="0"/>
    </w:pPr>
    <w:rPr>
      <w:rFonts w:ascii="Times New Roman" w:hAnsi="Times New Roman"/>
      <w:color w:val="000000"/>
      <w:sz w:val="24"/>
      <w:szCs w:val="24"/>
      <w:lang w:val="id-ID"/>
    </w:rPr>
  </w:style>
  <w:style w:type="character" w:customStyle="1" w:styleId="SebutanYangBelumTerselesaikan2">
    <w:name w:val="Sebutan Yang Belum Terselesaikan2"/>
    <w:uiPriority w:val="99"/>
    <w:semiHidden/>
    <w:unhideWhenUsed/>
    <w:rsid w:val="00E9070F"/>
    <w:rPr>
      <w:color w:val="605E5C"/>
      <w:shd w:val="clear" w:color="auto" w:fill="E1DFDD"/>
    </w:rPr>
  </w:style>
  <w:style w:type="paragraph" w:styleId="ListParagraph">
    <w:name w:val="List Paragraph"/>
    <w:aliases w:val="Body Text Char1,Char Char2,UGEX'Z,Heading 1 Char1"/>
    <w:basedOn w:val="Normal"/>
    <w:link w:val="ListParagraphChar"/>
    <w:uiPriority w:val="34"/>
    <w:qFormat/>
    <w:rsid w:val="001A7F18"/>
    <w:pPr>
      <w:spacing w:after="200" w:line="276" w:lineRule="auto"/>
      <w:ind w:left="720"/>
      <w:contextualSpacing/>
    </w:pPr>
    <w:rPr>
      <w:lang w:val="en-US"/>
    </w:rPr>
  </w:style>
  <w:style w:type="character" w:customStyle="1" w:styleId="ListParagraphChar">
    <w:name w:val="List Paragraph Char"/>
    <w:aliases w:val="Body Text Char1 Char,Char Char2 Char,UGEX'Z Char,Heading 1 Char1 Char"/>
    <w:link w:val="ListParagraph"/>
    <w:uiPriority w:val="34"/>
    <w:rsid w:val="001A7F18"/>
    <w:rPr>
      <w:lang w:val="en-US"/>
    </w:rPr>
  </w:style>
  <w:style w:type="character" w:customStyle="1" w:styleId="shorttext">
    <w:name w:val="short_text"/>
    <w:rsid w:val="00F15DF5"/>
  </w:style>
  <w:style w:type="table" w:customStyle="1" w:styleId="KisiTabelTerang1">
    <w:name w:val="Kisi Tabel Terang1"/>
    <w:basedOn w:val="TableNormal"/>
    <w:uiPriority w:val="40"/>
    <w:rsid w:val="00F15DF5"/>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Heading3Char">
    <w:name w:val="Heading 3 Char"/>
    <w:link w:val="Heading3"/>
    <w:uiPriority w:val="9"/>
    <w:rsid w:val="001B13E9"/>
    <w:rPr>
      <w:rFonts w:ascii="Calibri Light" w:eastAsia="Times New Roman" w:hAnsi="Calibri Light" w:cs="Times New Roman"/>
      <w:b/>
      <w:bCs/>
      <w:sz w:val="26"/>
      <w:szCs w:val="26"/>
      <w:lang w:val="id-ID" w:eastAsia="en-US"/>
    </w:rPr>
  </w:style>
  <w:style w:type="table" w:customStyle="1" w:styleId="BayanganTipis1">
    <w:name w:val="Bayangan Tipis1"/>
    <w:basedOn w:val="TableNormal"/>
    <w:uiPriority w:val="60"/>
    <w:rsid w:val="001B13E9"/>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ftarCahaya1">
    <w:name w:val="Daftar Cahaya1"/>
    <w:basedOn w:val="TableNormal"/>
    <w:uiPriority w:val="61"/>
    <w:rsid w:val="001B13E9"/>
    <w:tblPr>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1">
    <w:name w:val="List Paragraph1"/>
    <w:basedOn w:val="Normal"/>
    <w:uiPriority w:val="34"/>
    <w:qFormat/>
    <w:rsid w:val="001B13E9"/>
    <w:pPr>
      <w:spacing w:after="200" w:line="276" w:lineRule="auto"/>
      <w:ind w:left="720"/>
      <w:contextualSpacing/>
    </w:pPr>
    <w:rPr>
      <w:lang w:val="en-US"/>
    </w:rPr>
  </w:style>
  <w:style w:type="paragraph" w:customStyle="1" w:styleId="Authors">
    <w:name w:val="Authors"/>
    <w:rsid w:val="00EF67EA"/>
    <w:pPr>
      <w:spacing w:after="113" w:line="276" w:lineRule="auto"/>
      <w:ind w:left="1418"/>
    </w:pPr>
    <w:rPr>
      <w:rFonts w:ascii="Times" w:eastAsia="Times New Roman" w:hAnsi="Times"/>
      <w:b/>
      <w:sz w:val="22"/>
      <w:szCs w:val="22"/>
      <w:lang w:val="en-GB"/>
    </w:rPr>
  </w:style>
  <w:style w:type="paragraph" w:customStyle="1" w:styleId="Addresses">
    <w:name w:val="Addresses"/>
    <w:rsid w:val="006F6B89"/>
    <w:pPr>
      <w:spacing w:after="454" w:line="276" w:lineRule="auto"/>
      <w:ind w:left="1418"/>
    </w:pPr>
    <w:rPr>
      <w:rFonts w:ascii="Times New Roman" w:eastAsia="Times New Roman" w:hAnsi="Times New Roman"/>
      <w:sz w:val="22"/>
      <w:szCs w:val="22"/>
      <w:lang w:val="en-GB"/>
    </w:rPr>
  </w:style>
  <w:style w:type="paragraph" w:customStyle="1" w:styleId="E-mail">
    <w:name w:val="E-mail"/>
    <w:next w:val="Normal"/>
    <w:rsid w:val="006F6B89"/>
    <w:pPr>
      <w:spacing w:after="240" w:line="276" w:lineRule="auto"/>
      <w:ind w:left="1418"/>
    </w:pPr>
    <w:rPr>
      <w:rFonts w:ascii="Times" w:eastAsia="Times New Roman" w:hAnsi="Times"/>
      <w:sz w:val="22"/>
      <w:szCs w:val="22"/>
    </w:rPr>
  </w:style>
  <w:style w:type="paragraph" w:customStyle="1" w:styleId="Abstract">
    <w:name w:val="Abstract"/>
    <w:rsid w:val="006F6B89"/>
    <w:pPr>
      <w:spacing w:after="454" w:line="276" w:lineRule="auto"/>
      <w:ind w:left="1418"/>
      <w:jc w:val="both"/>
    </w:pPr>
    <w:rPr>
      <w:rFonts w:ascii="Times" w:eastAsia="Times New Roman" w:hAnsi="Times"/>
      <w:color w:val="000000"/>
      <w:lang w:val="en-GB"/>
    </w:rPr>
  </w:style>
  <w:style w:type="paragraph" w:customStyle="1" w:styleId="subsection">
    <w:name w:val="subsection"/>
    <w:rsid w:val="00BE6438"/>
    <w:pPr>
      <w:numPr>
        <w:ilvl w:val="1"/>
        <w:numId w:val="9"/>
      </w:numPr>
      <w:tabs>
        <w:tab w:val="left" w:pos="567"/>
      </w:tabs>
      <w:spacing w:before="240" w:after="200" w:line="276" w:lineRule="auto"/>
    </w:pPr>
    <w:rPr>
      <w:rFonts w:ascii="Times" w:eastAsia="Times New Roman" w:hAnsi="Times"/>
      <w:i/>
      <w:iCs/>
      <w:color w:val="000000"/>
      <w:sz w:val="22"/>
      <w:szCs w:val="22"/>
    </w:rPr>
  </w:style>
  <w:style w:type="paragraph" w:customStyle="1" w:styleId="section">
    <w:name w:val="section"/>
    <w:rsid w:val="00BE6438"/>
    <w:pPr>
      <w:numPr>
        <w:numId w:val="9"/>
      </w:numPr>
      <w:tabs>
        <w:tab w:val="left" w:pos="567"/>
      </w:tabs>
      <w:spacing w:before="240" w:after="200" w:line="276" w:lineRule="auto"/>
    </w:pPr>
    <w:rPr>
      <w:rFonts w:ascii="Times" w:eastAsia="SimSun" w:hAnsi="Times"/>
      <w:b/>
      <w:color w:val="000000"/>
      <w:sz w:val="22"/>
      <w:szCs w:val="22"/>
    </w:rPr>
  </w:style>
  <w:style w:type="paragraph" w:customStyle="1" w:styleId="subsubsection">
    <w:name w:val="subsubsection"/>
    <w:rsid w:val="00BE6438"/>
    <w:pPr>
      <w:numPr>
        <w:ilvl w:val="2"/>
        <w:numId w:val="9"/>
      </w:numPr>
      <w:tabs>
        <w:tab w:val="left" w:pos="567"/>
      </w:tabs>
      <w:spacing w:before="240"/>
      <w:ind w:left="0" w:firstLine="0"/>
      <w:jc w:val="both"/>
    </w:pPr>
    <w:rPr>
      <w:rFonts w:ascii="Times" w:eastAsia="SimSun" w:hAnsi="Times"/>
      <w:i/>
      <w:iCs/>
      <w:color w:val="000000"/>
      <w:sz w:val="22"/>
      <w:szCs w:val="22"/>
    </w:rPr>
  </w:style>
  <w:style w:type="paragraph" w:customStyle="1" w:styleId="Bodytext0">
    <w:name w:val="Bodytext"/>
    <w:next w:val="Normal"/>
    <w:rsid w:val="00BE6438"/>
    <w:pPr>
      <w:spacing w:after="200" w:line="276" w:lineRule="auto"/>
      <w:jc w:val="both"/>
    </w:pPr>
    <w:rPr>
      <w:rFonts w:ascii="Times" w:eastAsia="Times New Roman" w:hAnsi="Times"/>
      <w:iCs/>
      <w:color w:val="000000"/>
      <w:sz w:val="22"/>
      <w:szCs w:val="22"/>
    </w:rPr>
  </w:style>
  <w:style w:type="paragraph" w:customStyle="1" w:styleId="BodytextIndented">
    <w:name w:val="BodytextIndented"/>
    <w:basedOn w:val="Bodytext0"/>
    <w:rsid w:val="00BE6438"/>
    <w:pPr>
      <w:ind w:firstLine="284"/>
    </w:pPr>
  </w:style>
  <w:style w:type="character" w:customStyle="1" w:styleId="BodyCharChar">
    <w:name w:val="Body Char Char"/>
    <w:link w:val="BodyChar"/>
    <w:locked/>
    <w:rsid w:val="00BE6438"/>
    <w:rPr>
      <w:rFonts w:ascii="Times" w:hAnsi="Times" w:cs="Times"/>
      <w:color w:val="000000"/>
      <w:sz w:val="22"/>
      <w:szCs w:val="22"/>
      <w:lang w:val="en-GB"/>
    </w:rPr>
  </w:style>
  <w:style w:type="paragraph" w:customStyle="1" w:styleId="BodyChar">
    <w:name w:val="Body Char"/>
    <w:link w:val="BodyCharChar"/>
    <w:rsid w:val="00BE6438"/>
    <w:pPr>
      <w:tabs>
        <w:tab w:val="left" w:pos="567"/>
      </w:tabs>
      <w:spacing w:after="200" w:line="276" w:lineRule="auto"/>
      <w:jc w:val="both"/>
    </w:pPr>
    <w:rPr>
      <w:rFonts w:ascii="Times" w:hAnsi="Times" w:cs="Times"/>
      <w:color w:val="000000"/>
      <w:sz w:val="22"/>
      <w:szCs w:val="22"/>
      <w:lang w:val="en-GB" w:eastAsia="en-ID"/>
    </w:rPr>
  </w:style>
  <w:style w:type="character" w:customStyle="1" w:styleId="Heading2Char">
    <w:name w:val="Heading 2 Char"/>
    <w:basedOn w:val="DefaultParagraphFont"/>
    <w:link w:val="Heading2"/>
    <w:uiPriority w:val="9"/>
    <w:rsid w:val="00B43AB9"/>
    <w:rPr>
      <w:rFonts w:ascii="Times New Roman" w:eastAsia="Times New Roman" w:hAnsi="Times New Roman"/>
      <w:b/>
      <w:bCs/>
      <w:sz w:val="36"/>
      <w:szCs w:val="36"/>
    </w:rPr>
  </w:style>
  <w:style w:type="character" w:customStyle="1" w:styleId="jlqj4b">
    <w:name w:val="jlqj4b"/>
    <w:basedOn w:val="DefaultParagraphFont"/>
    <w:rsid w:val="00852280"/>
  </w:style>
  <w:style w:type="character" w:styleId="Emphasis">
    <w:name w:val="Emphasis"/>
    <w:uiPriority w:val="20"/>
    <w:qFormat/>
    <w:rsid w:val="00852280"/>
    <w:rPr>
      <w:i/>
      <w:iCs/>
    </w:rPr>
  </w:style>
  <w:style w:type="character" w:customStyle="1" w:styleId="fontstyle01">
    <w:name w:val="fontstyle01"/>
    <w:rsid w:val="00852280"/>
    <w:rPr>
      <w:rFonts w:ascii="Helvetica" w:hAnsi="Helvetica" w:cs="Helvetica" w:hint="default"/>
      <w:b w:val="0"/>
      <w:bCs w:val="0"/>
      <w:i w:val="0"/>
      <w:iCs w:val="0"/>
      <w:color w:val="000000"/>
      <w:sz w:val="24"/>
      <w:szCs w:val="24"/>
    </w:rPr>
  </w:style>
  <w:style w:type="character" w:customStyle="1" w:styleId="fontstyle21">
    <w:name w:val="fontstyle21"/>
    <w:rsid w:val="00852280"/>
    <w:rPr>
      <w:rFonts w:ascii="Arial" w:hAnsi="Arial" w:cs="Arial"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ri.kartini@univrab.ac.id"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2.png"/><Relationship Id="rId1" Type="http://schemas.openxmlformats.org/officeDocument/2006/relationships/hyperlink" Target="http://creativecommons.org/licenses/by-sa/4.0/"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gung$uyudi\JURNAL%20UNISA%20YOGYA\Jurnal%20IJHST\IJHST%20VOL.1%20NO.1\tamplate%20ich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Placeholder1</b:Tag>
    <b:SourceType>JournalArticle</b:SourceType>
    <b:Guid>{0AAC3C52-F069-4697-A76F-296C31FB08B6}</b:Guid>
    <b:RefOrder>1</b:RefOrder>
  </b:Source>
</b:Sources>
</file>

<file path=customXml/itemProps1.xml><?xml version="1.0" encoding="utf-8"?>
<ds:datastoreItem xmlns:ds="http://schemas.openxmlformats.org/officeDocument/2006/customXml" ds:itemID="{C3F1494B-8D1B-469F-AE08-2B7BA90A0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tamplate ichst</Template>
  <TotalTime>107</TotalTime>
  <Pages>5</Pages>
  <Words>3575</Words>
  <Characters>20383</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ASUS</cp:lastModifiedBy>
  <cp:revision>13</cp:revision>
  <cp:lastPrinted>2019-07-15T07:50:00Z</cp:lastPrinted>
  <dcterms:created xsi:type="dcterms:W3CDTF">2021-01-22T16:18:00Z</dcterms:created>
  <dcterms:modified xsi:type="dcterms:W3CDTF">2021-07-26T03:08:00Z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0281a675-8d1a-3456-8226-a292eca66eb3</vt:lpwstr>
  </property>
</Properties>
</file>