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F2" w:rsidRDefault="00C036F2" w:rsidP="00C036F2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PENGOLAHAN DATA HASIL PENELITIAN</w:t>
      </w:r>
    </w:p>
    <w:p w:rsidR="00C036F2" w:rsidRDefault="00C036F2" w:rsidP="00C036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6"/>
          <w:szCs w:val="26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E0DD5">
        <w:rPr>
          <w:rFonts w:ascii="Arial" w:hAnsi="Arial"/>
          <w:b/>
          <w:bCs/>
          <w:color w:val="000000"/>
          <w:sz w:val="26"/>
          <w:szCs w:val="26"/>
          <w:lang w:val="id-ID"/>
        </w:rPr>
        <w:t>Frequencies</w:t>
      </w: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8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3"/>
        <w:gridCol w:w="971"/>
        <w:gridCol w:w="1045"/>
        <w:gridCol w:w="1503"/>
        <w:gridCol w:w="1504"/>
        <w:gridCol w:w="1045"/>
      </w:tblGrid>
      <w:tr w:rsidR="00C036F2" w:rsidRPr="002E0DD5" w:rsidTr="000810B6">
        <w:trPr>
          <w:cantSplit/>
          <w:tblHeader/>
        </w:trPr>
        <w:tc>
          <w:tcPr>
            <w:tcW w:w="6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Statistics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UMUR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JENIS_KELAMIN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CYBERBULLYING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PK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5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</w:tr>
      <w:tr w:rsidR="00C036F2" w:rsidRPr="002E0DD5" w:rsidTr="000810B6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Missing</w:t>
            </w:r>
          </w:p>
        </w:tc>
        <w:tc>
          <w:tcPr>
            <w:tcW w:w="10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15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0</w:t>
            </w: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6"/>
          <w:szCs w:val="26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E0DD5">
        <w:rPr>
          <w:rFonts w:ascii="Arial" w:hAnsi="Arial"/>
          <w:b/>
          <w:bCs/>
          <w:color w:val="000000"/>
          <w:sz w:val="26"/>
          <w:szCs w:val="26"/>
          <w:lang w:val="id-ID"/>
        </w:rPr>
        <w:t>Frequency Table</w:t>
      </w: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67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2"/>
        <w:gridCol w:w="752"/>
        <w:gridCol w:w="1194"/>
        <w:gridCol w:w="1043"/>
        <w:gridCol w:w="1430"/>
        <w:gridCol w:w="1505"/>
      </w:tblGrid>
      <w:tr w:rsidR="00C036F2" w:rsidRPr="002E0DD5" w:rsidTr="000810B6">
        <w:trPr>
          <w:cantSplit/>
          <w:tblHeader/>
        </w:trPr>
        <w:tc>
          <w:tcPr>
            <w:tcW w:w="6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UMUR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5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Frequency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4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 Percent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Cumulative Percent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7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15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12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11.5</w:t>
            </w:r>
          </w:p>
        </w:tc>
        <w:tc>
          <w:tcPr>
            <w:tcW w:w="14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11.5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11.5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16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26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25.0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25.0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36.5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17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18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17.3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17.3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53.8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18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28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26.9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26.9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80.8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19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19.2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19.2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</w:tr>
      <w:tr w:rsidR="00C036F2" w:rsidRPr="002E0DD5" w:rsidTr="000810B6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4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3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1"/>
        <w:gridCol w:w="1472"/>
        <w:gridCol w:w="1194"/>
        <w:gridCol w:w="1044"/>
        <w:gridCol w:w="1429"/>
        <w:gridCol w:w="1505"/>
      </w:tblGrid>
      <w:tr w:rsidR="00C036F2" w:rsidRPr="002E0DD5" w:rsidTr="000810B6">
        <w:trPr>
          <w:cantSplit/>
          <w:tblHeader/>
        </w:trPr>
        <w:tc>
          <w:tcPr>
            <w:tcW w:w="7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JENIS_KELAMIN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7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Frequency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4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 Percent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Cumulative Percent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4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LAKI-LAKI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55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52.9</w:t>
            </w:r>
          </w:p>
        </w:tc>
        <w:tc>
          <w:tcPr>
            <w:tcW w:w="142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52.9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52.9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PEREMPUAN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49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47.1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47.1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</w:tr>
      <w:tr w:rsidR="00C036F2" w:rsidRPr="002E0DD5" w:rsidTr="000810B6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4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78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1"/>
        <w:gridCol w:w="1864"/>
        <w:gridCol w:w="1194"/>
        <w:gridCol w:w="1044"/>
        <w:gridCol w:w="1429"/>
        <w:gridCol w:w="1505"/>
      </w:tblGrid>
      <w:tr w:rsidR="00C036F2" w:rsidRPr="002E0DD5" w:rsidTr="000810B6">
        <w:trPr>
          <w:cantSplit/>
          <w:tblHeader/>
        </w:trPr>
        <w:tc>
          <w:tcPr>
            <w:tcW w:w="7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CYBERBULLYING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Frequency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4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 Percent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Cumulative Percent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8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TIDAK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35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33.7</w:t>
            </w:r>
          </w:p>
        </w:tc>
        <w:tc>
          <w:tcPr>
            <w:tcW w:w="142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33.7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33.7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CYBERBULLYING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69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66.3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66.3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</w:tr>
      <w:tr w:rsidR="00C036F2" w:rsidRPr="002E0DD5" w:rsidTr="000810B6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4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675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52"/>
        <w:gridCol w:w="829"/>
        <w:gridCol w:w="1194"/>
        <w:gridCol w:w="1043"/>
        <w:gridCol w:w="1430"/>
        <w:gridCol w:w="1505"/>
      </w:tblGrid>
      <w:tr w:rsidR="00C036F2" w:rsidRPr="002E0DD5" w:rsidTr="000810B6">
        <w:trPr>
          <w:cantSplit/>
          <w:tblHeader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PK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Frequency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4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 Percent</w:t>
            </w:r>
          </w:p>
        </w:tc>
        <w:tc>
          <w:tcPr>
            <w:tcW w:w="150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Cumulative Percent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8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TIDAK</w:t>
            </w:r>
          </w:p>
        </w:tc>
        <w:tc>
          <w:tcPr>
            <w:tcW w:w="11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</w:t>
            </w:r>
          </w:p>
        </w:tc>
        <w:tc>
          <w:tcPr>
            <w:tcW w:w="14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PK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</w:t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</w:t>
            </w:r>
          </w:p>
        </w:tc>
        <w:tc>
          <w:tcPr>
            <w:tcW w:w="150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</w:tr>
      <w:tr w:rsidR="00C036F2" w:rsidRPr="002E0DD5" w:rsidTr="000810B6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1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4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E0DD5">
        <w:rPr>
          <w:rFonts w:ascii="Arial" w:hAnsi="Arial"/>
          <w:b/>
          <w:bCs/>
          <w:color w:val="000000"/>
          <w:sz w:val="26"/>
          <w:szCs w:val="26"/>
          <w:lang w:val="id-ID"/>
        </w:rPr>
        <w:t>Crosstabs</w:t>
      </w: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55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87"/>
        <w:gridCol w:w="1044"/>
        <w:gridCol w:w="1044"/>
        <w:gridCol w:w="1045"/>
        <w:gridCol w:w="1045"/>
        <w:gridCol w:w="1045"/>
        <w:gridCol w:w="1045"/>
      </w:tblGrid>
      <w:tr w:rsidR="00C036F2" w:rsidRPr="002E0DD5" w:rsidTr="000810B6">
        <w:trPr>
          <w:cantSplit/>
          <w:tblHeader/>
        </w:trPr>
        <w:tc>
          <w:tcPr>
            <w:tcW w:w="8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Case Processing Summary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28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63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Cases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28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87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2088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Missing</w:t>
            </w:r>
          </w:p>
        </w:tc>
        <w:tc>
          <w:tcPr>
            <w:tcW w:w="2088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28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0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  <w:tc>
          <w:tcPr>
            <w:tcW w:w="104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N</w:t>
            </w:r>
          </w:p>
        </w:tc>
        <w:tc>
          <w:tcPr>
            <w:tcW w:w="104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Percent</w:t>
            </w:r>
          </w:p>
        </w:tc>
      </w:tr>
      <w:tr w:rsidR="00C036F2" w:rsidRPr="002E0DD5" w:rsidTr="000810B6">
        <w:trPr>
          <w:cantSplit/>
        </w:trPr>
        <w:tc>
          <w:tcPr>
            <w:tcW w:w="22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CYBERBULLYING * PK</w:t>
            </w:r>
          </w:p>
        </w:tc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100.0%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.0%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0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100.0%</w:t>
            </w: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3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863"/>
        <w:gridCol w:w="1864"/>
        <w:gridCol w:w="2508"/>
        <w:gridCol w:w="1045"/>
        <w:gridCol w:w="1044"/>
        <w:gridCol w:w="1045"/>
      </w:tblGrid>
      <w:tr w:rsidR="00C036F2" w:rsidRPr="002E0DD5" w:rsidTr="000810B6">
        <w:trPr>
          <w:cantSplit/>
          <w:tblHeader/>
        </w:trPr>
        <w:tc>
          <w:tcPr>
            <w:tcW w:w="9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t>CYBERBULLYING * PK Crosstabulation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186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8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PK</w:t>
            </w:r>
          </w:p>
        </w:tc>
        <w:tc>
          <w:tcPr>
            <w:tcW w:w="104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186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TIDAK</w:t>
            </w:r>
          </w:p>
        </w:tc>
        <w:tc>
          <w:tcPr>
            <w:tcW w:w="104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PK</w:t>
            </w:r>
          </w:p>
        </w:tc>
        <w:tc>
          <w:tcPr>
            <w:tcW w:w="104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</w:tr>
      <w:tr w:rsidR="00C036F2" w:rsidRPr="002E0DD5" w:rsidTr="000810B6">
        <w:trPr>
          <w:cantSplit/>
          <w:tblHeader/>
        </w:trPr>
        <w:tc>
          <w:tcPr>
            <w:tcW w:w="186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CYBERBULLYING</w:t>
            </w:r>
          </w:p>
        </w:tc>
        <w:tc>
          <w:tcPr>
            <w:tcW w:w="186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TIDAK</w:t>
            </w:r>
          </w:p>
        </w:tc>
        <w:tc>
          <w:tcPr>
            <w:tcW w:w="25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Count</w:t>
            </w:r>
          </w:p>
        </w:tc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27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8</w:t>
            </w:r>
          </w:p>
        </w:tc>
        <w:tc>
          <w:tcPr>
            <w:tcW w:w="10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35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86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% within CYBERBULLYING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77.1%</w:t>
            </w:r>
          </w:p>
        </w:tc>
        <w:tc>
          <w:tcPr>
            <w:tcW w:w="10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22.9%</w:t>
            </w:r>
          </w:p>
        </w:tc>
        <w:tc>
          <w:tcPr>
            <w:tcW w:w="104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100.0%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86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CYBERBULLYING</w:t>
            </w:r>
          </w:p>
        </w:tc>
        <w:tc>
          <w:tcPr>
            <w:tcW w:w="250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Count</w:t>
            </w:r>
          </w:p>
        </w:tc>
        <w:tc>
          <w:tcPr>
            <w:tcW w:w="104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25</w:t>
            </w:r>
          </w:p>
        </w:tc>
        <w:tc>
          <w:tcPr>
            <w:tcW w:w="10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44</w:t>
            </w:r>
          </w:p>
        </w:tc>
        <w:tc>
          <w:tcPr>
            <w:tcW w:w="104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69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186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6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% within CYBERBULLYING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36.2%</w:t>
            </w:r>
          </w:p>
        </w:tc>
        <w:tc>
          <w:tcPr>
            <w:tcW w:w="104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63.8%</w:t>
            </w:r>
          </w:p>
        </w:tc>
        <w:tc>
          <w:tcPr>
            <w:tcW w:w="104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100.0%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372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2507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Count</w:t>
            </w:r>
          </w:p>
        </w:tc>
        <w:tc>
          <w:tcPr>
            <w:tcW w:w="104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</w:t>
            </w:r>
          </w:p>
        </w:tc>
        <w:tc>
          <w:tcPr>
            <w:tcW w:w="104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52</w:t>
            </w:r>
          </w:p>
        </w:tc>
        <w:tc>
          <w:tcPr>
            <w:tcW w:w="104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</w:tr>
      <w:tr w:rsidR="00C036F2" w:rsidRPr="002E0DD5" w:rsidTr="000810B6">
        <w:trPr>
          <w:cantSplit/>
        </w:trPr>
        <w:tc>
          <w:tcPr>
            <w:tcW w:w="372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% within CYBERBULLYING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50.0%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50.0%</w:t>
            </w:r>
          </w:p>
        </w:tc>
        <w:tc>
          <w:tcPr>
            <w:tcW w:w="10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100.0%</w:t>
            </w: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59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07"/>
        <w:gridCol w:w="1045"/>
        <w:gridCol w:w="1195"/>
        <w:gridCol w:w="1197"/>
      </w:tblGrid>
      <w:tr w:rsidR="00C036F2" w:rsidRPr="002E0DD5" w:rsidTr="000810B6">
        <w:trPr>
          <w:cantSplit/>
          <w:tblHeader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b/>
                <w:bCs/>
                <w:color w:val="000000"/>
                <w:sz w:val="18"/>
                <w:szCs w:val="18"/>
                <w:lang w:val="id-ID"/>
              </w:rPr>
              <w:lastRenderedPageBreak/>
              <w:t>Risk Estimate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5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Value</w:t>
            </w:r>
          </w:p>
        </w:tc>
        <w:tc>
          <w:tcPr>
            <w:tcW w:w="239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95% Confidence Interval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5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Lower</w:t>
            </w:r>
          </w:p>
        </w:tc>
        <w:tc>
          <w:tcPr>
            <w:tcW w:w="119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Upper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5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Odds Ratio for CYBERBULLYING (TIDAK / CYBERBULLYING)</w:t>
            </w:r>
          </w:p>
        </w:tc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5.940</w:t>
            </w:r>
          </w:p>
        </w:tc>
        <w:tc>
          <w:tcPr>
            <w:tcW w:w="11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2.346</w:t>
            </w:r>
          </w:p>
        </w:tc>
        <w:tc>
          <w:tcPr>
            <w:tcW w:w="11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15.043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5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For cohort PK = TIDAK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2.129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1.484</w:t>
            </w:r>
          </w:p>
        </w:tc>
        <w:tc>
          <w:tcPr>
            <w:tcW w:w="11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3.056</w:t>
            </w:r>
          </w:p>
        </w:tc>
      </w:tr>
      <w:tr w:rsidR="00C036F2" w:rsidRPr="002E0DD5" w:rsidTr="000810B6">
        <w:trPr>
          <w:cantSplit/>
          <w:tblHeader/>
        </w:trPr>
        <w:tc>
          <w:tcPr>
            <w:tcW w:w="25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For cohort PK = PK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.358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.190</w:t>
            </w:r>
          </w:p>
        </w:tc>
        <w:tc>
          <w:tcPr>
            <w:tcW w:w="11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.676</w:t>
            </w:r>
          </w:p>
        </w:tc>
      </w:tr>
      <w:tr w:rsidR="00C036F2" w:rsidRPr="002E0DD5" w:rsidTr="000810B6">
        <w:trPr>
          <w:cantSplit/>
        </w:trPr>
        <w:tc>
          <w:tcPr>
            <w:tcW w:w="25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N of Valid Cases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/>
                <w:color w:val="000000"/>
                <w:sz w:val="18"/>
                <w:szCs w:val="18"/>
                <w:lang w:val="id-ID"/>
              </w:rPr>
            </w:pPr>
            <w:r w:rsidRPr="002E0DD5">
              <w:rPr>
                <w:rFonts w:ascii="Arial" w:hAnsi="Arial"/>
                <w:color w:val="000000"/>
                <w:sz w:val="18"/>
                <w:szCs w:val="18"/>
                <w:lang w:val="id-ID"/>
              </w:rPr>
              <w:t>104</w:t>
            </w:r>
          </w:p>
        </w:tc>
        <w:tc>
          <w:tcPr>
            <w:tcW w:w="11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36F2" w:rsidRPr="002E0DD5" w:rsidRDefault="00C036F2" w:rsidP="00081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036F2" w:rsidRPr="002E0DD5" w:rsidRDefault="00C036F2" w:rsidP="00C036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2873A8" w:rsidRDefault="00C036F2"/>
    <w:sectPr w:rsidR="002873A8" w:rsidSect="00A13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6F2"/>
    <w:rsid w:val="00526580"/>
    <w:rsid w:val="007374EF"/>
    <w:rsid w:val="008B5BCA"/>
    <w:rsid w:val="00944A60"/>
    <w:rsid w:val="00A132E3"/>
    <w:rsid w:val="00A72A39"/>
    <w:rsid w:val="00B5212B"/>
    <w:rsid w:val="00C036F2"/>
    <w:rsid w:val="00E4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F2"/>
    <w:rPr>
      <w:rFonts w:ascii="Calibri" w:hAnsi="Calibri" w:cs="Arial"/>
      <w:lang w:val="en-US"/>
    </w:rPr>
  </w:style>
  <w:style w:type="paragraph" w:styleId="Heading2">
    <w:name w:val="heading 2"/>
    <w:basedOn w:val="Normal"/>
    <w:next w:val="Normal"/>
    <w:link w:val="Heading2Char"/>
    <w:qFormat/>
    <w:rsid w:val="007374EF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qFormat/>
    <w:rsid w:val="007374EF"/>
    <w:pPr>
      <w:spacing w:after="0" w:line="48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74EF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7374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7374EF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374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374EF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2022-02-14T10:48:00Z</dcterms:created>
  <dcterms:modified xsi:type="dcterms:W3CDTF">2022-02-14T10:49:00Z</dcterms:modified>
</cp:coreProperties>
</file>